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7ED882"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6544D77B"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667BDDA9" wp14:editId="38F390E9">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34AC19FE" w14:textId="4D5C22D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8E4602" w:rsidRPr="008E4602">
                              <w:rPr>
                                <w:rFonts w:ascii="Verdana" w:hAnsi="Verdana"/>
                                <w:b/>
                                <w:sz w:val="22"/>
                                <w:szCs w:val="22"/>
                              </w:rPr>
                              <w:t>24-B-041</w:t>
                            </w:r>
                          </w:p>
                          <w:p w14:paraId="496DF8E5" w14:textId="77777777" w:rsidR="00DC7FA9" w:rsidRDefault="00DC7FA9" w:rsidP="00DC7FA9"/>
                          <w:p w14:paraId="1AF237F2" w14:textId="77777777" w:rsidR="00DC7FA9" w:rsidRDefault="00DC7FA9" w:rsidP="00DC7FA9">
                            <w:pPr>
                              <w:ind w:left="0"/>
                              <w:rPr>
                                <w:rFonts w:ascii="Verdana" w:hAnsi="Verdana"/>
                                <w:color w:val="FF0000"/>
                              </w:rPr>
                            </w:pPr>
                          </w:p>
                          <w:p w14:paraId="5958EEB8"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7BDDA9"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34AC19FE" w14:textId="4D5C22D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8E4602" w:rsidRPr="008E4602">
                        <w:rPr>
                          <w:rFonts w:ascii="Verdana" w:hAnsi="Verdana"/>
                          <w:b/>
                          <w:sz w:val="22"/>
                          <w:szCs w:val="22"/>
                        </w:rPr>
                        <w:t>24-B-041</w:t>
                      </w:r>
                    </w:p>
                    <w:p w14:paraId="496DF8E5" w14:textId="77777777" w:rsidR="00DC7FA9" w:rsidRDefault="00DC7FA9" w:rsidP="00DC7FA9"/>
                    <w:p w14:paraId="1AF237F2" w14:textId="77777777" w:rsidR="00DC7FA9" w:rsidRDefault="00DC7FA9" w:rsidP="00DC7FA9">
                      <w:pPr>
                        <w:ind w:left="0"/>
                        <w:rPr>
                          <w:rFonts w:ascii="Verdana" w:hAnsi="Verdana"/>
                          <w:color w:val="FF0000"/>
                        </w:rPr>
                      </w:pPr>
                    </w:p>
                    <w:p w14:paraId="5958EEB8" w14:textId="77777777" w:rsidR="00DC7FA9" w:rsidRPr="00A52B53" w:rsidRDefault="00DC7FA9" w:rsidP="00DC7FA9">
                      <w:pPr>
                        <w:ind w:left="0"/>
                        <w:rPr>
                          <w:rFonts w:ascii="Verdana" w:hAnsi="Verdana"/>
                          <w:color w:val="FF0000"/>
                        </w:rPr>
                      </w:pPr>
                    </w:p>
                  </w:txbxContent>
                </v:textbox>
              </v:shape>
            </w:pict>
          </mc:Fallback>
        </mc:AlternateContent>
      </w:r>
    </w:p>
    <w:p w14:paraId="1D0B64E0" w14:textId="77777777" w:rsidR="00DC7FA9" w:rsidRPr="00A10460" w:rsidRDefault="00DC7FA9" w:rsidP="00D62A67">
      <w:pPr>
        <w:spacing w:before="280"/>
        <w:rPr>
          <w:rFonts w:ascii="Verdana" w:hAnsi="Verdana"/>
          <w:sz w:val="22"/>
        </w:rPr>
      </w:pPr>
    </w:p>
    <w:p w14:paraId="59299B06" w14:textId="77777777" w:rsidR="00DC7FA9" w:rsidRPr="00404A61" w:rsidRDefault="00A10460" w:rsidP="00D62A67">
      <w:pPr>
        <w:spacing w:before="280"/>
        <w:rPr>
          <w:rFonts w:ascii="Verdana" w:hAnsi="Verdana"/>
          <w:b/>
          <w:sz w:val="22"/>
          <w:szCs w:val="22"/>
        </w:rPr>
      </w:pPr>
      <w:r w:rsidRPr="00A10460">
        <w:rPr>
          <w:rFonts w:ascii="Verdana" w:hAnsi="Verdana"/>
          <w:sz w:val="22"/>
        </w:rPr>
        <w:br/>
      </w:r>
      <w:r w:rsidRPr="00404A61">
        <w:rPr>
          <w:rFonts w:ascii="Verdana" w:hAnsi="Verdana"/>
          <w:b/>
          <w:sz w:val="22"/>
          <w:szCs w:val="22"/>
        </w:rPr>
        <w:t>You asked:</w:t>
      </w:r>
    </w:p>
    <w:p w14:paraId="7C295C02" w14:textId="77777777" w:rsidR="00404A61" w:rsidRPr="00AA022A" w:rsidRDefault="00404A61" w:rsidP="00404A61">
      <w:pPr>
        <w:rPr>
          <w:rFonts w:ascii="Verdana" w:hAnsi="Verdana"/>
          <w:b/>
          <w:bCs/>
          <w:sz w:val="22"/>
          <w:szCs w:val="22"/>
          <w14:ligatures w14:val="standardContextual"/>
        </w:rPr>
      </w:pPr>
      <w:r w:rsidRPr="00AA022A">
        <w:rPr>
          <w:rFonts w:ascii="Verdana" w:hAnsi="Verdana"/>
          <w:b/>
          <w:bCs/>
          <w:sz w:val="22"/>
          <w:szCs w:val="22"/>
        </w:rPr>
        <w:t>Please provide the following information you have pertaining to care provision for adults (ages 18+) with dementia or mental health needs:</w:t>
      </w:r>
    </w:p>
    <w:p w14:paraId="51971444" w14:textId="77777777" w:rsidR="00404A61" w:rsidRDefault="00404A61" w:rsidP="00404A61">
      <w:pPr>
        <w:rPr>
          <w:rFonts w:ascii="Verdana" w:hAnsi="Verdana"/>
          <w:sz w:val="22"/>
          <w:szCs w:val="22"/>
        </w:rPr>
      </w:pPr>
      <w:r w:rsidRPr="00404A61">
        <w:rPr>
          <w:rFonts w:ascii="Verdana" w:hAnsi="Verdana"/>
          <w:sz w:val="22"/>
          <w:szCs w:val="22"/>
        </w:rPr>
        <w:t> </w:t>
      </w:r>
    </w:p>
    <w:p w14:paraId="1142392E" w14:textId="6B69B6CF" w:rsidR="00404A61" w:rsidRPr="00404A61" w:rsidRDefault="00404A61" w:rsidP="00404A61">
      <w:pPr>
        <w:rPr>
          <w:rFonts w:ascii="Verdana" w:hAnsi="Verdana"/>
          <w:sz w:val="22"/>
          <w:szCs w:val="22"/>
        </w:rPr>
      </w:pPr>
      <w:r w:rsidRPr="00404A61">
        <w:rPr>
          <w:rFonts w:ascii="Verdana" w:hAnsi="Verdana"/>
          <w:b/>
          <w:bCs/>
          <w:sz w:val="22"/>
          <w:szCs w:val="22"/>
        </w:rPr>
        <w:t>Number of service users: younger adults (18-64)</w:t>
      </w:r>
    </w:p>
    <w:p w14:paraId="34985402" w14:textId="77777777" w:rsidR="00404A61" w:rsidRPr="00203387" w:rsidRDefault="00404A61" w:rsidP="00404A61">
      <w:pPr>
        <w:numPr>
          <w:ilvl w:val="0"/>
          <w:numId w:val="18"/>
        </w:numPr>
        <w:spacing w:before="0" w:after="0" w:line="252" w:lineRule="auto"/>
        <w:ind w:right="0"/>
        <w:rPr>
          <w:rFonts w:ascii="Verdana" w:eastAsia="Times New Roman" w:hAnsi="Verdana" w:cs="Calibri"/>
          <w:b/>
          <w:bCs/>
          <w:sz w:val="22"/>
          <w:szCs w:val="22"/>
          <w:lang w:eastAsia="en-US"/>
          <w14:ligatures w14:val="standardContextual"/>
        </w:rPr>
      </w:pPr>
      <w:r w:rsidRPr="00203387">
        <w:rPr>
          <w:rFonts w:ascii="Verdana" w:eastAsia="Times New Roman" w:hAnsi="Verdana" w:cs="Calibri"/>
          <w:b/>
          <w:bCs/>
          <w:sz w:val="22"/>
          <w:szCs w:val="22"/>
          <w:lang w:eastAsia="en-US"/>
          <w14:ligatures w14:val="standardContextual"/>
        </w:rPr>
        <w:t xml:space="preserve">The total number of younger adults (18-64) with dementia or mental health needs that in a care home service with nursing as of 31 March 2023, by average weekly fee (please fill in the table below). If there are service users that are co-funded by the LA and NHS, please only include those where you are the primary funder (i.e. fund ≥50% of the care). </w:t>
      </w:r>
    </w:p>
    <w:p w14:paraId="52DB9057" w14:textId="77777777" w:rsidR="00404A61" w:rsidRPr="00203387" w:rsidRDefault="00404A61" w:rsidP="00404A61">
      <w:pPr>
        <w:pStyle w:val="ListParagraph"/>
        <w:rPr>
          <w:rFonts w:ascii="Verdana" w:eastAsiaTheme="minorHAnsi" w:hAnsi="Verdana" w:cs="Calibri"/>
          <w:b/>
          <w:bCs/>
          <w:sz w:val="22"/>
          <w:szCs w:val="22"/>
          <w:lang w:eastAsia="en-US"/>
          <w14:ligatures w14:val="standardContextual"/>
        </w:rPr>
      </w:pPr>
      <w:r w:rsidRPr="00203387">
        <w:rPr>
          <w:rFonts w:ascii="Verdana" w:hAnsi="Verdana"/>
          <w:b/>
          <w:bCs/>
          <w:sz w:val="22"/>
          <w:szCs w:val="22"/>
        </w:rPr>
        <w:t> </w:t>
      </w:r>
    </w:p>
    <w:p w14:paraId="4C3D3B9C" w14:textId="77777777" w:rsidR="00404A61" w:rsidRDefault="00404A61" w:rsidP="00404A61">
      <w:pPr>
        <w:pStyle w:val="ListParagraph"/>
        <w:rPr>
          <w:rFonts w:ascii="Verdana" w:hAnsi="Verdana"/>
          <w:b/>
          <w:bCs/>
          <w:sz w:val="22"/>
          <w:szCs w:val="22"/>
        </w:rPr>
      </w:pPr>
      <w:r w:rsidRPr="00203387">
        <w:rPr>
          <w:rFonts w:ascii="Verdana" w:hAnsi="Verdana"/>
          <w:b/>
          <w:bCs/>
          <w:sz w:val="22"/>
          <w:szCs w:val="22"/>
        </w:rPr>
        <w:t xml:space="preserve">Can you please indicate if these are ‘in area’ or ‘out of area’ placements. By out of area, we mean where an individual is receiving care outside of the catchment area of the commissioning locality. If this is not possible, please provide the total number of service users. </w:t>
      </w:r>
    </w:p>
    <w:p w14:paraId="79FFBEE6" w14:textId="77777777" w:rsidR="00820E6F" w:rsidRDefault="00820E6F" w:rsidP="00404A61">
      <w:pPr>
        <w:pStyle w:val="ListParagraph"/>
        <w:rPr>
          <w:rFonts w:ascii="Verdana" w:hAnsi="Verdana"/>
          <w:b/>
          <w:bCs/>
          <w:sz w:val="22"/>
          <w:szCs w:val="22"/>
        </w:rPr>
      </w:pPr>
    </w:p>
    <w:p w14:paraId="60136505" w14:textId="77777777" w:rsidR="00820E6F" w:rsidRDefault="00820E6F" w:rsidP="00404A61">
      <w:pPr>
        <w:pStyle w:val="ListParagraph"/>
        <w:rPr>
          <w:rFonts w:ascii="Verdana" w:hAnsi="Verdana"/>
          <w:b/>
          <w:bCs/>
          <w:sz w:val="22"/>
          <w:szCs w:val="22"/>
        </w:rPr>
      </w:pPr>
    </w:p>
    <w:p w14:paraId="0F3904F9" w14:textId="75601FC3" w:rsidR="00820E6F" w:rsidRPr="00820E6F" w:rsidRDefault="00820E6F" w:rsidP="00820E6F">
      <w:pPr>
        <w:pStyle w:val="ListParagraph"/>
        <w:rPr>
          <w:rFonts w:ascii="Verdana" w:hAnsi="Verdana"/>
          <w:sz w:val="22"/>
          <w:szCs w:val="22"/>
        </w:rPr>
      </w:pPr>
      <w:r>
        <w:rPr>
          <w:rFonts w:ascii="Verdana" w:hAnsi="Verdana"/>
          <w:sz w:val="22"/>
          <w:szCs w:val="22"/>
        </w:rPr>
        <w:t>*</w:t>
      </w:r>
      <w:r w:rsidRPr="00820E6F">
        <w:rPr>
          <w:rFonts w:ascii="Verdana" w:hAnsi="Verdana"/>
          <w:sz w:val="22"/>
          <w:szCs w:val="22"/>
        </w:rPr>
        <w:t xml:space="preserve"> </w:t>
      </w:r>
      <w:r w:rsidRPr="00FC3B42">
        <w:rPr>
          <w:rFonts w:ascii="Verdana" w:hAnsi="Verdana"/>
          <w:sz w:val="22"/>
          <w:szCs w:val="22"/>
        </w:rPr>
        <w:t>Where fewer than 5 has been indicated we are unable to provide you with the exact number of p</w:t>
      </w:r>
      <w:r>
        <w:rPr>
          <w:rFonts w:ascii="Verdana" w:hAnsi="Verdana"/>
          <w:sz w:val="22"/>
          <w:szCs w:val="22"/>
        </w:rPr>
        <w:t>lacements</w:t>
      </w:r>
      <w:r w:rsidRPr="00FC3B42">
        <w:rPr>
          <w:rFonts w:ascii="Verdana" w:hAnsi="Verdana"/>
          <w:sz w:val="22"/>
          <w:szCs w:val="22"/>
        </w:rPr>
        <w:t xml:space="preserve">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Pr="00FC3B42">
        <w:rPr>
          <w:rFonts w:ascii="Verdana" w:hAnsi="Verdana"/>
          <w:sz w:val="22"/>
          <w:szCs w:val="22"/>
        </w:rPr>
        <w:br/>
      </w:r>
    </w:p>
    <w:p w14:paraId="6424BFFD" w14:textId="77777777" w:rsidR="00404A61" w:rsidRPr="00404A61" w:rsidRDefault="00404A61" w:rsidP="00404A61">
      <w:pPr>
        <w:pStyle w:val="ListParagraph"/>
        <w:rPr>
          <w:rFonts w:ascii="Verdana" w:hAnsi="Verdana"/>
          <w:sz w:val="22"/>
          <w:szCs w:val="22"/>
        </w:rPr>
      </w:pPr>
      <w:r w:rsidRPr="00404A61">
        <w:rPr>
          <w:rFonts w:ascii="Verdana" w:hAnsi="Verdana"/>
          <w:sz w:val="22"/>
          <w:szCs w:val="22"/>
        </w:rPr>
        <w:t> </w:t>
      </w:r>
    </w:p>
    <w:tbl>
      <w:tblPr>
        <w:tblW w:w="9713" w:type="dxa"/>
        <w:tblCellMar>
          <w:left w:w="0" w:type="dxa"/>
          <w:right w:w="0" w:type="dxa"/>
        </w:tblCellMar>
        <w:tblLook w:val="04A0" w:firstRow="1" w:lastRow="0" w:firstColumn="1" w:lastColumn="0" w:noHBand="0" w:noVBand="1"/>
      </w:tblPr>
      <w:tblGrid>
        <w:gridCol w:w="2041"/>
        <w:gridCol w:w="1963"/>
        <w:gridCol w:w="1873"/>
        <w:gridCol w:w="2069"/>
        <w:gridCol w:w="1767"/>
      </w:tblGrid>
      <w:tr w:rsidR="00404A61" w:rsidRPr="00B92EE7" w14:paraId="27B9E011" w14:textId="77777777" w:rsidTr="00203387">
        <w:trPr>
          <w:trHeight w:val="146"/>
        </w:trPr>
        <w:tc>
          <w:tcPr>
            <w:tcW w:w="2041" w:type="dxa"/>
            <w:tcBorders>
              <w:top w:val="nil"/>
              <w:left w:val="nil"/>
              <w:bottom w:val="nil"/>
              <w:right w:val="single" w:sz="8" w:space="0" w:color="auto"/>
            </w:tcBorders>
            <w:vAlign w:val="center"/>
            <w:hideMark/>
          </w:tcPr>
          <w:p w14:paraId="70E63176" w14:textId="77777777" w:rsidR="00404A61" w:rsidRPr="00B92EE7" w:rsidRDefault="00404A61">
            <w:pPr>
              <w:rPr>
                <w:rFonts w:ascii="Verdana" w:hAnsi="Verdana"/>
                <w:sz w:val="22"/>
                <w:szCs w:val="22"/>
              </w:rPr>
            </w:pPr>
            <w:r w:rsidRPr="00B92EE7">
              <w:rPr>
                <w:rFonts w:ascii="Verdana" w:hAnsi="Verdana"/>
                <w:sz w:val="22"/>
                <w:szCs w:val="22"/>
              </w:rPr>
              <w:lastRenderedPageBreak/>
              <w:t> </w:t>
            </w:r>
          </w:p>
        </w:tc>
        <w:tc>
          <w:tcPr>
            <w:tcW w:w="7672" w:type="dxa"/>
            <w:gridSpan w:val="4"/>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vAlign w:val="center"/>
            <w:hideMark/>
          </w:tcPr>
          <w:p w14:paraId="4A0472EE" w14:textId="77777777" w:rsidR="00404A61" w:rsidRPr="00B92EE7" w:rsidRDefault="00404A61">
            <w:pPr>
              <w:rPr>
                <w:rFonts w:ascii="Verdana" w:hAnsi="Verdana"/>
                <w:sz w:val="22"/>
                <w:szCs w:val="22"/>
              </w:rPr>
            </w:pPr>
            <w:r w:rsidRPr="00B92EE7">
              <w:rPr>
                <w:rFonts w:ascii="Verdana" w:hAnsi="Verdana"/>
                <w:b/>
                <w:bCs/>
                <w:color w:val="000000"/>
                <w:sz w:val="22"/>
                <w:szCs w:val="22"/>
              </w:rPr>
              <w:t>Number of service users by average weekly fee/cost of care (e.g. paid to residential care provider</w:t>
            </w:r>
            <w:r w:rsidRPr="00B92EE7">
              <w:rPr>
                <w:rFonts w:ascii="Verdana" w:hAnsi="Verdana"/>
                <w:b/>
                <w:bCs/>
                <w:sz w:val="22"/>
                <w:szCs w:val="22"/>
              </w:rPr>
              <w:t>) 2023</w:t>
            </w:r>
          </w:p>
        </w:tc>
      </w:tr>
      <w:tr w:rsidR="00404A61" w:rsidRPr="00B92EE7" w14:paraId="6F372049" w14:textId="77777777" w:rsidTr="00203387">
        <w:trPr>
          <w:trHeight w:val="146"/>
        </w:trPr>
        <w:tc>
          <w:tcPr>
            <w:tcW w:w="2041" w:type="dxa"/>
            <w:tcBorders>
              <w:top w:val="nil"/>
              <w:left w:val="nil"/>
              <w:bottom w:val="single" w:sz="8" w:space="0" w:color="auto"/>
              <w:right w:val="single" w:sz="8" w:space="0" w:color="auto"/>
            </w:tcBorders>
            <w:vAlign w:val="center"/>
            <w:hideMark/>
          </w:tcPr>
          <w:p w14:paraId="20D5AA38" w14:textId="77777777" w:rsidR="00404A61" w:rsidRPr="00B92EE7" w:rsidRDefault="00404A61">
            <w:pPr>
              <w:rPr>
                <w:rFonts w:ascii="Verdana" w:hAnsi="Verdana"/>
                <w:sz w:val="22"/>
                <w:szCs w:val="22"/>
              </w:rPr>
            </w:pPr>
          </w:p>
        </w:tc>
        <w:tc>
          <w:tcPr>
            <w:tcW w:w="1963"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14:paraId="3FEFE91B" w14:textId="77777777" w:rsidR="00404A61" w:rsidRPr="00B92EE7" w:rsidRDefault="00404A61">
            <w:pPr>
              <w:jc w:val="center"/>
              <w:rPr>
                <w:rFonts w:ascii="Verdana" w:eastAsiaTheme="minorHAnsi" w:hAnsi="Verdana" w:cs="Calibri"/>
                <w:sz w:val="22"/>
                <w:szCs w:val="22"/>
                <w:lang w:eastAsia="en-US"/>
                <w14:ligatures w14:val="standardContextual"/>
              </w:rPr>
            </w:pPr>
            <w:r w:rsidRPr="00B92EE7">
              <w:rPr>
                <w:rFonts w:ascii="Verdana" w:hAnsi="Verdana"/>
                <w:b/>
                <w:bCs/>
                <w:color w:val="000000"/>
                <w:sz w:val="22"/>
                <w:szCs w:val="22"/>
              </w:rPr>
              <w:t>Less than £1,000</w:t>
            </w:r>
          </w:p>
        </w:tc>
        <w:tc>
          <w:tcPr>
            <w:tcW w:w="1873" w:type="dxa"/>
            <w:tcBorders>
              <w:top w:val="single" w:sz="8" w:space="0" w:color="auto"/>
              <w:left w:val="nil"/>
              <w:bottom w:val="single" w:sz="8" w:space="0" w:color="auto"/>
              <w:right w:val="single" w:sz="8" w:space="0" w:color="auto"/>
            </w:tcBorders>
            <w:shd w:val="clear" w:color="auto" w:fill="DEEAF6"/>
            <w:vAlign w:val="center"/>
            <w:hideMark/>
          </w:tcPr>
          <w:p w14:paraId="71CE8493" w14:textId="77777777" w:rsidR="00404A61" w:rsidRPr="00B92EE7" w:rsidRDefault="00404A61">
            <w:pPr>
              <w:jc w:val="center"/>
              <w:rPr>
                <w:rFonts w:ascii="Verdana" w:hAnsi="Verdana" w:cs="Times New Roman"/>
                <w:sz w:val="22"/>
                <w:szCs w:val="22"/>
              </w:rPr>
            </w:pPr>
            <w:r w:rsidRPr="00B92EE7">
              <w:rPr>
                <w:rFonts w:ascii="Verdana" w:hAnsi="Verdana"/>
                <w:b/>
                <w:bCs/>
                <w:color w:val="000000"/>
                <w:sz w:val="22"/>
                <w:szCs w:val="22"/>
              </w:rPr>
              <w:t>£1,000-£2,499</w:t>
            </w:r>
          </w:p>
        </w:tc>
        <w:tc>
          <w:tcPr>
            <w:tcW w:w="2069"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14:paraId="1AC0FE74" w14:textId="77777777" w:rsidR="00404A61" w:rsidRPr="00B92EE7" w:rsidRDefault="00404A61">
            <w:pPr>
              <w:jc w:val="center"/>
              <w:rPr>
                <w:rFonts w:ascii="Verdana" w:hAnsi="Verdana"/>
                <w:sz w:val="22"/>
                <w:szCs w:val="22"/>
              </w:rPr>
            </w:pPr>
            <w:r w:rsidRPr="00B92EE7">
              <w:rPr>
                <w:rFonts w:ascii="Verdana" w:hAnsi="Verdana"/>
                <w:b/>
                <w:bCs/>
                <w:color w:val="000000"/>
                <w:sz w:val="22"/>
                <w:szCs w:val="22"/>
              </w:rPr>
              <w:t>£2,500-£4,999</w:t>
            </w:r>
          </w:p>
        </w:tc>
        <w:tc>
          <w:tcPr>
            <w:tcW w:w="1767" w:type="dxa"/>
            <w:tcBorders>
              <w:top w:val="single" w:sz="8" w:space="0" w:color="auto"/>
              <w:left w:val="nil"/>
              <w:bottom w:val="single" w:sz="8" w:space="0" w:color="auto"/>
              <w:right w:val="single" w:sz="8" w:space="0" w:color="auto"/>
            </w:tcBorders>
            <w:shd w:val="clear" w:color="auto" w:fill="DEEAF6"/>
            <w:hideMark/>
          </w:tcPr>
          <w:p w14:paraId="78EE7623" w14:textId="77777777" w:rsidR="00404A61" w:rsidRPr="00B92EE7" w:rsidRDefault="00404A61">
            <w:pPr>
              <w:jc w:val="center"/>
              <w:rPr>
                <w:rFonts w:ascii="Verdana" w:hAnsi="Verdana"/>
                <w:sz w:val="22"/>
                <w:szCs w:val="22"/>
              </w:rPr>
            </w:pPr>
            <w:r w:rsidRPr="00B92EE7">
              <w:rPr>
                <w:rFonts w:ascii="Verdana" w:hAnsi="Verdana"/>
                <w:b/>
                <w:bCs/>
                <w:color w:val="000000"/>
                <w:sz w:val="22"/>
                <w:szCs w:val="22"/>
              </w:rPr>
              <w:t>More than £5,000</w:t>
            </w:r>
          </w:p>
        </w:tc>
      </w:tr>
      <w:tr w:rsidR="00404A61" w:rsidRPr="00B92EE7" w14:paraId="43144963" w14:textId="77777777" w:rsidTr="00203387">
        <w:trPr>
          <w:trHeight w:val="534"/>
        </w:trPr>
        <w:tc>
          <w:tcPr>
            <w:tcW w:w="2041"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30DE8F39" w14:textId="77777777" w:rsidR="00404A61" w:rsidRPr="00B92EE7" w:rsidRDefault="00404A61">
            <w:pPr>
              <w:rPr>
                <w:rFonts w:ascii="Verdana" w:hAnsi="Verdana"/>
                <w:sz w:val="22"/>
                <w:szCs w:val="22"/>
              </w:rPr>
            </w:pPr>
            <w:r w:rsidRPr="00B92EE7">
              <w:rPr>
                <w:rFonts w:ascii="Verdana" w:hAnsi="Verdana"/>
                <w:b/>
                <w:bCs/>
                <w:color w:val="000000"/>
                <w:sz w:val="22"/>
                <w:szCs w:val="22"/>
              </w:rPr>
              <w:t>In area – care home service with nursing</w:t>
            </w:r>
          </w:p>
        </w:tc>
        <w:tc>
          <w:tcPr>
            <w:tcW w:w="1963" w:type="dxa"/>
            <w:tcBorders>
              <w:top w:val="nil"/>
              <w:left w:val="nil"/>
              <w:bottom w:val="single" w:sz="8" w:space="0" w:color="auto"/>
              <w:right w:val="single" w:sz="8" w:space="0" w:color="auto"/>
            </w:tcBorders>
            <w:tcMar>
              <w:top w:w="0" w:type="dxa"/>
              <w:left w:w="108" w:type="dxa"/>
              <w:bottom w:w="0" w:type="dxa"/>
              <w:right w:w="108" w:type="dxa"/>
            </w:tcMar>
            <w:hideMark/>
          </w:tcPr>
          <w:p w14:paraId="65295D8A" w14:textId="2BF1524A" w:rsidR="00404A61" w:rsidRPr="00B92EE7" w:rsidRDefault="00404A61" w:rsidP="002A1292">
            <w:pPr>
              <w:jc w:val="center"/>
              <w:rPr>
                <w:rFonts w:ascii="Verdana" w:hAnsi="Verdana"/>
                <w:sz w:val="22"/>
                <w:szCs w:val="22"/>
              </w:rPr>
            </w:pPr>
            <w:r w:rsidRPr="00B92EE7">
              <w:rPr>
                <w:rFonts w:ascii="Verdana" w:hAnsi="Verdana"/>
                <w:sz w:val="22"/>
                <w:szCs w:val="22"/>
              </w:rPr>
              <w:t>0</w:t>
            </w:r>
          </w:p>
        </w:tc>
        <w:tc>
          <w:tcPr>
            <w:tcW w:w="1873" w:type="dxa"/>
            <w:tcBorders>
              <w:top w:val="nil"/>
              <w:left w:val="nil"/>
              <w:bottom w:val="single" w:sz="8" w:space="0" w:color="auto"/>
              <w:right w:val="single" w:sz="8" w:space="0" w:color="auto"/>
            </w:tcBorders>
            <w:hideMark/>
          </w:tcPr>
          <w:p w14:paraId="2D0A6BA3" w14:textId="03D00C52" w:rsidR="00D26B2A" w:rsidRPr="005917C9" w:rsidRDefault="00D26B2A" w:rsidP="002A1292">
            <w:pPr>
              <w:jc w:val="center"/>
              <w:rPr>
                <w:rFonts w:ascii="Verdana" w:hAnsi="Verdana"/>
                <w:sz w:val="22"/>
                <w:szCs w:val="22"/>
              </w:rPr>
            </w:pPr>
            <w:r w:rsidRPr="005917C9">
              <w:rPr>
                <w:rFonts w:ascii="Verdana" w:hAnsi="Verdana"/>
                <w:sz w:val="22"/>
                <w:szCs w:val="22"/>
              </w:rPr>
              <w:t>5</w:t>
            </w:r>
          </w:p>
          <w:p w14:paraId="7EF65D2E" w14:textId="760388F6" w:rsidR="00D0782D" w:rsidRPr="005917C9" w:rsidRDefault="00D0782D" w:rsidP="002A1292">
            <w:pPr>
              <w:jc w:val="center"/>
              <w:rPr>
                <w:rFonts w:ascii="Verdana" w:eastAsiaTheme="minorHAnsi" w:hAnsi="Verdana"/>
                <w:sz w:val="22"/>
                <w:szCs w:val="22"/>
              </w:rPr>
            </w:pPr>
          </w:p>
        </w:tc>
        <w:tc>
          <w:tcPr>
            <w:tcW w:w="2069" w:type="dxa"/>
            <w:tcBorders>
              <w:top w:val="nil"/>
              <w:left w:val="nil"/>
              <w:bottom w:val="single" w:sz="8" w:space="0" w:color="auto"/>
              <w:right w:val="single" w:sz="8" w:space="0" w:color="auto"/>
            </w:tcBorders>
            <w:tcMar>
              <w:top w:w="0" w:type="dxa"/>
              <w:left w:w="108" w:type="dxa"/>
              <w:bottom w:w="0" w:type="dxa"/>
              <w:right w:w="108" w:type="dxa"/>
            </w:tcMar>
            <w:hideMark/>
          </w:tcPr>
          <w:p w14:paraId="4C61BD0C" w14:textId="573C5966" w:rsidR="00D0782D" w:rsidRPr="005917C9" w:rsidRDefault="00D0782D" w:rsidP="002A1292">
            <w:pPr>
              <w:jc w:val="center"/>
              <w:rPr>
                <w:rFonts w:ascii="Verdana" w:hAnsi="Verdana"/>
                <w:sz w:val="22"/>
                <w:szCs w:val="22"/>
              </w:rPr>
            </w:pPr>
            <w:r w:rsidRPr="005917C9">
              <w:rPr>
                <w:rFonts w:ascii="Verdana" w:hAnsi="Verdana"/>
                <w:sz w:val="22"/>
                <w:szCs w:val="22"/>
              </w:rPr>
              <w:t>0</w:t>
            </w:r>
          </w:p>
        </w:tc>
        <w:tc>
          <w:tcPr>
            <w:tcW w:w="1767" w:type="dxa"/>
            <w:tcBorders>
              <w:top w:val="nil"/>
              <w:left w:val="nil"/>
              <w:bottom w:val="single" w:sz="8" w:space="0" w:color="auto"/>
              <w:right w:val="single" w:sz="8" w:space="0" w:color="auto"/>
            </w:tcBorders>
            <w:hideMark/>
          </w:tcPr>
          <w:p w14:paraId="5C9E61A1" w14:textId="6E992085" w:rsidR="00404A61" w:rsidRPr="00B92EE7" w:rsidRDefault="00404A61" w:rsidP="002A1292">
            <w:pPr>
              <w:jc w:val="center"/>
              <w:rPr>
                <w:rFonts w:ascii="Verdana" w:hAnsi="Verdana"/>
                <w:sz w:val="22"/>
                <w:szCs w:val="22"/>
              </w:rPr>
            </w:pPr>
            <w:r w:rsidRPr="00B92EE7">
              <w:rPr>
                <w:rFonts w:ascii="Verdana" w:hAnsi="Verdana"/>
                <w:sz w:val="22"/>
                <w:szCs w:val="22"/>
              </w:rPr>
              <w:t>0</w:t>
            </w:r>
          </w:p>
        </w:tc>
      </w:tr>
      <w:tr w:rsidR="00404A61" w:rsidRPr="00B92EE7" w14:paraId="39863514" w14:textId="77777777" w:rsidTr="00203387">
        <w:trPr>
          <w:trHeight w:val="534"/>
        </w:trPr>
        <w:tc>
          <w:tcPr>
            <w:tcW w:w="2041"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7C502404" w14:textId="77777777" w:rsidR="00404A61" w:rsidRPr="00B92EE7" w:rsidRDefault="00404A61">
            <w:pPr>
              <w:rPr>
                <w:rFonts w:ascii="Verdana" w:hAnsi="Verdana"/>
                <w:sz w:val="22"/>
                <w:szCs w:val="22"/>
              </w:rPr>
            </w:pPr>
            <w:r w:rsidRPr="00B92EE7">
              <w:rPr>
                <w:rFonts w:ascii="Verdana" w:hAnsi="Verdana"/>
                <w:b/>
                <w:bCs/>
                <w:color w:val="000000"/>
                <w:sz w:val="22"/>
                <w:szCs w:val="22"/>
              </w:rPr>
              <w:t>Out of area –care home service with nursing</w:t>
            </w:r>
          </w:p>
        </w:tc>
        <w:tc>
          <w:tcPr>
            <w:tcW w:w="1963" w:type="dxa"/>
            <w:tcBorders>
              <w:top w:val="nil"/>
              <w:left w:val="nil"/>
              <w:bottom w:val="single" w:sz="8" w:space="0" w:color="auto"/>
              <w:right w:val="single" w:sz="8" w:space="0" w:color="auto"/>
            </w:tcBorders>
            <w:tcMar>
              <w:top w:w="0" w:type="dxa"/>
              <w:left w:w="108" w:type="dxa"/>
              <w:bottom w:w="0" w:type="dxa"/>
              <w:right w:w="108" w:type="dxa"/>
            </w:tcMar>
            <w:hideMark/>
          </w:tcPr>
          <w:p w14:paraId="2982B17A" w14:textId="03819258" w:rsidR="00404A61" w:rsidRPr="00B92EE7" w:rsidRDefault="00404A61" w:rsidP="002A1292">
            <w:pPr>
              <w:jc w:val="center"/>
              <w:rPr>
                <w:rFonts w:ascii="Verdana" w:hAnsi="Verdana"/>
                <w:sz w:val="22"/>
                <w:szCs w:val="22"/>
              </w:rPr>
            </w:pPr>
            <w:r w:rsidRPr="00B92EE7">
              <w:rPr>
                <w:rFonts w:ascii="Verdana" w:hAnsi="Verdana"/>
                <w:sz w:val="22"/>
                <w:szCs w:val="22"/>
              </w:rPr>
              <w:t>0</w:t>
            </w:r>
          </w:p>
        </w:tc>
        <w:tc>
          <w:tcPr>
            <w:tcW w:w="1873" w:type="dxa"/>
            <w:tcBorders>
              <w:top w:val="nil"/>
              <w:left w:val="nil"/>
              <w:bottom w:val="single" w:sz="8" w:space="0" w:color="auto"/>
              <w:right w:val="single" w:sz="8" w:space="0" w:color="auto"/>
            </w:tcBorders>
            <w:hideMark/>
          </w:tcPr>
          <w:p w14:paraId="15DF7143" w14:textId="1CD7EF8C" w:rsidR="00404A61" w:rsidRPr="005917C9" w:rsidRDefault="00621456" w:rsidP="002A1292">
            <w:pPr>
              <w:jc w:val="center"/>
              <w:rPr>
                <w:rFonts w:ascii="Verdana" w:hAnsi="Verdana"/>
                <w:sz w:val="22"/>
                <w:szCs w:val="22"/>
              </w:rPr>
            </w:pPr>
            <w:r w:rsidRPr="005917C9">
              <w:rPr>
                <w:rFonts w:ascii="Verdana" w:hAnsi="Verdana"/>
                <w:sz w:val="22"/>
                <w:szCs w:val="22"/>
              </w:rPr>
              <w:t>&lt;5*</w:t>
            </w:r>
          </w:p>
        </w:tc>
        <w:tc>
          <w:tcPr>
            <w:tcW w:w="2069" w:type="dxa"/>
            <w:tcBorders>
              <w:top w:val="nil"/>
              <w:left w:val="nil"/>
              <w:bottom w:val="single" w:sz="8" w:space="0" w:color="auto"/>
              <w:right w:val="single" w:sz="8" w:space="0" w:color="auto"/>
            </w:tcBorders>
            <w:tcMar>
              <w:top w:w="0" w:type="dxa"/>
              <w:left w:w="108" w:type="dxa"/>
              <w:bottom w:w="0" w:type="dxa"/>
              <w:right w:w="108" w:type="dxa"/>
            </w:tcMar>
            <w:hideMark/>
          </w:tcPr>
          <w:p w14:paraId="3808C5F2" w14:textId="1A851209" w:rsidR="00D0782D" w:rsidRPr="005917C9" w:rsidRDefault="00D0782D" w:rsidP="002A1292">
            <w:pPr>
              <w:jc w:val="center"/>
              <w:rPr>
                <w:rFonts w:ascii="Verdana" w:hAnsi="Verdana"/>
                <w:sz w:val="22"/>
                <w:szCs w:val="22"/>
              </w:rPr>
            </w:pPr>
            <w:r w:rsidRPr="005917C9">
              <w:rPr>
                <w:rFonts w:ascii="Verdana" w:hAnsi="Verdana"/>
                <w:sz w:val="22"/>
                <w:szCs w:val="22"/>
              </w:rPr>
              <w:t>0</w:t>
            </w:r>
          </w:p>
        </w:tc>
        <w:tc>
          <w:tcPr>
            <w:tcW w:w="1767" w:type="dxa"/>
            <w:tcBorders>
              <w:top w:val="nil"/>
              <w:left w:val="nil"/>
              <w:bottom w:val="single" w:sz="8" w:space="0" w:color="auto"/>
              <w:right w:val="single" w:sz="8" w:space="0" w:color="auto"/>
            </w:tcBorders>
            <w:hideMark/>
          </w:tcPr>
          <w:p w14:paraId="439EAE01" w14:textId="576CBA52" w:rsidR="00404A61" w:rsidRPr="00B92EE7" w:rsidRDefault="00404A61" w:rsidP="002A1292">
            <w:pPr>
              <w:jc w:val="center"/>
              <w:rPr>
                <w:rFonts w:ascii="Verdana" w:hAnsi="Verdana"/>
                <w:sz w:val="22"/>
                <w:szCs w:val="22"/>
              </w:rPr>
            </w:pPr>
            <w:r w:rsidRPr="00B92EE7">
              <w:rPr>
                <w:rFonts w:ascii="Verdana" w:hAnsi="Verdana"/>
                <w:sz w:val="22"/>
                <w:szCs w:val="22"/>
              </w:rPr>
              <w:t>0</w:t>
            </w:r>
          </w:p>
        </w:tc>
      </w:tr>
      <w:tr w:rsidR="00404A61" w:rsidRPr="00B92EE7" w14:paraId="3F5DF17D" w14:textId="77777777" w:rsidTr="00820E6F">
        <w:trPr>
          <w:trHeight w:val="534"/>
        </w:trPr>
        <w:tc>
          <w:tcPr>
            <w:tcW w:w="2041"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6CAF1C80" w14:textId="77777777" w:rsidR="00404A61" w:rsidRPr="00B92EE7" w:rsidRDefault="00404A61">
            <w:pPr>
              <w:rPr>
                <w:rFonts w:ascii="Verdana" w:hAnsi="Verdana"/>
                <w:sz w:val="22"/>
                <w:szCs w:val="22"/>
              </w:rPr>
            </w:pPr>
            <w:r w:rsidRPr="00B92EE7">
              <w:rPr>
                <w:rFonts w:ascii="Verdana" w:hAnsi="Verdana"/>
                <w:b/>
                <w:bCs/>
                <w:color w:val="000000"/>
                <w:sz w:val="22"/>
                <w:szCs w:val="22"/>
              </w:rPr>
              <w:t>Total</w:t>
            </w:r>
          </w:p>
        </w:tc>
        <w:tc>
          <w:tcPr>
            <w:tcW w:w="1963" w:type="dxa"/>
            <w:tcBorders>
              <w:top w:val="nil"/>
              <w:left w:val="nil"/>
              <w:bottom w:val="single" w:sz="8" w:space="0" w:color="auto"/>
              <w:right w:val="single" w:sz="8" w:space="0" w:color="auto"/>
            </w:tcBorders>
            <w:tcMar>
              <w:top w:w="0" w:type="dxa"/>
              <w:left w:w="108" w:type="dxa"/>
              <w:bottom w:w="0" w:type="dxa"/>
              <w:right w:w="108" w:type="dxa"/>
            </w:tcMar>
            <w:hideMark/>
          </w:tcPr>
          <w:p w14:paraId="14E54B58" w14:textId="0134B482" w:rsidR="00404A61" w:rsidRPr="00B92EE7" w:rsidRDefault="00404A61" w:rsidP="002A1292">
            <w:pPr>
              <w:jc w:val="center"/>
              <w:rPr>
                <w:rFonts w:ascii="Verdana" w:hAnsi="Verdana"/>
                <w:sz w:val="22"/>
                <w:szCs w:val="22"/>
              </w:rPr>
            </w:pPr>
            <w:r w:rsidRPr="00B92EE7">
              <w:rPr>
                <w:rFonts w:ascii="Verdana" w:hAnsi="Verdana"/>
                <w:sz w:val="22"/>
                <w:szCs w:val="22"/>
              </w:rPr>
              <w:t>0</w:t>
            </w:r>
          </w:p>
        </w:tc>
        <w:tc>
          <w:tcPr>
            <w:tcW w:w="1873" w:type="dxa"/>
            <w:tcBorders>
              <w:top w:val="nil"/>
              <w:left w:val="nil"/>
              <w:bottom w:val="single" w:sz="8" w:space="0" w:color="auto"/>
              <w:right w:val="single" w:sz="8" w:space="0" w:color="auto"/>
            </w:tcBorders>
            <w:shd w:val="clear" w:color="auto" w:fill="FFFFFF" w:themeFill="background1"/>
            <w:hideMark/>
          </w:tcPr>
          <w:p w14:paraId="3B8837BA" w14:textId="00AA3ADC" w:rsidR="00404A61" w:rsidRPr="005917C9" w:rsidRDefault="00820E6F" w:rsidP="002A1292">
            <w:pPr>
              <w:jc w:val="center"/>
              <w:rPr>
                <w:rFonts w:ascii="Verdana" w:hAnsi="Verdana"/>
                <w:sz w:val="22"/>
                <w:szCs w:val="22"/>
              </w:rPr>
            </w:pPr>
            <w:r w:rsidRPr="005917C9">
              <w:rPr>
                <w:rFonts w:ascii="Verdana" w:hAnsi="Verdana"/>
                <w:sz w:val="22"/>
                <w:szCs w:val="22"/>
              </w:rPr>
              <w:t>*</w:t>
            </w:r>
            <w:r w:rsidR="00D0782D" w:rsidRPr="005917C9">
              <w:rPr>
                <w:rFonts w:ascii="Verdana" w:hAnsi="Verdana"/>
                <w:sz w:val="22"/>
                <w:szCs w:val="22"/>
              </w:rPr>
              <w:t xml:space="preserve"> </w:t>
            </w:r>
          </w:p>
        </w:tc>
        <w:tc>
          <w:tcPr>
            <w:tcW w:w="2069" w:type="dxa"/>
            <w:tcBorders>
              <w:top w:val="nil"/>
              <w:left w:val="nil"/>
              <w:bottom w:val="single" w:sz="8" w:space="0" w:color="auto"/>
              <w:right w:val="single" w:sz="8" w:space="0" w:color="auto"/>
            </w:tcBorders>
            <w:tcMar>
              <w:top w:w="0" w:type="dxa"/>
              <w:left w:w="108" w:type="dxa"/>
              <w:bottom w:w="0" w:type="dxa"/>
              <w:right w:w="108" w:type="dxa"/>
            </w:tcMar>
            <w:hideMark/>
          </w:tcPr>
          <w:p w14:paraId="73CE9C5B" w14:textId="1DCA76CD" w:rsidR="00404A61" w:rsidRPr="005917C9" w:rsidRDefault="00D26B2A" w:rsidP="002A1292">
            <w:pPr>
              <w:jc w:val="center"/>
              <w:rPr>
                <w:rFonts w:ascii="Verdana" w:hAnsi="Verdana"/>
                <w:sz w:val="22"/>
                <w:szCs w:val="22"/>
              </w:rPr>
            </w:pPr>
            <w:r w:rsidRPr="005917C9">
              <w:rPr>
                <w:rFonts w:ascii="Verdana" w:hAnsi="Verdana"/>
                <w:sz w:val="22"/>
                <w:szCs w:val="22"/>
              </w:rPr>
              <w:t>0</w:t>
            </w:r>
          </w:p>
        </w:tc>
        <w:tc>
          <w:tcPr>
            <w:tcW w:w="1767" w:type="dxa"/>
            <w:tcBorders>
              <w:top w:val="nil"/>
              <w:left w:val="nil"/>
              <w:bottom w:val="single" w:sz="8" w:space="0" w:color="auto"/>
              <w:right w:val="single" w:sz="8" w:space="0" w:color="auto"/>
            </w:tcBorders>
            <w:hideMark/>
          </w:tcPr>
          <w:p w14:paraId="58513B54" w14:textId="644DD0EC" w:rsidR="00404A61" w:rsidRPr="00B92EE7" w:rsidRDefault="00404A61" w:rsidP="002A1292">
            <w:pPr>
              <w:jc w:val="center"/>
              <w:rPr>
                <w:rFonts w:ascii="Verdana" w:hAnsi="Verdana"/>
                <w:sz w:val="22"/>
                <w:szCs w:val="22"/>
              </w:rPr>
            </w:pPr>
            <w:r w:rsidRPr="00B92EE7">
              <w:rPr>
                <w:rFonts w:ascii="Verdana" w:hAnsi="Verdana"/>
                <w:sz w:val="22"/>
                <w:szCs w:val="22"/>
              </w:rPr>
              <w:t>0</w:t>
            </w:r>
          </w:p>
        </w:tc>
      </w:tr>
    </w:tbl>
    <w:p w14:paraId="559053B9" w14:textId="77777777" w:rsidR="00203387" w:rsidRPr="00B92EE7" w:rsidRDefault="00203387" w:rsidP="00203387">
      <w:pPr>
        <w:spacing w:before="0" w:line="254" w:lineRule="auto"/>
        <w:ind w:left="360" w:right="0"/>
        <w:rPr>
          <w:rFonts w:ascii="Verdana" w:hAnsi="Verdana"/>
          <w:sz w:val="22"/>
          <w:szCs w:val="22"/>
        </w:rPr>
      </w:pPr>
    </w:p>
    <w:p w14:paraId="29AE9395" w14:textId="77777777" w:rsidR="00203387" w:rsidRPr="00B92EE7" w:rsidRDefault="00203387" w:rsidP="00203387">
      <w:pPr>
        <w:spacing w:before="0" w:line="254" w:lineRule="auto"/>
        <w:ind w:left="360" w:right="0"/>
        <w:rPr>
          <w:rFonts w:ascii="Verdana" w:hAnsi="Verdana"/>
          <w:sz w:val="22"/>
          <w:szCs w:val="22"/>
        </w:rPr>
      </w:pPr>
    </w:p>
    <w:p w14:paraId="12061870" w14:textId="1B9A2B5E" w:rsidR="00404A61" w:rsidRPr="00B92EE7" w:rsidRDefault="00203387" w:rsidP="00B00DB5">
      <w:pPr>
        <w:pStyle w:val="ListParagraph"/>
        <w:numPr>
          <w:ilvl w:val="0"/>
          <w:numId w:val="18"/>
        </w:numPr>
        <w:spacing w:before="0" w:line="254" w:lineRule="auto"/>
        <w:ind w:right="0"/>
        <w:rPr>
          <w:rFonts w:ascii="Verdana" w:eastAsiaTheme="minorHAnsi" w:hAnsi="Verdana"/>
          <w:sz w:val="22"/>
          <w:szCs w:val="22"/>
        </w:rPr>
      </w:pPr>
      <w:r w:rsidRPr="00B92EE7">
        <w:rPr>
          <w:rFonts w:ascii="Verdana" w:hAnsi="Verdana"/>
          <w:b/>
          <w:bCs/>
          <w:sz w:val="22"/>
          <w:szCs w:val="22"/>
        </w:rPr>
        <w:t>Please fill in the table above table again but with the corresponding information as of 31 March 2021</w:t>
      </w:r>
      <w:r w:rsidR="00404A61" w:rsidRPr="00B92EE7">
        <w:rPr>
          <w:rFonts w:ascii="Verdana" w:hAnsi="Verdana"/>
          <w:sz w:val="22"/>
          <w:szCs w:val="22"/>
        </w:rPr>
        <w:t> </w:t>
      </w:r>
    </w:p>
    <w:p w14:paraId="0EE433DE" w14:textId="77777777" w:rsidR="00404A61" w:rsidRPr="00B92EE7" w:rsidRDefault="00404A61" w:rsidP="00404A61">
      <w:pPr>
        <w:spacing w:line="252" w:lineRule="auto"/>
        <w:rPr>
          <w:rFonts w:ascii="Verdana" w:hAnsi="Verdana" w:cs="Calibri"/>
          <w:color w:val="1F497D"/>
          <w:sz w:val="22"/>
          <w:szCs w:val="22"/>
          <w:lang w:eastAsia="en-US"/>
          <w14:ligatures w14:val="standardContextual"/>
        </w:rPr>
      </w:pPr>
    </w:p>
    <w:tbl>
      <w:tblPr>
        <w:tblW w:w="7667" w:type="dxa"/>
        <w:tblCellMar>
          <w:left w:w="0" w:type="dxa"/>
          <w:right w:w="0" w:type="dxa"/>
        </w:tblCellMar>
        <w:tblLook w:val="04A0" w:firstRow="1" w:lastRow="0" w:firstColumn="1" w:lastColumn="0" w:noHBand="0" w:noVBand="1"/>
      </w:tblPr>
      <w:tblGrid>
        <w:gridCol w:w="2041"/>
        <w:gridCol w:w="1963"/>
        <w:gridCol w:w="1873"/>
        <w:gridCol w:w="2069"/>
        <w:gridCol w:w="1767"/>
      </w:tblGrid>
      <w:tr w:rsidR="00404A61" w:rsidRPr="00B92EE7" w14:paraId="52CFCF9C" w14:textId="77777777" w:rsidTr="00404A61">
        <w:trPr>
          <w:trHeight w:val="146"/>
        </w:trPr>
        <w:tc>
          <w:tcPr>
            <w:tcW w:w="1658" w:type="dxa"/>
            <w:tcBorders>
              <w:top w:val="nil"/>
              <w:left w:val="nil"/>
              <w:bottom w:val="nil"/>
              <w:right w:val="single" w:sz="8" w:space="0" w:color="auto"/>
            </w:tcBorders>
            <w:vAlign w:val="center"/>
            <w:hideMark/>
          </w:tcPr>
          <w:p w14:paraId="63A68172" w14:textId="77777777" w:rsidR="00404A61" w:rsidRPr="00B92EE7" w:rsidRDefault="00404A61">
            <w:pPr>
              <w:spacing w:line="252" w:lineRule="auto"/>
              <w:rPr>
                <w:rFonts w:ascii="Verdana" w:hAnsi="Verdana" w:cs="Calibri"/>
                <w:color w:val="1F497D"/>
                <w:sz w:val="22"/>
                <w:szCs w:val="22"/>
                <w:lang w:eastAsia="en-US"/>
                <w14:ligatures w14:val="standardContextual"/>
              </w:rPr>
            </w:pPr>
            <w:r w:rsidRPr="00B92EE7">
              <w:rPr>
                <w:rFonts w:ascii="Verdana" w:hAnsi="Verdana" w:cs="Calibri"/>
                <w:color w:val="1F497D"/>
                <w:sz w:val="22"/>
                <w:szCs w:val="22"/>
                <w:lang w:eastAsia="en-US"/>
                <w14:ligatures w14:val="standardContextual"/>
              </w:rPr>
              <w:t> </w:t>
            </w:r>
          </w:p>
        </w:tc>
        <w:tc>
          <w:tcPr>
            <w:tcW w:w="6009" w:type="dxa"/>
            <w:gridSpan w:val="4"/>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vAlign w:val="center"/>
            <w:hideMark/>
          </w:tcPr>
          <w:p w14:paraId="05C0DC4B" w14:textId="77777777" w:rsidR="00404A61" w:rsidRPr="00B92EE7" w:rsidRDefault="00404A61">
            <w:pPr>
              <w:spacing w:line="252" w:lineRule="auto"/>
              <w:rPr>
                <w:rFonts w:ascii="Verdana" w:hAnsi="Verdana" w:cs="Calibri"/>
                <w:sz w:val="22"/>
                <w:szCs w:val="22"/>
                <w:lang w:eastAsia="en-US"/>
                <w14:ligatures w14:val="standardContextual"/>
              </w:rPr>
            </w:pPr>
            <w:r w:rsidRPr="00B92EE7">
              <w:rPr>
                <w:rFonts w:ascii="Verdana" w:hAnsi="Verdana" w:cs="Calibri"/>
                <w:b/>
                <w:bCs/>
                <w:sz w:val="22"/>
                <w:szCs w:val="22"/>
                <w:lang w:eastAsia="en-US"/>
                <w14:ligatures w14:val="standardContextual"/>
              </w:rPr>
              <w:t>Number of service users by average weekly fee/cost of care (e.g. paid to residential care provider) 2021</w:t>
            </w:r>
          </w:p>
        </w:tc>
      </w:tr>
      <w:tr w:rsidR="00404A61" w:rsidRPr="00B92EE7" w14:paraId="1A638B49" w14:textId="77777777" w:rsidTr="00404A61">
        <w:trPr>
          <w:trHeight w:val="146"/>
        </w:trPr>
        <w:tc>
          <w:tcPr>
            <w:tcW w:w="1658" w:type="dxa"/>
            <w:tcBorders>
              <w:top w:val="nil"/>
              <w:left w:val="nil"/>
              <w:bottom w:val="single" w:sz="8" w:space="0" w:color="auto"/>
              <w:right w:val="single" w:sz="8" w:space="0" w:color="auto"/>
            </w:tcBorders>
            <w:vAlign w:val="center"/>
            <w:hideMark/>
          </w:tcPr>
          <w:p w14:paraId="095C6D84" w14:textId="77777777" w:rsidR="00404A61" w:rsidRPr="00B92EE7" w:rsidRDefault="00404A61">
            <w:pPr>
              <w:rPr>
                <w:rFonts w:ascii="Verdana" w:hAnsi="Verdana" w:cs="Calibri"/>
                <w:color w:val="1F497D"/>
                <w:sz w:val="22"/>
                <w:szCs w:val="22"/>
                <w:lang w:eastAsia="en-US"/>
                <w14:ligatures w14:val="standardContextual"/>
              </w:rPr>
            </w:pPr>
          </w:p>
        </w:tc>
        <w:tc>
          <w:tcPr>
            <w:tcW w:w="1545"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14:paraId="39E20C43" w14:textId="77777777" w:rsidR="00404A61" w:rsidRPr="00B92EE7" w:rsidRDefault="00404A61">
            <w:pPr>
              <w:spacing w:line="252" w:lineRule="auto"/>
              <w:rPr>
                <w:rFonts w:ascii="Verdana" w:eastAsiaTheme="minorHAnsi" w:hAnsi="Verdana" w:cs="Calibri"/>
                <w:sz w:val="22"/>
                <w:szCs w:val="22"/>
                <w:lang w:eastAsia="en-US"/>
                <w14:ligatures w14:val="standardContextual"/>
              </w:rPr>
            </w:pPr>
            <w:r w:rsidRPr="00B92EE7">
              <w:rPr>
                <w:rFonts w:ascii="Verdana" w:hAnsi="Verdana" w:cs="Calibri"/>
                <w:b/>
                <w:bCs/>
                <w:sz w:val="22"/>
                <w:szCs w:val="22"/>
                <w:lang w:eastAsia="en-US"/>
                <w14:ligatures w14:val="standardContextual"/>
              </w:rPr>
              <w:t>Less than £1,000</w:t>
            </w:r>
          </w:p>
        </w:tc>
        <w:tc>
          <w:tcPr>
            <w:tcW w:w="1438" w:type="dxa"/>
            <w:tcBorders>
              <w:top w:val="single" w:sz="8" w:space="0" w:color="auto"/>
              <w:left w:val="nil"/>
              <w:bottom w:val="single" w:sz="8" w:space="0" w:color="auto"/>
              <w:right w:val="single" w:sz="8" w:space="0" w:color="auto"/>
            </w:tcBorders>
            <w:shd w:val="clear" w:color="auto" w:fill="DEEAF6"/>
            <w:vAlign w:val="center"/>
            <w:hideMark/>
          </w:tcPr>
          <w:p w14:paraId="2FFD3FBB" w14:textId="77777777" w:rsidR="00404A61" w:rsidRPr="00B92EE7" w:rsidRDefault="00404A61">
            <w:pPr>
              <w:spacing w:line="252" w:lineRule="auto"/>
              <w:rPr>
                <w:rFonts w:ascii="Verdana" w:hAnsi="Verdana" w:cs="Calibri"/>
                <w:sz w:val="22"/>
                <w:szCs w:val="22"/>
                <w:lang w:eastAsia="en-US"/>
                <w14:ligatures w14:val="standardContextual"/>
              </w:rPr>
            </w:pPr>
            <w:r w:rsidRPr="00B92EE7">
              <w:rPr>
                <w:rFonts w:ascii="Verdana" w:hAnsi="Verdana" w:cs="Calibri"/>
                <w:b/>
                <w:bCs/>
                <w:sz w:val="22"/>
                <w:szCs w:val="22"/>
                <w:lang w:eastAsia="en-US"/>
                <w14:ligatures w14:val="standardContextual"/>
              </w:rPr>
              <w:t>£1,000-£2,499</w:t>
            </w:r>
          </w:p>
        </w:tc>
        <w:tc>
          <w:tcPr>
            <w:tcW w:w="1672"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14:paraId="2182B729" w14:textId="77777777" w:rsidR="00404A61" w:rsidRPr="00B92EE7" w:rsidRDefault="00404A61">
            <w:pPr>
              <w:spacing w:line="252" w:lineRule="auto"/>
              <w:rPr>
                <w:rFonts w:ascii="Verdana" w:hAnsi="Verdana" w:cs="Calibri"/>
                <w:sz w:val="22"/>
                <w:szCs w:val="22"/>
                <w:lang w:eastAsia="en-US"/>
                <w14:ligatures w14:val="standardContextual"/>
              </w:rPr>
            </w:pPr>
            <w:r w:rsidRPr="00B92EE7">
              <w:rPr>
                <w:rFonts w:ascii="Verdana" w:hAnsi="Verdana" w:cs="Calibri"/>
                <w:b/>
                <w:bCs/>
                <w:sz w:val="22"/>
                <w:szCs w:val="22"/>
                <w:lang w:eastAsia="en-US"/>
                <w14:ligatures w14:val="standardContextual"/>
              </w:rPr>
              <w:t>£2,500-£4,999</w:t>
            </w:r>
          </w:p>
        </w:tc>
        <w:tc>
          <w:tcPr>
            <w:tcW w:w="1354" w:type="dxa"/>
            <w:tcBorders>
              <w:top w:val="single" w:sz="8" w:space="0" w:color="auto"/>
              <w:left w:val="nil"/>
              <w:bottom w:val="single" w:sz="8" w:space="0" w:color="auto"/>
              <w:right w:val="single" w:sz="8" w:space="0" w:color="auto"/>
            </w:tcBorders>
            <w:shd w:val="clear" w:color="auto" w:fill="DEEAF6"/>
            <w:hideMark/>
          </w:tcPr>
          <w:p w14:paraId="2EB96BA6" w14:textId="77777777" w:rsidR="00404A61" w:rsidRPr="00B92EE7" w:rsidRDefault="00404A61">
            <w:pPr>
              <w:spacing w:line="252" w:lineRule="auto"/>
              <w:rPr>
                <w:rFonts w:ascii="Verdana" w:hAnsi="Verdana" w:cs="Calibri"/>
                <w:sz w:val="22"/>
                <w:szCs w:val="22"/>
                <w:lang w:eastAsia="en-US"/>
                <w14:ligatures w14:val="standardContextual"/>
              </w:rPr>
            </w:pPr>
            <w:r w:rsidRPr="00B92EE7">
              <w:rPr>
                <w:rFonts w:ascii="Verdana" w:hAnsi="Verdana" w:cs="Calibri"/>
                <w:b/>
                <w:bCs/>
                <w:sz w:val="22"/>
                <w:szCs w:val="22"/>
                <w:lang w:eastAsia="en-US"/>
                <w14:ligatures w14:val="standardContextual"/>
              </w:rPr>
              <w:t>More than £5,000</w:t>
            </w:r>
          </w:p>
        </w:tc>
      </w:tr>
      <w:tr w:rsidR="00404A61" w:rsidRPr="00B92EE7" w14:paraId="46353049" w14:textId="77777777" w:rsidTr="00404A61">
        <w:trPr>
          <w:trHeight w:val="534"/>
        </w:trPr>
        <w:tc>
          <w:tcPr>
            <w:tcW w:w="1658"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77E32A09" w14:textId="77777777" w:rsidR="00404A61" w:rsidRPr="00B92EE7" w:rsidRDefault="00404A61">
            <w:pPr>
              <w:spacing w:line="252" w:lineRule="auto"/>
              <w:rPr>
                <w:rFonts w:ascii="Verdana" w:hAnsi="Verdana" w:cs="Calibri"/>
                <w:sz w:val="22"/>
                <w:szCs w:val="22"/>
                <w:lang w:eastAsia="en-US"/>
                <w14:ligatures w14:val="standardContextual"/>
              </w:rPr>
            </w:pPr>
            <w:r w:rsidRPr="00B92EE7">
              <w:rPr>
                <w:rFonts w:ascii="Verdana" w:hAnsi="Verdana" w:cs="Calibri"/>
                <w:b/>
                <w:bCs/>
                <w:sz w:val="22"/>
                <w:szCs w:val="22"/>
                <w:lang w:eastAsia="en-US"/>
                <w14:ligatures w14:val="standardContextual"/>
              </w:rPr>
              <w:t>In area – care home service with nursing</w:t>
            </w:r>
          </w:p>
        </w:tc>
        <w:tc>
          <w:tcPr>
            <w:tcW w:w="1545" w:type="dxa"/>
            <w:tcBorders>
              <w:top w:val="nil"/>
              <w:left w:val="nil"/>
              <w:bottom w:val="single" w:sz="8" w:space="0" w:color="auto"/>
              <w:right w:val="single" w:sz="8" w:space="0" w:color="auto"/>
            </w:tcBorders>
            <w:tcMar>
              <w:top w:w="0" w:type="dxa"/>
              <w:left w:w="108" w:type="dxa"/>
              <w:bottom w:w="0" w:type="dxa"/>
              <w:right w:w="108" w:type="dxa"/>
            </w:tcMar>
            <w:hideMark/>
          </w:tcPr>
          <w:p w14:paraId="60D09626" w14:textId="36BEA410" w:rsidR="00C967D0" w:rsidRPr="005917C9" w:rsidRDefault="00C967D0" w:rsidP="002A1292">
            <w:pPr>
              <w:spacing w:line="252" w:lineRule="auto"/>
              <w:jc w:val="center"/>
              <w:rPr>
                <w:rFonts w:ascii="Verdana" w:hAnsi="Verdana" w:cs="Calibri"/>
                <w:sz w:val="22"/>
                <w:szCs w:val="22"/>
                <w:lang w:eastAsia="en-US"/>
                <w14:ligatures w14:val="standardContextual"/>
              </w:rPr>
            </w:pPr>
            <w:r w:rsidRPr="005917C9">
              <w:rPr>
                <w:rFonts w:ascii="Verdana" w:hAnsi="Verdana" w:cs="Calibri"/>
                <w:sz w:val="22"/>
                <w:szCs w:val="22"/>
                <w:lang w:eastAsia="en-US"/>
                <w14:ligatures w14:val="standardContextual"/>
              </w:rPr>
              <w:t>0</w:t>
            </w:r>
          </w:p>
        </w:tc>
        <w:tc>
          <w:tcPr>
            <w:tcW w:w="1438" w:type="dxa"/>
            <w:tcBorders>
              <w:top w:val="nil"/>
              <w:left w:val="nil"/>
              <w:bottom w:val="single" w:sz="8" w:space="0" w:color="auto"/>
              <w:right w:val="single" w:sz="8" w:space="0" w:color="auto"/>
            </w:tcBorders>
            <w:hideMark/>
          </w:tcPr>
          <w:p w14:paraId="3D1D2BD0" w14:textId="1854E82C" w:rsidR="00404A61" w:rsidRPr="005917C9" w:rsidRDefault="00621456" w:rsidP="002A1292">
            <w:pPr>
              <w:spacing w:line="252" w:lineRule="auto"/>
              <w:jc w:val="center"/>
              <w:rPr>
                <w:rFonts w:ascii="Verdana" w:hAnsi="Verdana" w:cs="Calibri"/>
                <w:sz w:val="22"/>
                <w:szCs w:val="22"/>
                <w:lang w:eastAsia="en-US"/>
                <w14:ligatures w14:val="standardContextual"/>
              </w:rPr>
            </w:pPr>
            <w:r w:rsidRPr="005917C9">
              <w:rPr>
                <w:rFonts w:ascii="Verdana" w:hAnsi="Verdana" w:cs="Calibri"/>
                <w:sz w:val="22"/>
                <w:szCs w:val="22"/>
                <w:lang w:eastAsia="en-US"/>
                <w14:ligatures w14:val="standardContextual"/>
              </w:rPr>
              <w:t>&lt;5*</w:t>
            </w:r>
          </w:p>
        </w:tc>
        <w:tc>
          <w:tcPr>
            <w:tcW w:w="1672" w:type="dxa"/>
            <w:tcBorders>
              <w:top w:val="nil"/>
              <w:left w:val="nil"/>
              <w:bottom w:val="single" w:sz="8" w:space="0" w:color="auto"/>
              <w:right w:val="single" w:sz="8" w:space="0" w:color="auto"/>
            </w:tcBorders>
            <w:tcMar>
              <w:top w:w="0" w:type="dxa"/>
              <w:left w:w="108" w:type="dxa"/>
              <w:bottom w:w="0" w:type="dxa"/>
              <w:right w:w="108" w:type="dxa"/>
            </w:tcMar>
            <w:hideMark/>
          </w:tcPr>
          <w:p w14:paraId="232695A5" w14:textId="0C5B8BD2" w:rsidR="00404A61" w:rsidRPr="00B92EE7" w:rsidRDefault="00404A61" w:rsidP="002A1292">
            <w:pPr>
              <w:spacing w:line="252" w:lineRule="auto"/>
              <w:jc w:val="center"/>
              <w:rPr>
                <w:rFonts w:ascii="Verdana" w:hAnsi="Verdana" w:cs="Calibri"/>
                <w:sz w:val="22"/>
                <w:szCs w:val="22"/>
                <w:lang w:eastAsia="en-US"/>
                <w14:ligatures w14:val="standardContextual"/>
              </w:rPr>
            </w:pPr>
            <w:r w:rsidRPr="00B92EE7">
              <w:rPr>
                <w:rFonts w:ascii="Verdana" w:hAnsi="Verdana" w:cs="Calibri"/>
                <w:sz w:val="22"/>
                <w:szCs w:val="22"/>
                <w:lang w:eastAsia="en-US"/>
                <w14:ligatures w14:val="standardContextual"/>
              </w:rPr>
              <w:t>0</w:t>
            </w:r>
          </w:p>
        </w:tc>
        <w:tc>
          <w:tcPr>
            <w:tcW w:w="1354" w:type="dxa"/>
            <w:tcBorders>
              <w:top w:val="nil"/>
              <w:left w:val="nil"/>
              <w:bottom w:val="single" w:sz="8" w:space="0" w:color="auto"/>
              <w:right w:val="single" w:sz="8" w:space="0" w:color="auto"/>
            </w:tcBorders>
            <w:hideMark/>
          </w:tcPr>
          <w:p w14:paraId="1A478E92" w14:textId="2F0FB4BB" w:rsidR="00404A61" w:rsidRPr="00B92EE7" w:rsidRDefault="00404A61" w:rsidP="002A1292">
            <w:pPr>
              <w:spacing w:line="252" w:lineRule="auto"/>
              <w:jc w:val="center"/>
              <w:rPr>
                <w:rFonts w:ascii="Verdana" w:hAnsi="Verdana" w:cs="Calibri"/>
                <w:sz w:val="22"/>
                <w:szCs w:val="22"/>
                <w:lang w:eastAsia="en-US"/>
                <w14:ligatures w14:val="standardContextual"/>
              </w:rPr>
            </w:pPr>
            <w:r w:rsidRPr="00B92EE7">
              <w:rPr>
                <w:rFonts w:ascii="Verdana" w:hAnsi="Verdana" w:cs="Calibri"/>
                <w:sz w:val="22"/>
                <w:szCs w:val="22"/>
                <w:lang w:eastAsia="en-US"/>
                <w14:ligatures w14:val="standardContextual"/>
              </w:rPr>
              <w:t>0</w:t>
            </w:r>
          </w:p>
        </w:tc>
      </w:tr>
      <w:tr w:rsidR="00404A61" w:rsidRPr="00B92EE7" w14:paraId="249B292F" w14:textId="77777777" w:rsidTr="00404A61">
        <w:trPr>
          <w:trHeight w:val="534"/>
        </w:trPr>
        <w:tc>
          <w:tcPr>
            <w:tcW w:w="1658"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018A31AC" w14:textId="77777777" w:rsidR="00404A61" w:rsidRPr="00B92EE7" w:rsidRDefault="00404A61">
            <w:pPr>
              <w:spacing w:line="252" w:lineRule="auto"/>
              <w:rPr>
                <w:rFonts w:ascii="Verdana" w:hAnsi="Verdana" w:cs="Calibri"/>
                <w:sz w:val="22"/>
                <w:szCs w:val="22"/>
                <w:lang w:eastAsia="en-US"/>
                <w14:ligatures w14:val="standardContextual"/>
              </w:rPr>
            </w:pPr>
            <w:r w:rsidRPr="00B92EE7">
              <w:rPr>
                <w:rFonts w:ascii="Verdana" w:hAnsi="Verdana" w:cs="Calibri"/>
                <w:b/>
                <w:bCs/>
                <w:sz w:val="22"/>
                <w:szCs w:val="22"/>
                <w:lang w:eastAsia="en-US"/>
                <w14:ligatures w14:val="standardContextual"/>
              </w:rPr>
              <w:t xml:space="preserve">Out of area –care home </w:t>
            </w:r>
            <w:r w:rsidRPr="00B92EE7">
              <w:rPr>
                <w:rFonts w:ascii="Verdana" w:hAnsi="Verdana" w:cs="Calibri"/>
                <w:b/>
                <w:bCs/>
                <w:sz w:val="22"/>
                <w:szCs w:val="22"/>
                <w:lang w:eastAsia="en-US"/>
                <w14:ligatures w14:val="standardContextual"/>
              </w:rPr>
              <w:lastRenderedPageBreak/>
              <w:t>service with nursing</w:t>
            </w:r>
          </w:p>
        </w:tc>
        <w:tc>
          <w:tcPr>
            <w:tcW w:w="1545" w:type="dxa"/>
            <w:tcBorders>
              <w:top w:val="nil"/>
              <w:left w:val="nil"/>
              <w:bottom w:val="single" w:sz="8" w:space="0" w:color="auto"/>
              <w:right w:val="single" w:sz="8" w:space="0" w:color="auto"/>
            </w:tcBorders>
            <w:tcMar>
              <w:top w:w="0" w:type="dxa"/>
              <w:left w:w="108" w:type="dxa"/>
              <w:bottom w:w="0" w:type="dxa"/>
              <w:right w:w="108" w:type="dxa"/>
            </w:tcMar>
            <w:hideMark/>
          </w:tcPr>
          <w:p w14:paraId="2DA03C19" w14:textId="089541AE" w:rsidR="00404A61" w:rsidRPr="005917C9" w:rsidRDefault="00621456" w:rsidP="002A1292">
            <w:pPr>
              <w:spacing w:line="252" w:lineRule="auto"/>
              <w:jc w:val="center"/>
              <w:rPr>
                <w:rFonts w:ascii="Verdana" w:hAnsi="Verdana" w:cs="Calibri"/>
                <w:sz w:val="22"/>
                <w:szCs w:val="22"/>
                <w:lang w:eastAsia="en-US"/>
                <w14:ligatures w14:val="standardContextual"/>
              </w:rPr>
            </w:pPr>
            <w:r w:rsidRPr="005917C9">
              <w:rPr>
                <w:rFonts w:ascii="Verdana" w:hAnsi="Verdana" w:cs="Calibri"/>
                <w:sz w:val="22"/>
                <w:szCs w:val="22"/>
                <w:lang w:eastAsia="en-US"/>
                <w14:ligatures w14:val="standardContextual"/>
              </w:rPr>
              <w:lastRenderedPageBreak/>
              <w:t>&lt;5*</w:t>
            </w:r>
          </w:p>
        </w:tc>
        <w:tc>
          <w:tcPr>
            <w:tcW w:w="1438" w:type="dxa"/>
            <w:tcBorders>
              <w:top w:val="nil"/>
              <w:left w:val="nil"/>
              <w:bottom w:val="single" w:sz="8" w:space="0" w:color="auto"/>
              <w:right w:val="single" w:sz="8" w:space="0" w:color="auto"/>
            </w:tcBorders>
            <w:hideMark/>
          </w:tcPr>
          <w:p w14:paraId="772E4FCA" w14:textId="108DB819" w:rsidR="00C967D0" w:rsidRPr="005917C9" w:rsidRDefault="00C967D0" w:rsidP="002A1292">
            <w:pPr>
              <w:spacing w:line="252" w:lineRule="auto"/>
              <w:jc w:val="center"/>
              <w:rPr>
                <w:rFonts w:ascii="Verdana" w:hAnsi="Verdana" w:cs="Calibri"/>
                <w:sz w:val="22"/>
                <w:szCs w:val="22"/>
                <w:lang w:eastAsia="en-US"/>
                <w14:ligatures w14:val="standardContextual"/>
              </w:rPr>
            </w:pPr>
            <w:r w:rsidRPr="005917C9">
              <w:rPr>
                <w:rFonts w:ascii="Verdana" w:hAnsi="Verdana" w:cs="Calibri"/>
                <w:sz w:val="22"/>
                <w:szCs w:val="22"/>
                <w:lang w:eastAsia="en-US"/>
                <w14:ligatures w14:val="standardContextual"/>
              </w:rPr>
              <w:t>0</w:t>
            </w:r>
          </w:p>
        </w:tc>
        <w:tc>
          <w:tcPr>
            <w:tcW w:w="1672" w:type="dxa"/>
            <w:tcBorders>
              <w:top w:val="nil"/>
              <w:left w:val="nil"/>
              <w:bottom w:val="single" w:sz="8" w:space="0" w:color="auto"/>
              <w:right w:val="single" w:sz="8" w:space="0" w:color="auto"/>
            </w:tcBorders>
            <w:tcMar>
              <w:top w:w="0" w:type="dxa"/>
              <w:left w:w="108" w:type="dxa"/>
              <w:bottom w:w="0" w:type="dxa"/>
              <w:right w:w="108" w:type="dxa"/>
            </w:tcMar>
            <w:hideMark/>
          </w:tcPr>
          <w:p w14:paraId="46B7F361" w14:textId="25165C66" w:rsidR="00404A61" w:rsidRPr="00B92EE7" w:rsidRDefault="00404A61" w:rsidP="002A1292">
            <w:pPr>
              <w:spacing w:line="252" w:lineRule="auto"/>
              <w:jc w:val="center"/>
              <w:rPr>
                <w:rFonts w:ascii="Verdana" w:hAnsi="Verdana" w:cs="Calibri"/>
                <w:sz w:val="22"/>
                <w:szCs w:val="22"/>
                <w:lang w:eastAsia="en-US"/>
                <w14:ligatures w14:val="standardContextual"/>
              </w:rPr>
            </w:pPr>
            <w:r w:rsidRPr="00B92EE7">
              <w:rPr>
                <w:rFonts w:ascii="Verdana" w:hAnsi="Verdana" w:cs="Calibri"/>
                <w:sz w:val="22"/>
                <w:szCs w:val="22"/>
                <w:lang w:eastAsia="en-US"/>
                <w14:ligatures w14:val="standardContextual"/>
              </w:rPr>
              <w:t>0</w:t>
            </w:r>
          </w:p>
        </w:tc>
        <w:tc>
          <w:tcPr>
            <w:tcW w:w="1354" w:type="dxa"/>
            <w:tcBorders>
              <w:top w:val="nil"/>
              <w:left w:val="nil"/>
              <w:bottom w:val="single" w:sz="8" w:space="0" w:color="auto"/>
              <w:right w:val="single" w:sz="8" w:space="0" w:color="auto"/>
            </w:tcBorders>
            <w:hideMark/>
          </w:tcPr>
          <w:p w14:paraId="1A009D31" w14:textId="65E378CA" w:rsidR="00404A61" w:rsidRPr="00B92EE7" w:rsidRDefault="00404A61" w:rsidP="002A1292">
            <w:pPr>
              <w:spacing w:line="252" w:lineRule="auto"/>
              <w:jc w:val="center"/>
              <w:rPr>
                <w:rFonts w:ascii="Verdana" w:hAnsi="Verdana" w:cs="Calibri"/>
                <w:sz w:val="22"/>
                <w:szCs w:val="22"/>
                <w:lang w:eastAsia="en-US"/>
                <w14:ligatures w14:val="standardContextual"/>
              </w:rPr>
            </w:pPr>
            <w:r w:rsidRPr="00B92EE7">
              <w:rPr>
                <w:rFonts w:ascii="Verdana" w:hAnsi="Verdana" w:cs="Calibri"/>
                <w:sz w:val="22"/>
                <w:szCs w:val="22"/>
                <w:lang w:eastAsia="en-US"/>
                <w14:ligatures w14:val="standardContextual"/>
              </w:rPr>
              <w:t>0</w:t>
            </w:r>
          </w:p>
        </w:tc>
      </w:tr>
      <w:tr w:rsidR="00404A61" w:rsidRPr="00B92EE7" w14:paraId="7FF21E58" w14:textId="77777777" w:rsidTr="00404A61">
        <w:trPr>
          <w:trHeight w:val="534"/>
        </w:trPr>
        <w:tc>
          <w:tcPr>
            <w:tcW w:w="1658"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6F87B561" w14:textId="77777777" w:rsidR="00404A61" w:rsidRPr="00B92EE7" w:rsidRDefault="00404A61">
            <w:pPr>
              <w:spacing w:line="252" w:lineRule="auto"/>
              <w:rPr>
                <w:rFonts w:ascii="Verdana" w:hAnsi="Verdana" w:cs="Calibri"/>
                <w:color w:val="1F497D"/>
                <w:sz w:val="22"/>
                <w:szCs w:val="22"/>
                <w:lang w:eastAsia="en-US"/>
                <w14:ligatures w14:val="standardContextual"/>
              </w:rPr>
            </w:pPr>
            <w:r w:rsidRPr="00B92EE7">
              <w:rPr>
                <w:rFonts w:ascii="Verdana" w:hAnsi="Verdana" w:cs="Calibri"/>
                <w:b/>
                <w:bCs/>
                <w:sz w:val="22"/>
                <w:szCs w:val="22"/>
                <w:lang w:eastAsia="en-US"/>
                <w14:ligatures w14:val="standardContextual"/>
              </w:rPr>
              <w:t>Total</w:t>
            </w:r>
          </w:p>
        </w:tc>
        <w:tc>
          <w:tcPr>
            <w:tcW w:w="1545" w:type="dxa"/>
            <w:tcBorders>
              <w:top w:val="nil"/>
              <w:left w:val="nil"/>
              <w:bottom w:val="single" w:sz="8" w:space="0" w:color="auto"/>
              <w:right w:val="single" w:sz="8" w:space="0" w:color="auto"/>
            </w:tcBorders>
            <w:tcMar>
              <w:top w:w="0" w:type="dxa"/>
              <w:left w:w="108" w:type="dxa"/>
              <w:bottom w:w="0" w:type="dxa"/>
              <w:right w:w="108" w:type="dxa"/>
            </w:tcMar>
            <w:hideMark/>
          </w:tcPr>
          <w:p w14:paraId="44464B1D" w14:textId="629DBF03" w:rsidR="00404A61" w:rsidRPr="005917C9" w:rsidRDefault="00621456" w:rsidP="002A1292">
            <w:pPr>
              <w:spacing w:line="252" w:lineRule="auto"/>
              <w:jc w:val="center"/>
              <w:rPr>
                <w:rFonts w:ascii="Verdana" w:hAnsi="Verdana" w:cs="Calibri"/>
                <w:sz w:val="22"/>
                <w:szCs w:val="22"/>
                <w:lang w:eastAsia="en-US"/>
                <w14:ligatures w14:val="standardContextual"/>
              </w:rPr>
            </w:pPr>
            <w:r w:rsidRPr="005917C9">
              <w:rPr>
                <w:rFonts w:ascii="Verdana" w:hAnsi="Verdana" w:cs="Calibri"/>
                <w:sz w:val="22"/>
                <w:szCs w:val="22"/>
                <w:lang w:eastAsia="en-US"/>
                <w14:ligatures w14:val="standardContextual"/>
              </w:rPr>
              <w:t>&lt;5*</w:t>
            </w:r>
          </w:p>
        </w:tc>
        <w:tc>
          <w:tcPr>
            <w:tcW w:w="1438" w:type="dxa"/>
            <w:tcBorders>
              <w:top w:val="nil"/>
              <w:left w:val="nil"/>
              <w:bottom w:val="single" w:sz="8" w:space="0" w:color="auto"/>
              <w:right w:val="single" w:sz="8" w:space="0" w:color="auto"/>
            </w:tcBorders>
            <w:hideMark/>
          </w:tcPr>
          <w:p w14:paraId="57BC818F" w14:textId="58B5C9EE" w:rsidR="00404A61" w:rsidRPr="005917C9" w:rsidRDefault="00621456" w:rsidP="002A1292">
            <w:pPr>
              <w:spacing w:line="252" w:lineRule="auto"/>
              <w:jc w:val="center"/>
              <w:rPr>
                <w:rFonts w:ascii="Verdana" w:hAnsi="Verdana" w:cs="Calibri"/>
                <w:sz w:val="22"/>
                <w:szCs w:val="22"/>
                <w:lang w:eastAsia="en-US"/>
                <w14:ligatures w14:val="standardContextual"/>
              </w:rPr>
            </w:pPr>
            <w:r w:rsidRPr="005917C9">
              <w:rPr>
                <w:rFonts w:ascii="Verdana" w:hAnsi="Verdana" w:cs="Calibri"/>
                <w:sz w:val="22"/>
                <w:szCs w:val="22"/>
                <w:lang w:eastAsia="en-US"/>
                <w14:ligatures w14:val="standardContextual"/>
              </w:rPr>
              <w:t>&lt;5*</w:t>
            </w:r>
          </w:p>
        </w:tc>
        <w:tc>
          <w:tcPr>
            <w:tcW w:w="1672" w:type="dxa"/>
            <w:tcBorders>
              <w:top w:val="nil"/>
              <w:left w:val="nil"/>
              <w:bottom w:val="single" w:sz="8" w:space="0" w:color="auto"/>
              <w:right w:val="single" w:sz="8" w:space="0" w:color="auto"/>
            </w:tcBorders>
            <w:tcMar>
              <w:top w:w="0" w:type="dxa"/>
              <w:left w:w="108" w:type="dxa"/>
              <w:bottom w:w="0" w:type="dxa"/>
              <w:right w:w="108" w:type="dxa"/>
            </w:tcMar>
            <w:hideMark/>
          </w:tcPr>
          <w:p w14:paraId="75C3259C" w14:textId="51108242" w:rsidR="00404A61" w:rsidRPr="00B92EE7" w:rsidRDefault="00404A61" w:rsidP="002A1292">
            <w:pPr>
              <w:spacing w:line="252" w:lineRule="auto"/>
              <w:jc w:val="center"/>
              <w:rPr>
                <w:rFonts w:ascii="Verdana" w:hAnsi="Verdana" w:cs="Calibri"/>
                <w:sz w:val="22"/>
                <w:szCs w:val="22"/>
                <w:lang w:eastAsia="en-US"/>
                <w14:ligatures w14:val="standardContextual"/>
              </w:rPr>
            </w:pPr>
            <w:r w:rsidRPr="00B92EE7">
              <w:rPr>
                <w:rFonts w:ascii="Verdana" w:hAnsi="Verdana" w:cs="Calibri"/>
                <w:sz w:val="22"/>
                <w:szCs w:val="22"/>
                <w:lang w:eastAsia="en-US"/>
                <w14:ligatures w14:val="standardContextual"/>
              </w:rPr>
              <w:t>0</w:t>
            </w:r>
          </w:p>
        </w:tc>
        <w:tc>
          <w:tcPr>
            <w:tcW w:w="1354" w:type="dxa"/>
            <w:tcBorders>
              <w:top w:val="nil"/>
              <w:left w:val="nil"/>
              <w:bottom w:val="single" w:sz="8" w:space="0" w:color="auto"/>
              <w:right w:val="single" w:sz="8" w:space="0" w:color="auto"/>
            </w:tcBorders>
            <w:hideMark/>
          </w:tcPr>
          <w:p w14:paraId="5A86C9A1" w14:textId="0161ECCE" w:rsidR="00404A61" w:rsidRPr="00B92EE7" w:rsidRDefault="00404A61" w:rsidP="002A1292">
            <w:pPr>
              <w:spacing w:line="252" w:lineRule="auto"/>
              <w:jc w:val="center"/>
              <w:rPr>
                <w:rFonts w:ascii="Verdana" w:hAnsi="Verdana" w:cs="Calibri"/>
                <w:sz w:val="22"/>
                <w:szCs w:val="22"/>
                <w:lang w:eastAsia="en-US"/>
                <w14:ligatures w14:val="standardContextual"/>
              </w:rPr>
            </w:pPr>
            <w:r w:rsidRPr="00B92EE7">
              <w:rPr>
                <w:rFonts w:ascii="Verdana" w:hAnsi="Verdana" w:cs="Calibri"/>
                <w:sz w:val="22"/>
                <w:szCs w:val="22"/>
                <w:lang w:eastAsia="en-US"/>
                <w14:ligatures w14:val="standardContextual"/>
              </w:rPr>
              <w:t>0</w:t>
            </w:r>
          </w:p>
        </w:tc>
      </w:tr>
    </w:tbl>
    <w:p w14:paraId="068315A6" w14:textId="77777777" w:rsidR="00404A61" w:rsidRPr="00B92EE7" w:rsidRDefault="00404A61" w:rsidP="00404A61">
      <w:pPr>
        <w:spacing w:line="252" w:lineRule="auto"/>
        <w:rPr>
          <w:rFonts w:ascii="Verdana" w:eastAsiaTheme="minorHAnsi" w:hAnsi="Verdana" w:cs="Calibri"/>
          <w:color w:val="1F497D"/>
          <w:sz w:val="22"/>
          <w:szCs w:val="22"/>
          <w:lang w:eastAsia="en-US"/>
          <w14:ligatures w14:val="standardContextual"/>
        </w:rPr>
      </w:pPr>
    </w:p>
    <w:p w14:paraId="6DE2488F" w14:textId="77777777" w:rsidR="00404A61" w:rsidRPr="00B92EE7" w:rsidRDefault="00404A61" w:rsidP="00404A61">
      <w:pPr>
        <w:spacing w:line="252" w:lineRule="auto"/>
        <w:rPr>
          <w:rFonts w:ascii="Verdana" w:hAnsi="Verdana" w:cs="Calibri"/>
          <w:color w:val="1F497D"/>
          <w:sz w:val="22"/>
          <w:szCs w:val="22"/>
          <w:lang w:eastAsia="en-US"/>
          <w14:ligatures w14:val="standardContextual"/>
        </w:rPr>
      </w:pPr>
    </w:p>
    <w:p w14:paraId="01396BA2" w14:textId="77777777" w:rsidR="00404A61" w:rsidRPr="00B92EE7" w:rsidRDefault="00404A61" w:rsidP="00404A61">
      <w:pPr>
        <w:spacing w:line="252" w:lineRule="auto"/>
        <w:rPr>
          <w:rFonts w:ascii="Verdana" w:hAnsi="Verdana" w:cs="Calibri"/>
          <w:color w:val="1F497D"/>
          <w:sz w:val="22"/>
          <w:szCs w:val="22"/>
          <w:lang w:eastAsia="en-US"/>
          <w14:ligatures w14:val="standardContextual"/>
        </w:rPr>
      </w:pPr>
    </w:p>
    <w:p w14:paraId="22792B8C" w14:textId="2D93818B" w:rsidR="00404A61" w:rsidRPr="00B92EE7" w:rsidRDefault="00203387" w:rsidP="006F0744">
      <w:pPr>
        <w:pStyle w:val="ListParagraph"/>
        <w:numPr>
          <w:ilvl w:val="0"/>
          <w:numId w:val="18"/>
        </w:numPr>
        <w:spacing w:before="0" w:line="252" w:lineRule="auto"/>
        <w:ind w:right="0"/>
        <w:rPr>
          <w:rFonts w:ascii="Verdana" w:hAnsi="Verdana" w:cs="Calibri"/>
          <w:color w:val="1F497D"/>
          <w:sz w:val="22"/>
          <w:szCs w:val="22"/>
          <w:lang w:eastAsia="en-US"/>
          <w14:ligatures w14:val="standardContextual"/>
        </w:rPr>
      </w:pPr>
      <w:r w:rsidRPr="00B92EE7">
        <w:rPr>
          <w:rFonts w:ascii="Verdana" w:hAnsi="Verdana"/>
          <w:b/>
          <w:bCs/>
          <w:sz w:val="22"/>
          <w:szCs w:val="22"/>
        </w:rPr>
        <w:t>Please fill in the table above table again but with the corresponding information as of 31 March 2019</w:t>
      </w:r>
    </w:p>
    <w:p w14:paraId="1D068C30" w14:textId="77777777" w:rsidR="00404A61" w:rsidRPr="00B92EE7" w:rsidRDefault="00404A61" w:rsidP="00404A61">
      <w:pPr>
        <w:spacing w:line="252" w:lineRule="auto"/>
        <w:rPr>
          <w:rFonts w:ascii="Verdana" w:hAnsi="Verdana" w:cs="Calibri"/>
          <w:color w:val="1F497D"/>
          <w:sz w:val="22"/>
          <w:szCs w:val="22"/>
          <w:lang w:eastAsia="en-US"/>
          <w14:ligatures w14:val="standardContextual"/>
        </w:rPr>
      </w:pPr>
    </w:p>
    <w:tbl>
      <w:tblPr>
        <w:tblW w:w="7667" w:type="dxa"/>
        <w:tblCellMar>
          <w:left w:w="0" w:type="dxa"/>
          <w:right w:w="0" w:type="dxa"/>
        </w:tblCellMar>
        <w:tblLook w:val="04A0" w:firstRow="1" w:lastRow="0" w:firstColumn="1" w:lastColumn="0" w:noHBand="0" w:noVBand="1"/>
      </w:tblPr>
      <w:tblGrid>
        <w:gridCol w:w="2041"/>
        <w:gridCol w:w="1963"/>
        <w:gridCol w:w="1873"/>
        <w:gridCol w:w="2069"/>
        <w:gridCol w:w="1767"/>
      </w:tblGrid>
      <w:tr w:rsidR="00404A61" w:rsidRPr="00B92EE7" w14:paraId="48A8CB2D" w14:textId="77777777" w:rsidTr="00404A61">
        <w:trPr>
          <w:trHeight w:val="146"/>
        </w:trPr>
        <w:tc>
          <w:tcPr>
            <w:tcW w:w="1658" w:type="dxa"/>
            <w:tcBorders>
              <w:top w:val="nil"/>
              <w:left w:val="nil"/>
              <w:bottom w:val="nil"/>
              <w:right w:val="single" w:sz="8" w:space="0" w:color="auto"/>
            </w:tcBorders>
            <w:vAlign w:val="center"/>
            <w:hideMark/>
          </w:tcPr>
          <w:p w14:paraId="1F3CD931" w14:textId="77777777" w:rsidR="00404A61" w:rsidRPr="00B92EE7" w:rsidRDefault="00404A61">
            <w:pPr>
              <w:spacing w:line="252" w:lineRule="auto"/>
              <w:rPr>
                <w:rFonts w:ascii="Verdana" w:hAnsi="Verdana" w:cs="Calibri"/>
                <w:color w:val="1F497D"/>
                <w:sz w:val="22"/>
                <w:szCs w:val="22"/>
                <w:lang w:eastAsia="en-US"/>
                <w14:ligatures w14:val="standardContextual"/>
              </w:rPr>
            </w:pPr>
            <w:r w:rsidRPr="00B92EE7">
              <w:rPr>
                <w:rFonts w:ascii="Verdana" w:hAnsi="Verdana" w:cs="Calibri"/>
                <w:color w:val="1F497D"/>
                <w:sz w:val="22"/>
                <w:szCs w:val="22"/>
                <w:lang w:eastAsia="en-US"/>
                <w14:ligatures w14:val="standardContextual"/>
              </w:rPr>
              <w:t> </w:t>
            </w:r>
          </w:p>
        </w:tc>
        <w:tc>
          <w:tcPr>
            <w:tcW w:w="6009" w:type="dxa"/>
            <w:gridSpan w:val="4"/>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vAlign w:val="center"/>
            <w:hideMark/>
          </w:tcPr>
          <w:p w14:paraId="7C64F8C6" w14:textId="77777777" w:rsidR="00404A61" w:rsidRPr="00B92EE7" w:rsidRDefault="00404A61">
            <w:pPr>
              <w:spacing w:line="252" w:lineRule="auto"/>
              <w:rPr>
                <w:rFonts w:ascii="Verdana" w:hAnsi="Verdana" w:cs="Calibri"/>
                <w:sz w:val="22"/>
                <w:szCs w:val="22"/>
                <w:lang w:eastAsia="en-US"/>
                <w14:ligatures w14:val="standardContextual"/>
              </w:rPr>
            </w:pPr>
            <w:r w:rsidRPr="00B92EE7">
              <w:rPr>
                <w:rFonts w:ascii="Verdana" w:hAnsi="Verdana" w:cs="Calibri"/>
                <w:b/>
                <w:bCs/>
                <w:sz w:val="22"/>
                <w:szCs w:val="22"/>
                <w:lang w:eastAsia="en-US"/>
                <w14:ligatures w14:val="standardContextual"/>
              </w:rPr>
              <w:t>Number of service users by average weekly fee/cost of care (e.g. paid to residential care provider) 2019</w:t>
            </w:r>
          </w:p>
        </w:tc>
      </w:tr>
      <w:tr w:rsidR="00404A61" w:rsidRPr="00B92EE7" w14:paraId="49A1EAC1" w14:textId="77777777" w:rsidTr="00404A61">
        <w:trPr>
          <w:trHeight w:val="146"/>
        </w:trPr>
        <w:tc>
          <w:tcPr>
            <w:tcW w:w="1658" w:type="dxa"/>
            <w:tcBorders>
              <w:top w:val="nil"/>
              <w:left w:val="nil"/>
              <w:bottom w:val="single" w:sz="8" w:space="0" w:color="auto"/>
              <w:right w:val="single" w:sz="8" w:space="0" w:color="auto"/>
            </w:tcBorders>
            <w:vAlign w:val="center"/>
            <w:hideMark/>
          </w:tcPr>
          <w:p w14:paraId="0E8751F2" w14:textId="77777777" w:rsidR="00404A61" w:rsidRPr="00B92EE7" w:rsidRDefault="00404A61">
            <w:pPr>
              <w:rPr>
                <w:rFonts w:ascii="Verdana" w:hAnsi="Verdana" w:cs="Calibri"/>
                <w:color w:val="1F497D"/>
                <w:sz w:val="22"/>
                <w:szCs w:val="22"/>
                <w:lang w:eastAsia="en-US"/>
                <w14:ligatures w14:val="standardContextual"/>
              </w:rPr>
            </w:pPr>
          </w:p>
        </w:tc>
        <w:tc>
          <w:tcPr>
            <w:tcW w:w="1545"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14:paraId="785F6729" w14:textId="77777777" w:rsidR="00404A61" w:rsidRPr="00B92EE7" w:rsidRDefault="00404A61">
            <w:pPr>
              <w:spacing w:line="252" w:lineRule="auto"/>
              <w:rPr>
                <w:rFonts w:ascii="Verdana" w:eastAsiaTheme="minorHAnsi" w:hAnsi="Verdana" w:cs="Calibri"/>
                <w:sz w:val="22"/>
                <w:szCs w:val="22"/>
                <w:lang w:eastAsia="en-US"/>
                <w14:ligatures w14:val="standardContextual"/>
              </w:rPr>
            </w:pPr>
            <w:r w:rsidRPr="00B92EE7">
              <w:rPr>
                <w:rFonts w:ascii="Verdana" w:hAnsi="Verdana" w:cs="Calibri"/>
                <w:b/>
                <w:bCs/>
                <w:sz w:val="22"/>
                <w:szCs w:val="22"/>
                <w:lang w:eastAsia="en-US"/>
                <w14:ligatures w14:val="standardContextual"/>
              </w:rPr>
              <w:t>Less than £1,000</w:t>
            </w:r>
          </w:p>
        </w:tc>
        <w:tc>
          <w:tcPr>
            <w:tcW w:w="1438" w:type="dxa"/>
            <w:tcBorders>
              <w:top w:val="single" w:sz="8" w:space="0" w:color="auto"/>
              <w:left w:val="nil"/>
              <w:bottom w:val="single" w:sz="8" w:space="0" w:color="auto"/>
              <w:right w:val="single" w:sz="8" w:space="0" w:color="auto"/>
            </w:tcBorders>
            <w:shd w:val="clear" w:color="auto" w:fill="DEEAF6"/>
            <w:vAlign w:val="center"/>
            <w:hideMark/>
          </w:tcPr>
          <w:p w14:paraId="7F057D36" w14:textId="77777777" w:rsidR="00404A61" w:rsidRPr="00B92EE7" w:rsidRDefault="00404A61">
            <w:pPr>
              <w:spacing w:line="252" w:lineRule="auto"/>
              <w:rPr>
                <w:rFonts w:ascii="Verdana" w:hAnsi="Verdana" w:cs="Calibri"/>
                <w:sz w:val="22"/>
                <w:szCs w:val="22"/>
                <w:lang w:eastAsia="en-US"/>
                <w14:ligatures w14:val="standardContextual"/>
              </w:rPr>
            </w:pPr>
            <w:r w:rsidRPr="00B92EE7">
              <w:rPr>
                <w:rFonts w:ascii="Verdana" w:hAnsi="Verdana" w:cs="Calibri"/>
                <w:b/>
                <w:bCs/>
                <w:sz w:val="22"/>
                <w:szCs w:val="22"/>
                <w:lang w:eastAsia="en-US"/>
                <w14:ligatures w14:val="standardContextual"/>
              </w:rPr>
              <w:t>£1,000-£2,499</w:t>
            </w:r>
          </w:p>
        </w:tc>
        <w:tc>
          <w:tcPr>
            <w:tcW w:w="1672"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14:paraId="10A1816C" w14:textId="77777777" w:rsidR="00404A61" w:rsidRPr="00B92EE7" w:rsidRDefault="00404A61">
            <w:pPr>
              <w:spacing w:line="252" w:lineRule="auto"/>
              <w:rPr>
                <w:rFonts w:ascii="Verdana" w:hAnsi="Verdana" w:cs="Calibri"/>
                <w:sz w:val="22"/>
                <w:szCs w:val="22"/>
                <w:lang w:eastAsia="en-US"/>
                <w14:ligatures w14:val="standardContextual"/>
              </w:rPr>
            </w:pPr>
            <w:r w:rsidRPr="00B92EE7">
              <w:rPr>
                <w:rFonts w:ascii="Verdana" w:hAnsi="Verdana" w:cs="Calibri"/>
                <w:b/>
                <w:bCs/>
                <w:sz w:val="22"/>
                <w:szCs w:val="22"/>
                <w:lang w:eastAsia="en-US"/>
                <w14:ligatures w14:val="standardContextual"/>
              </w:rPr>
              <w:t>£2,500-£4,999</w:t>
            </w:r>
          </w:p>
        </w:tc>
        <w:tc>
          <w:tcPr>
            <w:tcW w:w="1354" w:type="dxa"/>
            <w:tcBorders>
              <w:top w:val="single" w:sz="8" w:space="0" w:color="auto"/>
              <w:left w:val="nil"/>
              <w:bottom w:val="single" w:sz="8" w:space="0" w:color="auto"/>
              <w:right w:val="single" w:sz="8" w:space="0" w:color="auto"/>
            </w:tcBorders>
            <w:shd w:val="clear" w:color="auto" w:fill="DEEAF6"/>
            <w:hideMark/>
          </w:tcPr>
          <w:p w14:paraId="1EEEC901" w14:textId="77777777" w:rsidR="00404A61" w:rsidRPr="00B92EE7" w:rsidRDefault="00404A61">
            <w:pPr>
              <w:spacing w:line="252" w:lineRule="auto"/>
              <w:rPr>
                <w:rFonts w:ascii="Verdana" w:hAnsi="Verdana" w:cs="Calibri"/>
                <w:sz w:val="22"/>
                <w:szCs w:val="22"/>
                <w:lang w:eastAsia="en-US"/>
                <w14:ligatures w14:val="standardContextual"/>
              </w:rPr>
            </w:pPr>
            <w:r w:rsidRPr="00B92EE7">
              <w:rPr>
                <w:rFonts w:ascii="Verdana" w:hAnsi="Verdana" w:cs="Calibri"/>
                <w:b/>
                <w:bCs/>
                <w:sz w:val="22"/>
                <w:szCs w:val="22"/>
                <w:lang w:eastAsia="en-US"/>
                <w14:ligatures w14:val="standardContextual"/>
              </w:rPr>
              <w:t>More than £5,000</w:t>
            </w:r>
          </w:p>
        </w:tc>
      </w:tr>
      <w:tr w:rsidR="00404A61" w:rsidRPr="00B92EE7" w14:paraId="6D46D3CC" w14:textId="77777777" w:rsidTr="00404A61">
        <w:trPr>
          <w:trHeight w:val="534"/>
        </w:trPr>
        <w:tc>
          <w:tcPr>
            <w:tcW w:w="1658"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63B7BB36" w14:textId="77777777" w:rsidR="00404A61" w:rsidRPr="00B92EE7" w:rsidRDefault="00404A61">
            <w:pPr>
              <w:spacing w:line="252" w:lineRule="auto"/>
              <w:rPr>
                <w:rFonts w:ascii="Verdana" w:hAnsi="Verdana" w:cs="Calibri"/>
                <w:sz w:val="22"/>
                <w:szCs w:val="22"/>
                <w:lang w:eastAsia="en-US"/>
                <w14:ligatures w14:val="standardContextual"/>
              </w:rPr>
            </w:pPr>
            <w:r w:rsidRPr="00B92EE7">
              <w:rPr>
                <w:rFonts w:ascii="Verdana" w:hAnsi="Verdana" w:cs="Calibri"/>
                <w:b/>
                <w:bCs/>
                <w:sz w:val="22"/>
                <w:szCs w:val="22"/>
                <w:lang w:eastAsia="en-US"/>
                <w14:ligatures w14:val="standardContextual"/>
              </w:rPr>
              <w:t>In area – care home service with nursing</w:t>
            </w:r>
          </w:p>
        </w:tc>
        <w:tc>
          <w:tcPr>
            <w:tcW w:w="1545" w:type="dxa"/>
            <w:tcBorders>
              <w:top w:val="nil"/>
              <w:left w:val="nil"/>
              <w:bottom w:val="single" w:sz="8" w:space="0" w:color="auto"/>
              <w:right w:val="single" w:sz="8" w:space="0" w:color="auto"/>
            </w:tcBorders>
            <w:tcMar>
              <w:top w:w="0" w:type="dxa"/>
              <w:left w:w="108" w:type="dxa"/>
              <w:bottom w:w="0" w:type="dxa"/>
              <w:right w:w="108" w:type="dxa"/>
            </w:tcMar>
            <w:hideMark/>
          </w:tcPr>
          <w:p w14:paraId="1A96034D" w14:textId="77777777" w:rsidR="00404A61" w:rsidRPr="005917C9" w:rsidRDefault="00404A61" w:rsidP="002A1292">
            <w:pPr>
              <w:spacing w:line="252" w:lineRule="auto"/>
              <w:jc w:val="center"/>
              <w:rPr>
                <w:rFonts w:ascii="Verdana" w:hAnsi="Verdana" w:cs="Calibri"/>
                <w:sz w:val="22"/>
                <w:szCs w:val="22"/>
                <w:lang w:eastAsia="en-US"/>
                <w14:ligatures w14:val="standardContextual"/>
              </w:rPr>
            </w:pPr>
            <w:r w:rsidRPr="005917C9">
              <w:rPr>
                <w:rFonts w:ascii="Verdana" w:hAnsi="Verdana" w:cs="Calibri"/>
                <w:sz w:val="22"/>
                <w:szCs w:val="22"/>
                <w:lang w:eastAsia="en-US"/>
                <w14:ligatures w14:val="standardContextual"/>
              </w:rPr>
              <w:t>0</w:t>
            </w:r>
          </w:p>
        </w:tc>
        <w:tc>
          <w:tcPr>
            <w:tcW w:w="1438" w:type="dxa"/>
            <w:tcBorders>
              <w:top w:val="nil"/>
              <w:left w:val="nil"/>
              <w:bottom w:val="single" w:sz="8" w:space="0" w:color="auto"/>
              <w:right w:val="single" w:sz="8" w:space="0" w:color="auto"/>
            </w:tcBorders>
            <w:hideMark/>
          </w:tcPr>
          <w:p w14:paraId="12EF64B2" w14:textId="77777777" w:rsidR="00331F81" w:rsidRPr="005917C9" w:rsidRDefault="00331F81" w:rsidP="002A1292">
            <w:pPr>
              <w:spacing w:line="252" w:lineRule="auto"/>
              <w:jc w:val="center"/>
              <w:rPr>
                <w:rFonts w:ascii="Verdana" w:hAnsi="Verdana" w:cs="Calibri"/>
                <w:sz w:val="22"/>
                <w:szCs w:val="22"/>
                <w:lang w:eastAsia="en-US"/>
                <w14:ligatures w14:val="standardContextual"/>
              </w:rPr>
            </w:pPr>
            <w:r w:rsidRPr="005917C9">
              <w:rPr>
                <w:rFonts w:ascii="Verdana" w:hAnsi="Verdana" w:cs="Calibri"/>
                <w:sz w:val="22"/>
                <w:szCs w:val="22"/>
                <w:lang w:eastAsia="en-US"/>
                <w14:ligatures w14:val="standardContextual"/>
              </w:rPr>
              <w:t>&lt;5*</w:t>
            </w:r>
          </w:p>
          <w:p w14:paraId="08095E0B" w14:textId="11C02245" w:rsidR="00331F81" w:rsidRPr="005917C9" w:rsidRDefault="00331F81" w:rsidP="002A1292">
            <w:pPr>
              <w:spacing w:line="252" w:lineRule="auto"/>
              <w:jc w:val="center"/>
              <w:rPr>
                <w:rFonts w:ascii="Verdana" w:hAnsi="Verdana" w:cs="Calibri"/>
                <w:sz w:val="22"/>
                <w:szCs w:val="22"/>
                <w:lang w:eastAsia="en-US"/>
                <w14:ligatures w14:val="standardContextual"/>
              </w:rPr>
            </w:pPr>
          </w:p>
        </w:tc>
        <w:tc>
          <w:tcPr>
            <w:tcW w:w="1672" w:type="dxa"/>
            <w:tcBorders>
              <w:top w:val="nil"/>
              <w:left w:val="nil"/>
              <w:bottom w:val="single" w:sz="8" w:space="0" w:color="auto"/>
              <w:right w:val="single" w:sz="8" w:space="0" w:color="auto"/>
            </w:tcBorders>
            <w:tcMar>
              <w:top w:w="0" w:type="dxa"/>
              <w:left w:w="108" w:type="dxa"/>
              <w:bottom w:w="0" w:type="dxa"/>
              <w:right w:w="108" w:type="dxa"/>
            </w:tcMar>
            <w:hideMark/>
          </w:tcPr>
          <w:p w14:paraId="6A6980E5" w14:textId="7D454A20" w:rsidR="00331F81" w:rsidRPr="005917C9" w:rsidRDefault="00331F81" w:rsidP="002A1292">
            <w:pPr>
              <w:spacing w:line="252" w:lineRule="auto"/>
              <w:jc w:val="center"/>
              <w:rPr>
                <w:rFonts w:ascii="Verdana" w:hAnsi="Verdana" w:cs="Calibri"/>
                <w:sz w:val="22"/>
                <w:szCs w:val="22"/>
                <w:lang w:eastAsia="en-US"/>
                <w14:ligatures w14:val="standardContextual"/>
              </w:rPr>
            </w:pPr>
            <w:r w:rsidRPr="005917C9">
              <w:rPr>
                <w:rFonts w:ascii="Verdana" w:hAnsi="Verdana" w:cs="Calibri"/>
                <w:sz w:val="22"/>
                <w:szCs w:val="22"/>
                <w:lang w:eastAsia="en-US"/>
                <w14:ligatures w14:val="standardContextual"/>
              </w:rPr>
              <w:t>0</w:t>
            </w:r>
          </w:p>
        </w:tc>
        <w:tc>
          <w:tcPr>
            <w:tcW w:w="1354" w:type="dxa"/>
            <w:tcBorders>
              <w:top w:val="nil"/>
              <w:left w:val="nil"/>
              <w:bottom w:val="single" w:sz="8" w:space="0" w:color="auto"/>
              <w:right w:val="single" w:sz="8" w:space="0" w:color="auto"/>
            </w:tcBorders>
            <w:hideMark/>
          </w:tcPr>
          <w:p w14:paraId="6C82B42B" w14:textId="77777777" w:rsidR="00404A61" w:rsidRPr="00B92EE7" w:rsidRDefault="00404A61" w:rsidP="002A1292">
            <w:pPr>
              <w:spacing w:line="252" w:lineRule="auto"/>
              <w:jc w:val="center"/>
              <w:rPr>
                <w:rFonts w:ascii="Verdana" w:hAnsi="Verdana" w:cs="Calibri"/>
                <w:sz w:val="22"/>
                <w:szCs w:val="22"/>
                <w:lang w:eastAsia="en-US"/>
                <w14:ligatures w14:val="standardContextual"/>
              </w:rPr>
            </w:pPr>
            <w:r w:rsidRPr="00B92EE7">
              <w:rPr>
                <w:rFonts w:ascii="Verdana" w:hAnsi="Verdana" w:cs="Calibri"/>
                <w:sz w:val="22"/>
                <w:szCs w:val="22"/>
                <w:lang w:eastAsia="en-US"/>
                <w14:ligatures w14:val="standardContextual"/>
              </w:rPr>
              <w:t>0</w:t>
            </w:r>
          </w:p>
        </w:tc>
      </w:tr>
      <w:tr w:rsidR="00404A61" w:rsidRPr="00B92EE7" w14:paraId="0815C0FC" w14:textId="77777777" w:rsidTr="00404A61">
        <w:trPr>
          <w:trHeight w:val="534"/>
        </w:trPr>
        <w:tc>
          <w:tcPr>
            <w:tcW w:w="1658"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513834D1" w14:textId="77777777" w:rsidR="00404A61" w:rsidRPr="00B92EE7" w:rsidRDefault="00404A61">
            <w:pPr>
              <w:spacing w:line="252" w:lineRule="auto"/>
              <w:rPr>
                <w:rFonts w:ascii="Verdana" w:hAnsi="Verdana" w:cs="Calibri"/>
                <w:sz w:val="22"/>
                <w:szCs w:val="22"/>
                <w:lang w:eastAsia="en-US"/>
                <w14:ligatures w14:val="standardContextual"/>
              </w:rPr>
            </w:pPr>
            <w:r w:rsidRPr="00B92EE7">
              <w:rPr>
                <w:rFonts w:ascii="Verdana" w:hAnsi="Verdana" w:cs="Calibri"/>
                <w:b/>
                <w:bCs/>
                <w:sz w:val="22"/>
                <w:szCs w:val="22"/>
                <w:lang w:eastAsia="en-US"/>
                <w14:ligatures w14:val="standardContextual"/>
              </w:rPr>
              <w:t>Out of area –care home service with nursing</w:t>
            </w:r>
          </w:p>
        </w:tc>
        <w:tc>
          <w:tcPr>
            <w:tcW w:w="1545" w:type="dxa"/>
            <w:tcBorders>
              <w:top w:val="nil"/>
              <w:left w:val="nil"/>
              <w:bottom w:val="single" w:sz="8" w:space="0" w:color="auto"/>
              <w:right w:val="single" w:sz="8" w:space="0" w:color="auto"/>
            </w:tcBorders>
            <w:tcMar>
              <w:top w:w="0" w:type="dxa"/>
              <w:left w:w="108" w:type="dxa"/>
              <w:bottom w:w="0" w:type="dxa"/>
              <w:right w:w="108" w:type="dxa"/>
            </w:tcMar>
            <w:hideMark/>
          </w:tcPr>
          <w:p w14:paraId="744F0B91" w14:textId="6D777104" w:rsidR="00404A61" w:rsidRPr="005917C9" w:rsidRDefault="00621456" w:rsidP="002A1292">
            <w:pPr>
              <w:spacing w:line="252" w:lineRule="auto"/>
              <w:jc w:val="center"/>
              <w:rPr>
                <w:rFonts w:ascii="Verdana" w:hAnsi="Verdana" w:cs="Calibri"/>
                <w:sz w:val="22"/>
                <w:szCs w:val="22"/>
                <w:lang w:eastAsia="en-US"/>
                <w14:ligatures w14:val="standardContextual"/>
              </w:rPr>
            </w:pPr>
            <w:r w:rsidRPr="005917C9">
              <w:rPr>
                <w:rFonts w:ascii="Verdana" w:hAnsi="Verdana" w:cs="Calibri"/>
                <w:sz w:val="22"/>
                <w:szCs w:val="22"/>
                <w:lang w:eastAsia="en-US"/>
                <w14:ligatures w14:val="standardContextual"/>
              </w:rPr>
              <w:t>&lt;5*</w:t>
            </w:r>
          </w:p>
        </w:tc>
        <w:tc>
          <w:tcPr>
            <w:tcW w:w="1438" w:type="dxa"/>
            <w:tcBorders>
              <w:top w:val="nil"/>
              <w:left w:val="nil"/>
              <w:bottom w:val="single" w:sz="8" w:space="0" w:color="auto"/>
              <w:right w:val="single" w:sz="8" w:space="0" w:color="auto"/>
            </w:tcBorders>
            <w:hideMark/>
          </w:tcPr>
          <w:p w14:paraId="177BAB1F" w14:textId="24906AB9" w:rsidR="00331F81" w:rsidRPr="005917C9" w:rsidRDefault="00331F81" w:rsidP="002A1292">
            <w:pPr>
              <w:spacing w:line="252" w:lineRule="auto"/>
              <w:jc w:val="center"/>
              <w:rPr>
                <w:rFonts w:ascii="Verdana" w:hAnsi="Verdana" w:cs="Calibri"/>
                <w:sz w:val="22"/>
                <w:szCs w:val="22"/>
                <w:lang w:eastAsia="en-US"/>
                <w14:ligatures w14:val="standardContextual"/>
              </w:rPr>
            </w:pPr>
            <w:r w:rsidRPr="005917C9">
              <w:rPr>
                <w:rFonts w:ascii="Verdana" w:hAnsi="Verdana" w:cs="Calibri"/>
                <w:sz w:val="22"/>
                <w:szCs w:val="22"/>
                <w:lang w:eastAsia="en-US"/>
                <w14:ligatures w14:val="standardContextual"/>
              </w:rPr>
              <w:t>0</w:t>
            </w:r>
          </w:p>
        </w:tc>
        <w:tc>
          <w:tcPr>
            <w:tcW w:w="1672" w:type="dxa"/>
            <w:tcBorders>
              <w:top w:val="nil"/>
              <w:left w:val="nil"/>
              <w:bottom w:val="single" w:sz="8" w:space="0" w:color="auto"/>
              <w:right w:val="single" w:sz="8" w:space="0" w:color="auto"/>
            </w:tcBorders>
            <w:tcMar>
              <w:top w:w="0" w:type="dxa"/>
              <w:left w:w="108" w:type="dxa"/>
              <w:bottom w:w="0" w:type="dxa"/>
              <w:right w:w="108" w:type="dxa"/>
            </w:tcMar>
            <w:hideMark/>
          </w:tcPr>
          <w:p w14:paraId="7E607809" w14:textId="77777777" w:rsidR="00404A61" w:rsidRPr="005917C9" w:rsidRDefault="00404A61" w:rsidP="002A1292">
            <w:pPr>
              <w:spacing w:line="252" w:lineRule="auto"/>
              <w:jc w:val="center"/>
              <w:rPr>
                <w:rFonts w:ascii="Verdana" w:hAnsi="Verdana" w:cs="Calibri"/>
                <w:sz w:val="22"/>
                <w:szCs w:val="22"/>
                <w:lang w:eastAsia="en-US"/>
                <w14:ligatures w14:val="standardContextual"/>
              </w:rPr>
            </w:pPr>
            <w:r w:rsidRPr="005917C9">
              <w:rPr>
                <w:rFonts w:ascii="Verdana" w:hAnsi="Verdana" w:cs="Calibri"/>
                <w:sz w:val="22"/>
                <w:szCs w:val="22"/>
                <w:lang w:eastAsia="en-US"/>
                <w14:ligatures w14:val="standardContextual"/>
              </w:rPr>
              <w:t>0</w:t>
            </w:r>
          </w:p>
        </w:tc>
        <w:tc>
          <w:tcPr>
            <w:tcW w:w="1354" w:type="dxa"/>
            <w:tcBorders>
              <w:top w:val="nil"/>
              <w:left w:val="nil"/>
              <w:bottom w:val="single" w:sz="8" w:space="0" w:color="auto"/>
              <w:right w:val="single" w:sz="8" w:space="0" w:color="auto"/>
            </w:tcBorders>
            <w:hideMark/>
          </w:tcPr>
          <w:p w14:paraId="55E9DED0" w14:textId="77777777" w:rsidR="00404A61" w:rsidRPr="00B92EE7" w:rsidRDefault="00404A61" w:rsidP="002A1292">
            <w:pPr>
              <w:spacing w:line="252" w:lineRule="auto"/>
              <w:jc w:val="center"/>
              <w:rPr>
                <w:rFonts w:ascii="Verdana" w:hAnsi="Verdana" w:cs="Calibri"/>
                <w:sz w:val="22"/>
                <w:szCs w:val="22"/>
                <w:lang w:eastAsia="en-US"/>
                <w14:ligatures w14:val="standardContextual"/>
              </w:rPr>
            </w:pPr>
            <w:r w:rsidRPr="00B92EE7">
              <w:rPr>
                <w:rFonts w:ascii="Verdana" w:hAnsi="Verdana" w:cs="Calibri"/>
                <w:sz w:val="22"/>
                <w:szCs w:val="22"/>
                <w:lang w:eastAsia="en-US"/>
                <w14:ligatures w14:val="standardContextual"/>
              </w:rPr>
              <w:t>0</w:t>
            </w:r>
          </w:p>
        </w:tc>
      </w:tr>
      <w:tr w:rsidR="00404A61" w:rsidRPr="00B92EE7" w14:paraId="290FA1CA" w14:textId="77777777" w:rsidTr="00404A61">
        <w:trPr>
          <w:trHeight w:val="534"/>
        </w:trPr>
        <w:tc>
          <w:tcPr>
            <w:tcW w:w="1658"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45993AD8" w14:textId="77777777" w:rsidR="00404A61" w:rsidRPr="00B92EE7" w:rsidRDefault="00404A61">
            <w:pPr>
              <w:spacing w:line="252" w:lineRule="auto"/>
              <w:rPr>
                <w:rFonts w:ascii="Verdana" w:hAnsi="Verdana" w:cs="Calibri"/>
                <w:color w:val="1F497D"/>
                <w:sz w:val="22"/>
                <w:szCs w:val="22"/>
                <w:lang w:eastAsia="en-US"/>
                <w14:ligatures w14:val="standardContextual"/>
              </w:rPr>
            </w:pPr>
            <w:r w:rsidRPr="00B92EE7">
              <w:rPr>
                <w:rFonts w:ascii="Verdana" w:hAnsi="Verdana" w:cs="Calibri"/>
                <w:b/>
                <w:bCs/>
                <w:sz w:val="22"/>
                <w:szCs w:val="22"/>
                <w:lang w:eastAsia="en-US"/>
                <w14:ligatures w14:val="standardContextual"/>
              </w:rPr>
              <w:t>Total</w:t>
            </w:r>
          </w:p>
        </w:tc>
        <w:tc>
          <w:tcPr>
            <w:tcW w:w="1545" w:type="dxa"/>
            <w:tcBorders>
              <w:top w:val="nil"/>
              <w:left w:val="nil"/>
              <w:bottom w:val="single" w:sz="8" w:space="0" w:color="auto"/>
              <w:right w:val="single" w:sz="8" w:space="0" w:color="auto"/>
            </w:tcBorders>
            <w:tcMar>
              <w:top w:w="0" w:type="dxa"/>
              <w:left w:w="108" w:type="dxa"/>
              <w:bottom w:w="0" w:type="dxa"/>
              <w:right w:w="108" w:type="dxa"/>
            </w:tcMar>
            <w:hideMark/>
          </w:tcPr>
          <w:p w14:paraId="22734C42" w14:textId="10E9D0D7" w:rsidR="00404A61" w:rsidRPr="005917C9" w:rsidRDefault="00621456" w:rsidP="002A1292">
            <w:pPr>
              <w:spacing w:line="252" w:lineRule="auto"/>
              <w:jc w:val="center"/>
              <w:rPr>
                <w:rFonts w:ascii="Verdana" w:hAnsi="Verdana" w:cs="Calibri"/>
                <w:sz w:val="22"/>
                <w:szCs w:val="22"/>
                <w:lang w:eastAsia="en-US"/>
                <w14:ligatures w14:val="standardContextual"/>
              </w:rPr>
            </w:pPr>
            <w:r w:rsidRPr="005917C9">
              <w:rPr>
                <w:rFonts w:ascii="Verdana" w:hAnsi="Verdana" w:cs="Calibri"/>
                <w:sz w:val="22"/>
                <w:szCs w:val="22"/>
                <w:lang w:eastAsia="en-US"/>
                <w14:ligatures w14:val="standardContextual"/>
              </w:rPr>
              <w:t>&lt;5*</w:t>
            </w:r>
          </w:p>
        </w:tc>
        <w:tc>
          <w:tcPr>
            <w:tcW w:w="1438" w:type="dxa"/>
            <w:tcBorders>
              <w:top w:val="nil"/>
              <w:left w:val="nil"/>
              <w:bottom w:val="single" w:sz="8" w:space="0" w:color="auto"/>
              <w:right w:val="single" w:sz="8" w:space="0" w:color="auto"/>
            </w:tcBorders>
            <w:hideMark/>
          </w:tcPr>
          <w:p w14:paraId="3C414702" w14:textId="6EBD343F" w:rsidR="00404A61" w:rsidRPr="005917C9" w:rsidRDefault="00621456" w:rsidP="002A1292">
            <w:pPr>
              <w:spacing w:line="252" w:lineRule="auto"/>
              <w:jc w:val="center"/>
              <w:rPr>
                <w:rFonts w:ascii="Verdana" w:hAnsi="Verdana" w:cs="Calibri"/>
                <w:sz w:val="22"/>
                <w:szCs w:val="22"/>
                <w:lang w:eastAsia="en-US"/>
                <w14:ligatures w14:val="standardContextual"/>
              </w:rPr>
            </w:pPr>
            <w:r w:rsidRPr="005917C9">
              <w:rPr>
                <w:rFonts w:ascii="Verdana" w:hAnsi="Verdana" w:cs="Calibri"/>
                <w:sz w:val="22"/>
                <w:szCs w:val="22"/>
                <w:lang w:eastAsia="en-US"/>
                <w14:ligatures w14:val="standardContextual"/>
              </w:rPr>
              <w:t>&lt;5*</w:t>
            </w:r>
          </w:p>
        </w:tc>
        <w:tc>
          <w:tcPr>
            <w:tcW w:w="1672" w:type="dxa"/>
            <w:tcBorders>
              <w:top w:val="nil"/>
              <w:left w:val="nil"/>
              <w:bottom w:val="single" w:sz="8" w:space="0" w:color="auto"/>
              <w:right w:val="single" w:sz="8" w:space="0" w:color="auto"/>
            </w:tcBorders>
            <w:tcMar>
              <w:top w:w="0" w:type="dxa"/>
              <w:left w:w="108" w:type="dxa"/>
              <w:bottom w:w="0" w:type="dxa"/>
              <w:right w:w="108" w:type="dxa"/>
            </w:tcMar>
            <w:hideMark/>
          </w:tcPr>
          <w:p w14:paraId="2F4DF90F" w14:textId="7B3C57E2" w:rsidR="00404A61" w:rsidRPr="005917C9" w:rsidRDefault="0048036D" w:rsidP="002A1292">
            <w:pPr>
              <w:spacing w:line="252" w:lineRule="auto"/>
              <w:jc w:val="center"/>
              <w:rPr>
                <w:rFonts w:ascii="Verdana" w:hAnsi="Verdana" w:cs="Calibri"/>
                <w:sz w:val="22"/>
                <w:szCs w:val="22"/>
                <w:lang w:eastAsia="en-US"/>
                <w14:ligatures w14:val="standardContextual"/>
              </w:rPr>
            </w:pPr>
            <w:r w:rsidRPr="005917C9">
              <w:rPr>
                <w:rFonts w:ascii="Verdana" w:hAnsi="Verdana" w:cs="Calibri"/>
                <w:sz w:val="22"/>
                <w:szCs w:val="22"/>
                <w:lang w:eastAsia="en-US"/>
                <w14:ligatures w14:val="standardContextual"/>
              </w:rPr>
              <w:t>0</w:t>
            </w:r>
          </w:p>
        </w:tc>
        <w:tc>
          <w:tcPr>
            <w:tcW w:w="1354" w:type="dxa"/>
            <w:tcBorders>
              <w:top w:val="nil"/>
              <w:left w:val="nil"/>
              <w:bottom w:val="single" w:sz="8" w:space="0" w:color="auto"/>
              <w:right w:val="single" w:sz="8" w:space="0" w:color="auto"/>
            </w:tcBorders>
          </w:tcPr>
          <w:p w14:paraId="5D588C6A" w14:textId="20FAF72A" w:rsidR="00404A61" w:rsidRPr="00B92EE7" w:rsidRDefault="00203387" w:rsidP="002A1292">
            <w:pPr>
              <w:spacing w:line="252" w:lineRule="auto"/>
              <w:jc w:val="center"/>
              <w:rPr>
                <w:rFonts w:ascii="Verdana" w:hAnsi="Verdana" w:cs="Calibri"/>
                <w:sz w:val="22"/>
                <w:szCs w:val="22"/>
                <w:lang w:eastAsia="en-US"/>
                <w14:ligatures w14:val="standardContextual"/>
              </w:rPr>
            </w:pPr>
            <w:r w:rsidRPr="00B92EE7">
              <w:rPr>
                <w:rFonts w:ascii="Verdana" w:hAnsi="Verdana" w:cs="Calibri"/>
                <w:sz w:val="22"/>
                <w:szCs w:val="22"/>
                <w:lang w:eastAsia="en-US"/>
                <w14:ligatures w14:val="standardContextual"/>
              </w:rPr>
              <w:t>0</w:t>
            </w:r>
          </w:p>
        </w:tc>
      </w:tr>
    </w:tbl>
    <w:p w14:paraId="57BE8FB5" w14:textId="77777777" w:rsidR="00404A61" w:rsidRPr="00B92EE7" w:rsidRDefault="00404A61" w:rsidP="00404A61">
      <w:pPr>
        <w:spacing w:line="252" w:lineRule="auto"/>
        <w:rPr>
          <w:rFonts w:ascii="Verdana" w:eastAsiaTheme="minorHAnsi" w:hAnsi="Verdana" w:cs="Calibri"/>
          <w:color w:val="1F497D"/>
          <w:sz w:val="22"/>
          <w:szCs w:val="22"/>
          <w:lang w:eastAsia="en-US"/>
          <w14:ligatures w14:val="standardContextual"/>
        </w:rPr>
      </w:pPr>
    </w:p>
    <w:p w14:paraId="449BFDFA" w14:textId="77777777" w:rsidR="00404A61" w:rsidRPr="00B92EE7" w:rsidRDefault="00404A61" w:rsidP="00404A61">
      <w:pPr>
        <w:rPr>
          <w:rFonts w:ascii="Verdana" w:hAnsi="Verdana" w:cs="Calibri"/>
          <w:sz w:val="22"/>
          <w:szCs w:val="22"/>
          <w:lang w:eastAsia="en-US"/>
          <w14:ligatures w14:val="standardContextual"/>
        </w:rPr>
      </w:pPr>
      <w:r w:rsidRPr="00B92EE7">
        <w:rPr>
          <w:rFonts w:ascii="Verdana" w:hAnsi="Verdana"/>
          <w:b/>
          <w:bCs/>
          <w:sz w:val="22"/>
          <w:szCs w:val="22"/>
        </w:rPr>
        <w:t> </w:t>
      </w:r>
    </w:p>
    <w:p w14:paraId="2F6B36E3" w14:textId="77777777" w:rsidR="00404A61" w:rsidRPr="00B92EE7" w:rsidRDefault="00404A61" w:rsidP="00404A61">
      <w:pPr>
        <w:rPr>
          <w:rFonts w:ascii="Verdana" w:hAnsi="Verdana" w:cs="Times New Roman"/>
          <w:sz w:val="22"/>
          <w:szCs w:val="22"/>
        </w:rPr>
      </w:pPr>
      <w:r w:rsidRPr="00B92EE7">
        <w:rPr>
          <w:rFonts w:ascii="Verdana" w:hAnsi="Verdana"/>
          <w:b/>
          <w:bCs/>
          <w:sz w:val="22"/>
          <w:szCs w:val="22"/>
        </w:rPr>
        <w:t>Number of service users: older adults (65+)</w:t>
      </w:r>
    </w:p>
    <w:p w14:paraId="3F257EDA" w14:textId="77777777" w:rsidR="00404A61" w:rsidRPr="00B92EE7" w:rsidRDefault="00404A61" w:rsidP="00404A61">
      <w:pPr>
        <w:numPr>
          <w:ilvl w:val="0"/>
          <w:numId w:val="18"/>
        </w:numPr>
        <w:spacing w:before="0" w:after="0" w:line="252" w:lineRule="auto"/>
        <w:ind w:right="0"/>
        <w:rPr>
          <w:rFonts w:ascii="Verdana" w:eastAsia="Times New Roman" w:hAnsi="Verdana" w:cs="Calibri"/>
          <w:b/>
          <w:bCs/>
          <w:sz w:val="22"/>
          <w:szCs w:val="22"/>
          <w:lang w:eastAsia="en-US"/>
          <w14:ligatures w14:val="standardContextual"/>
        </w:rPr>
      </w:pPr>
      <w:r w:rsidRPr="00B92EE7">
        <w:rPr>
          <w:rFonts w:ascii="Verdana" w:eastAsia="Times New Roman" w:hAnsi="Verdana" w:cs="Calibri"/>
          <w:b/>
          <w:bCs/>
          <w:sz w:val="22"/>
          <w:szCs w:val="22"/>
          <w:lang w:eastAsia="en-US"/>
          <w14:ligatures w14:val="standardContextual"/>
        </w:rPr>
        <w:t>The total number of older adults (65+) with dementia or mental health needs in a care home service with nursing as of 31 March 2023, by average weekly fee (please fill in the table below). If there are service users that are co-funded by the LA and NHS, please only include those where you are the primary funder (i.e. fund ≥50% of the care).</w:t>
      </w:r>
    </w:p>
    <w:p w14:paraId="1C80499D" w14:textId="77777777" w:rsidR="00404A61" w:rsidRPr="00B92EE7" w:rsidRDefault="00404A61" w:rsidP="00404A61">
      <w:pPr>
        <w:pStyle w:val="ListParagraph"/>
        <w:rPr>
          <w:rFonts w:ascii="Verdana" w:eastAsiaTheme="minorHAnsi" w:hAnsi="Verdana" w:cs="Calibri"/>
          <w:b/>
          <w:bCs/>
          <w:sz w:val="22"/>
          <w:szCs w:val="22"/>
          <w:lang w:eastAsia="en-US"/>
          <w14:ligatures w14:val="standardContextual"/>
        </w:rPr>
      </w:pPr>
      <w:r w:rsidRPr="00B92EE7">
        <w:rPr>
          <w:rFonts w:ascii="Verdana" w:hAnsi="Verdana"/>
          <w:b/>
          <w:bCs/>
          <w:sz w:val="22"/>
          <w:szCs w:val="22"/>
        </w:rPr>
        <w:t> </w:t>
      </w:r>
    </w:p>
    <w:p w14:paraId="0094CC67" w14:textId="77777777" w:rsidR="00404A61" w:rsidRPr="00B92EE7" w:rsidRDefault="00404A61" w:rsidP="00404A61">
      <w:pPr>
        <w:pStyle w:val="ListParagraph"/>
        <w:rPr>
          <w:rFonts w:ascii="Verdana" w:hAnsi="Verdana"/>
          <w:b/>
          <w:bCs/>
          <w:sz w:val="22"/>
          <w:szCs w:val="22"/>
        </w:rPr>
      </w:pPr>
      <w:r w:rsidRPr="00B92EE7">
        <w:rPr>
          <w:rFonts w:ascii="Verdana" w:hAnsi="Verdana"/>
          <w:b/>
          <w:bCs/>
          <w:sz w:val="22"/>
          <w:szCs w:val="22"/>
        </w:rPr>
        <w:lastRenderedPageBreak/>
        <w:t xml:space="preserve">Can you please indicate if these are ‘in area’ or ‘out of area’ placements. By out of </w:t>
      </w:r>
      <w:proofErr w:type="gramStart"/>
      <w:r w:rsidRPr="00B92EE7">
        <w:rPr>
          <w:rFonts w:ascii="Verdana" w:hAnsi="Verdana"/>
          <w:b/>
          <w:bCs/>
          <w:sz w:val="22"/>
          <w:szCs w:val="22"/>
        </w:rPr>
        <w:t>area</w:t>
      </w:r>
      <w:proofErr w:type="gramEnd"/>
      <w:r w:rsidRPr="00B92EE7">
        <w:rPr>
          <w:rFonts w:ascii="Verdana" w:hAnsi="Verdana"/>
          <w:b/>
          <w:bCs/>
          <w:sz w:val="22"/>
          <w:szCs w:val="22"/>
        </w:rPr>
        <w:t xml:space="preserve"> we mean where an individual is receiving care outside of the catchment area of the commissioning locality.</w:t>
      </w:r>
    </w:p>
    <w:p w14:paraId="043AE8DD" w14:textId="77777777" w:rsidR="00203387" w:rsidRPr="00B92EE7" w:rsidRDefault="00203387" w:rsidP="00404A61">
      <w:pPr>
        <w:pStyle w:val="ListParagraph"/>
        <w:rPr>
          <w:rFonts w:ascii="Verdana" w:hAnsi="Verdana"/>
          <w:b/>
          <w:bCs/>
          <w:sz w:val="22"/>
          <w:szCs w:val="22"/>
        </w:rPr>
      </w:pPr>
    </w:p>
    <w:p w14:paraId="67724004" w14:textId="0995BA31" w:rsidR="00404A61" w:rsidRPr="00B92EE7" w:rsidRDefault="00404A61" w:rsidP="00404A61">
      <w:pPr>
        <w:rPr>
          <w:rFonts w:ascii="Verdana" w:hAnsi="Verdana"/>
          <w:sz w:val="22"/>
          <w:szCs w:val="22"/>
        </w:rPr>
      </w:pPr>
    </w:p>
    <w:tbl>
      <w:tblPr>
        <w:tblW w:w="7667" w:type="dxa"/>
        <w:tblCellMar>
          <w:left w:w="0" w:type="dxa"/>
          <w:right w:w="0" w:type="dxa"/>
        </w:tblCellMar>
        <w:tblLook w:val="04A0" w:firstRow="1" w:lastRow="0" w:firstColumn="1" w:lastColumn="0" w:noHBand="0" w:noVBand="1"/>
      </w:tblPr>
      <w:tblGrid>
        <w:gridCol w:w="2041"/>
        <w:gridCol w:w="1963"/>
        <w:gridCol w:w="1873"/>
        <w:gridCol w:w="2069"/>
        <w:gridCol w:w="1767"/>
      </w:tblGrid>
      <w:tr w:rsidR="00404A61" w:rsidRPr="00B92EE7" w14:paraId="627ADD53" w14:textId="77777777" w:rsidTr="00404A61">
        <w:trPr>
          <w:trHeight w:val="146"/>
        </w:trPr>
        <w:tc>
          <w:tcPr>
            <w:tcW w:w="1658" w:type="dxa"/>
            <w:tcBorders>
              <w:top w:val="nil"/>
              <w:left w:val="nil"/>
              <w:bottom w:val="nil"/>
              <w:right w:val="single" w:sz="8" w:space="0" w:color="auto"/>
            </w:tcBorders>
            <w:vAlign w:val="center"/>
            <w:hideMark/>
          </w:tcPr>
          <w:p w14:paraId="250EC6ED" w14:textId="77777777" w:rsidR="00404A61" w:rsidRPr="00B92EE7" w:rsidRDefault="00404A61">
            <w:pPr>
              <w:rPr>
                <w:rFonts w:ascii="Verdana" w:hAnsi="Verdana"/>
                <w:sz w:val="22"/>
                <w:szCs w:val="22"/>
              </w:rPr>
            </w:pPr>
            <w:r w:rsidRPr="00B92EE7">
              <w:rPr>
                <w:rFonts w:ascii="Verdana" w:hAnsi="Verdana"/>
                <w:sz w:val="22"/>
                <w:szCs w:val="22"/>
              </w:rPr>
              <w:t> </w:t>
            </w:r>
          </w:p>
        </w:tc>
        <w:tc>
          <w:tcPr>
            <w:tcW w:w="6009" w:type="dxa"/>
            <w:gridSpan w:val="4"/>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vAlign w:val="center"/>
            <w:hideMark/>
          </w:tcPr>
          <w:p w14:paraId="42F23F80" w14:textId="77777777" w:rsidR="00404A61" w:rsidRPr="00B92EE7" w:rsidRDefault="00404A61">
            <w:pPr>
              <w:rPr>
                <w:rFonts w:ascii="Verdana" w:hAnsi="Verdana"/>
                <w:sz w:val="22"/>
                <w:szCs w:val="22"/>
              </w:rPr>
            </w:pPr>
            <w:r w:rsidRPr="00B92EE7">
              <w:rPr>
                <w:rFonts w:ascii="Verdana" w:hAnsi="Verdana"/>
                <w:b/>
                <w:bCs/>
                <w:color w:val="000000"/>
                <w:sz w:val="22"/>
                <w:szCs w:val="22"/>
              </w:rPr>
              <w:t>Number of service users by average weekly fee/cost of care (e.g. paid to residential care provider)</w:t>
            </w:r>
            <w:r w:rsidRPr="00B92EE7">
              <w:rPr>
                <w:rFonts w:ascii="Verdana" w:hAnsi="Verdana"/>
                <w:b/>
                <w:bCs/>
                <w:color w:val="1F497D"/>
                <w:sz w:val="22"/>
                <w:szCs w:val="22"/>
              </w:rPr>
              <w:t xml:space="preserve"> </w:t>
            </w:r>
            <w:r w:rsidRPr="00B92EE7">
              <w:rPr>
                <w:rFonts w:ascii="Verdana" w:hAnsi="Verdana"/>
                <w:b/>
                <w:bCs/>
                <w:sz w:val="22"/>
                <w:szCs w:val="22"/>
              </w:rPr>
              <w:t>2023</w:t>
            </w:r>
          </w:p>
        </w:tc>
      </w:tr>
      <w:tr w:rsidR="00404A61" w:rsidRPr="00B92EE7" w14:paraId="591556DB" w14:textId="77777777" w:rsidTr="00404A61">
        <w:trPr>
          <w:trHeight w:val="146"/>
        </w:trPr>
        <w:tc>
          <w:tcPr>
            <w:tcW w:w="1658" w:type="dxa"/>
            <w:tcBorders>
              <w:top w:val="nil"/>
              <w:left w:val="nil"/>
              <w:bottom w:val="single" w:sz="8" w:space="0" w:color="auto"/>
              <w:right w:val="single" w:sz="8" w:space="0" w:color="auto"/>
            </w:tcBorders>
            <w:vAlign w:val="center"/>
            <w:hideMark/>
          </w:tcPr>
          <w:p w14:paraId="1E89B277" w14:textId="77777777" w:rsidR="00404A61" w:rsidRPr="00B92EE7" w:rsidRDefault="00404A61">
            <w:pPr>
              <w:rPr>
                <w:rFonts w:ascii="Verdana" w:hAnsi="Verdana"/>
                <w:sz w:val="22"/>
                <w:szCs w:val="22"/>
              </w:rPr>
            </w:pPr>
          </w:p>
        </w:tc>
        <w:tc>
          <w:tcPr>
            <w:tcW w:w="1545"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14:paraId="239035A1" w14:textId="77777777" w:rsidR="00404A61" w:rsidRPr="00B92EE7" w:rsidRDefault="00404A61">
            <w:pPr>
              <w:jc w:val="center"/>
              <w:rPr>
                <w:rFonts w:ascii="Verdana" w:eastAsiaTheme="minorHAnsi" w:hAnsi="Verdana" w:cs="Calibri"/>
                <w:sz w:val="22"/>
                <w:szCs w:val="22"/>
                <w:lang w:eastAsia="en-US"/>
                <w14:ligatures w14:val="standardContextual"/>
              </w:rPr>
            </w:pPr>
            <w:r w:rsidRPr="00B92EE7">
              <w:rPr>
                <w:rFonts w:ascii="Verdana" w:hAnsi="Verdana"/>
                <w:b/>
                <w:bCs/>
                <w:color w:val="000000"/>
                <w:sz w:val="22"/>
                <w:szCs w:val="22"/>
              </w:rPr>
              <w:t>Less than £1,000</w:t>
            </w:r>
          </w:p>
        </w:tc>
        <w:tc>
          <w:tcPr>
            <w:tcW w:w="1438" w:type="dxa"/>
            <w:tcBorders>
              <w:top w:val="single" w:sz="8" w:space="0" w:color="auto"/>
              <w:left w:val="nil"/>
              <w:bottom w:val="single" w:sz="8" w:space="0" w:color="auto"/>
              <w:right w:val="single" w:sz="8" w:space="0" w:color="auto"/>
            </w:tcBorders>
            <w:shd w:val="clear" w:color="auto" w:fill="DEEAF6"/>
            <w:vAlign w:val="center"/>
            <w:hideMark/>
          </w:tcPr>
          <w:p w14:paraId="6E663661" w14:textId="77777777" w:rsidR="00404A61" w:rsidRPr="00B92EE7" w:rsidRDefault="00404A61">
            <w:pPr>
              <w:jc w:val="center"/>
              <w:rPr>
                <w:rFonts w:ascii="Verdana" w:hAnsi="Verdana" w:cs="Times New Roman"/>
                <w:sz w:val="22"/>
                <w:szCs w:val="22"/>
              </w:rPr>
            </w:pPr>
            <w:r w:rsidRPr="00B92EE7">
              <w:rPr>
                <w:rFonts w:ascii="Verdana" w:hAnsi="Verdana"/>
                <w:b/>
                <w:bCs/>
                <w:color w:val="000000"/>
                <w:sz w:val="22"/>
                <w:szCs w:val="22"/>
              </w:rPr>
              <w:t>£1,000-£2,499</w:t>
            </w:r>
          </w:p>
        </w:tc>
        <w:tc>
          <w:tcPr>
            <w:tcW w:w="1672"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14:paraId="62411FB9" w14:textId="77777777" w:rsidR="00404A61" w:rsidRPr="00B92EE7" w:rsidRDefault="00404A61">
            <w:pPr>
              <w:jc w:val="center"/>
              <w:rPr>
                <w:rFonts w:ascii="Verdana" w:hAnsi="Verdana"/>
                <w:sz w:val="22"/>
                <w:szCs w:val="22"/>
              </w:rPr>
            </w:pPr>
            <w:r w:rsidRPr="00B92EE7">
              <w:rPr>
                <w:rFonts w:ascii="Verdana" w:hAnsi="Verdana"/>
                <w:b/>
                <w:bCs/>
                <w:color w:val="000000"/>
                <w:sz w:val="22"/>
                <w:szCs w:val="22"/>
              </w:rPr>
              <w:t>£2,500-£4,999</w:t>
            </w:r>
          </w:p>
        </w:tc>
        <w:tc>
          <w:tcPr>
            <w:tcW w:w="1354" w:type="dxa"/>
            <w:tcBorders>
              <w:top w:val="single" w:sz="8" w:space="0" w:color="auto"/>
              <w:left w:val="nil"/>
              <w:bottom w:val="single" w:sz="8" w:space="0" w:color="auto"/>
              <w:right w:val="single" w:sz="8" w:space="0" w:color="auto"/>
            </w:tcBorders>
            <w:shd w:val="clear" w:color="auto" w:fill="DEEAF6"/>
            <w:hideMark/>
          </w:tcPr>
          <w:p w14:paraId="776AD90A" w14:textId="77777777" w:rsidR="00404A61" w:rsidRPr="00B92EE7" w:rsidRDefault="00404A61">
            <w:pPr>
              <w:jc w:val="center"/>
              <w:rPr>
                <w:rFonts w:ascii="Verdana" w:hAnsi="Verdana"/>
                <w:sz w:val="22"/>
                <w:szCs w:val="22"/>
              </w:rPr>
            </w:pPr>
            <w:r w:rsidRPr="00B92EE7">
              <w:rPr>
                <w:rFonts w:ascii="Verdana" w:hAnsi="Verdana"/>
                <w:b/>
                <w:bCs/>
                <w:color w:val="000000"/>
                <w:sz w:val="22"/>
                <w:szCs w:val="22"/>
              </w:rPr>
              <w:t>More than £5,000</w:t>
            </w:r>
          </w:p>
        </w:tc>
      </w:tr>
      <w:tr w:rsidR="00404A61" w:rsidRPr="00B92EE7" w14:paraId="5B00FB20" w14:textId="77777777" w:rsidTr="00404A61">
        <w:trPr>
          <w:trHeight w:val="534"/>
        </w:trPr>
        <w:tc>
          <w:tcPr>
            <w:tcW w:w="1658"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22B20413" w14:textId="77777777" w:rsidR="00404A61" w:rsidRPr="00B92EE7" w:rsidRDefault="00404A61">
            <w:pPr>
              <w:rPr>
                <w:rFonts w:ascii="Verdana" w:hAnsi="Verdana"/>
                <w:sz w:val="22"/>
                <w:szCs w:val="22"/>
              </w:rPr>
            </w:pPr>
            <w:r w:rsidRPr="00B92EE7">
              <w:rPr>
                <w:rFonts w:ascii="Verdana" w:hAnsi="Verdana"/>
                <w:b/>
                <w:bCs/>
                <w:color w:val="000000"/>
                <w:sz w:val="22"/>
                <w:szCs w:val="22"/>
              </w:rPr>
              <w:t>In area – care home service with nursing</w:t>
            </w:r>
          </w:p>
        </w:tc>
        <w:tc>
          <w:tcPr>
            <w:tcW w:w="1545" w:type="dxa"/>
            <w:tcBorders>
              <w:top w:val="nil"/>
              <w:left w:val="nil"/>
              <w:bottom w:val="single" w:sz="8" w:space="0" w:color="auto"/>
              <w:right w:val="single" w:sz="8" w:space="0" w:color="auto"/>
            </w:tcBorders>
            <w:tcMar>
              <w:top w:w="0" w:type="dxa"/>
              <w:left w:w="108" w:type="dxa"/>
              <w:bottom w:w="0" w:type="dxa"/>
              <w:right w:w="108" w:type="dxa"/>
            </w:tcMar>
            <w:hideMark/>
          </w:tcPr>
          <w:p w14:paraId="225311B0" w14:textId="24C6519C" w:rsidR="00404A61" w:rsidRPr="00B92EE7" w:rsidRDefault="00404A61" w:rsidP="002A1292">
            <w:pPr>
              <w:jc w:val="center"/>
              <w:rPr>
                <w:rFonts w:ascii="Verdana" w:hAnsi="Verdana"/>
                <w:sz w:val="22"/>
                <w:szCs w:val="22"/>
              </w:rPr>
            </w:pPr>
            <w:r w:rsidRPr="00B92EE7">
              <w:rPr>
                <w:rFonts w:ascii="Verdana" w:hAnsi="Verdana"/>
                <w:sz w:val="22"/>
                <w:szCs w:val="22"/>
              </w:rPr>
              <w:t>11</w:t>
            </w:r>
          </w:p>
        </w:tc>
        <w:tc>
          <w:tcPr>
            <w:tcW w:w="1438" w:type="dxa"/>
            <w:tcBorders>
              <w:top w:val="nil"/>
              <w:left w:val="nil"/>
              <w:bottom w:val="single" w:sz="8" w:space="0" w:color="auto"/>
              <w:right w:val="single" w:sz="8" w:space="0" w:color="auto"/>
            </w:tcBorders>
            <w:hideMark/>
          </w:tcPr>
          <w:p w14:paraId="67DA5D09" w14:textId="67359F0B" w:rsidR="00404A61" w:rsidRPr="00B92EE7" w:rsidRDefault="00404A61" w:rsidP="002A1292">
            <w:pPr>
              <w:jc w:val="center"/>
              <w:rPr>
                <w:rFonts w:ascii="Verdana" w:hAnsi="Verdana"/>
                <w:sz w:val="22"/>
                <w:szCs w:val="22"/>
              </w:rPr>
            </w:pPr>
            <w:r w:rsidRPr="00B92EE7">
              <w:rPr>
                <w:rFonts w:ascii="Verdana" w:hAnsi="Verdana"/>
                <w:sz w:val="22"/>
                <w:szCs w:val="22"/>
              </w:rPr>
              <w:t>5</w:t>
            </w:r>
          </w:p>
        </w:tc>
        <w:tc>
          <w:tcPr>
            <w:tcW w:w="1672" w:type="dxa"/>
            <w:tcBorders>
              <w:top w:val="nil"/>
              <w:left w:val="nil"/>
              <w:bottom w:val="single" w:sz="8" w:space="0" w:color="auto"/>
              <w:right w:val="single" w:sz="8" w:space="0" w:color="auto"/>
            </w:tcBorders>
            <w:tcMar>
              <w:top w:w="0" w:type="dxa"/>
              <w:left w:w="108" w:type="dxa"/>
              <w:bottom w:w="0" w:type="dxa"/>
              <w:right w:w="108" w:type="dxa"/>
            </w:tcMar>
            <w:hideMark/>
          </w:tcPr>
          <w:p w14:paraId="3F3002C7" w14:textId="0F235861" w:rsidR="00404A61" w:rsidRPr="00B92EE7" w:rsidRDefault="00621456" w:rsidP="002A1292">
            <w:pPr>
              <w:jc w:val="center"/>
              <w:rPr>
                <w:rFonts w:ascii="Verdana" w:hAnsi="Verdana"/>
                <w:sz w:val="22"/>
                <w:szCs w:val="22"/>
              </w:rPr>
            </w:pPr>
            <w:r w:rsidRPr="00B92EE7">
              <w:rPr>
                <w:rFonts w:ascii="Verdana" w:hAnsi="Verdana"/>
                <w:sz w:val="22"/>
                <w:szCs w:val="22"/>
              </w:rPr>
              <w:t>&lt;5*</w:t>
            </w:r>
          </w:p>
        </w:tc>
        <w:tc>
          <w:tcPr>
            <w:tcW w:w="1354" w:type="dxa"/>
            <w:tcBorders>
              <w:top w:val="nil"/>
              <w:left w:val="nil"/>
              <w:bottom w:val="single" w:sz="8" w:space="0" w:color="auto"/>
              <w:right w:val="single" w:sz="8" w:space="0" w:color="auto"/>
            </w:tcBorders>
            <w:hideMark/>
          </w:tcPr>
          <w:p w14:paraId="2FE76456" w14:textId="5A024845" w:rsidR="00404A61" w:rsidRPr="00B92EE7" w:rsidRDefault="00404A61" w:rsidP="002A1292">
            <w:pPr>
              <w:jc w:val="center"/>
              <w:rPr>
                <w:rFonts w:ascii="Verdana" w:hAnsi="Verdana"/>
                <w:sz w:val="22"/>
                <w:szCs w:val="22"/>
              </w:rPr>
            </w:pPr>
            <w:r w:rsidRPr="00B92EE7">
              <w:rPr>
                <w:rFonts w:ascii="Verdana" w:hAnsi="Verdana"/>
                <w:sz w:val="22"/>
                <w:szCs w:val="22"/>
              </w:rPr>
              <w:t>0</w:t>
            </w:r>
          </w:p>
        </w:tc>
      </w:tr>
      <w:tr w:rsidR="00404A61" w:rsidRPr="00B92EE7" w14:paraId="29F7D60B" w14:textId="77777777" w:rsidTr="00404A61">
        <w:trPr>
          <w:trHeight w:val="534"/>
        </w:trPr>
        <w:tc>
          <w:tcPr>
            <w:tcW w:w="1658"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4FAEEA31" w14:textId="77777777" w:rsidR="00404A61" w:rsidRPr="00B92EE7" w:rsidRDefault="00404A61">
            <w:pPr>
              <w:rPr>
                <w:rFonts w:ascii="Verdana" w:hAnsi="Verdana"/>
                <w:sz w:val="22"/>
                <w:szCs w:val="22"/>
              </w:rPr>
            </w:pPr>
            <w:r w:rsidRPr="00B92EE7">
              <w:rPr>
                <w:rFonts w:ascii="Verdana" w:hAnsi="Verdana"/>
                <w:b/>
                <w:bCs/>
                <w:color w:val="000000"/>
                <w:sz w:val="22"/>
                <w:szCs w:val="22"/>
              </w:rPr>
              <w:t>Out of area –care home service with nursing</w:t>
            </w:r>
          </w:p>
        </w:tc>
        <w:tc>
          <w:tcPr>
            <w:tcW w:w="1545" w:type="dxa"/>
            <w:tcBorders>
              <w:top w:val="nil"/>
              <w:left w:val="nil"/>
              <w:bottom w:val="single" w:sz="8" w:space="0" w:color="auto"/>
              <w:right w:val="single" w:sz="8" w:space="0" w:color="auto"/>
            </w:tcBorders>
            <w:tcMar>
              <w:top w:w="0" w:type="dxa"/>
              <w:left w:w="108" w:type="dxa"/>
              <w:bottom w:w="0" w:type="dxa"/>
              <w:right w:w="108" w:type="dxa"/>
            </w:tcMar>
            <w:hideMark/>
          </w:tcPr>
          <w:p w14:paraId="045B4567" w14:textId="249B6066" w:rsidR="00404A61" w:rsidRPr="00B92EE7" w:rsidRDefault="00621456" w:rsidP="002A1292">
            <w:pPr>
              <w:jc w:val="center"/>
              <w:rPr>
                <w:rFonts w:ascii="Verdana" w:hAnsi="Verdana"/>
                <w:sz w:val="22"/>
                <w:szCs w:val="22"/>
              </w:rPr>
            </w:pPr>
            <w:r w:rsidRPr="00B92EE7">
              <w:rPr>
                <w:rFonts w:ascii="Verdana" w:hAnsi="Verdana"/>
                <w:sz w:val="22"/>
                <w:szCs w:val="22"/>
              </w:rPr>
              <w:t>&lt;5*</w:t>
            </w:r>
          </w:p>
        </w:tc>
        <w:tc>
          <w:tcPr>
            <w:tcW w:w="1438" w:type="dxa"/>
            <w:tcBorders>
              <w:top w:val="nil"/>
              <w:left w:val="nil"/>
              <w:bottom w:val="single" w:sz="8" w:space="0" w:color="auto"/>
              <w:right w:val="single" w:sz="8" w:space="0" w:color="auto"/>
            </w:tcBorders>
            <w:hideMark/>
          </w:tcPr>
          <w:p w14:paraId="3C822D9A" w14:textId="77CE0104" w:rsidR="00404A61" w:rsidRPr="00B92EE7" w:rsidRDefault="00621456" w:rsidP="002A1292">
            <w:pPr>
              <w:jc w:val="center"/>
              <w:rPr>
                <w:rFonts w:ascii="Verdana" w:hAnsi="Verdana"/>
                <w:sz w:val="22"/>
                <w:szCs w:val="22"/>
              </w:rPr>
            </w:pPr>
            <w:r w:rsidRPr="00B92EE7">
              <w:rPr>
                <w:rFonts w:ascii="Verdana" w:hAnsi="Verdana"/>
                <w:sz w:val="22"/>
                <w:szCs w:val="22"/>
              </w:rPr>
              <w:t>&lt;5*</w:t>
            </w:r>
          </w:p>
        </w:tc>
        <w:tc>
          <w:tcPr>
            <w:tcW w:w="1672" w:type="dxa"/>
            <w:tcBorders>
              <w:top w:val="nil"/>
              <w:left w:val="nil"/>
              <w:bottom w:val="single" w:sz="8" w:space="0" w:color="auto"/>
              <w:right w:val="single" w:sz="8" w:space="0" w:color="auto"/>
            </w:tcBorders>
            <w:tcMar>
              <w:top w:w="0" w:type="dxa"/>
              <w:left w:w="108" w:type="dxa"/>
              <w:bottom w:w="0" w:type="dxa"/>
              <w:right w:w="108" w:type="dxa"/>
            </w:tcMar>
            <w:hideMark/>
          </w:tcPr>
          <w:p w14:paraId="691C34B9" w14:textId="350A0019" w:rsidR="00404A61" w:rsidRPr="00B92EE7" w:rsidRDefault="00404A61" w:rsidP="002A1292">
            <w:pPr>
              <w:jc w:val="center"/>
              <w:rPr>
                <w:rFonts w:ascii="Verdana" w:hAnsi="Verdana"/>
                <w:sz w:val="22"/>
                <w:szCs w:val="22"/>
              </w:rPr>
            </w:pPr>
            <w:r w:rsidRPr="00B92EE7">
              <w:rPr>
                <w:rFonts w:ascii="Verdana" w:hAnsi="Verdana"/>
                <w:sz w:val="22"/>
                <w:szCs w:val="22"/>
              </w:rPr>
              <w:t>0</w:t>
            </w:r>
          </w:p>
        </w:tc>
        <w:tc>
          <w:tcPr>
            <w:tcW w:w="1354" w:type="dxa"/>
            <w:tcBorders>
              <w:top w:val="nil"/>
              <w:left w:val="nil"/>
              <w:bottom w:val="single" w:sz="8" w:space="0" w:color="auto"/>
              <w:right w:val="single" w:sz="8" w:space="0" w:color="auto"/>
            </w:tcBorders>
            <w:hideMark/>
          </w:tcPr>
          <w:p w14:paraId="7A1F9DDB" w14:textId="5BB28C7B" w:rsidR="00404A61" w:rsidRPr="00B92EE7" w:rsidRDefault="00404A61" w:rsidP="002A1292">
            <w:pPr>
              <w:jc w:val="center"/>
              <w:rPr>
                <w:rFonts w:ascii="Verdana" w:hAnsi="Verdana"/>
                <w:sz w:val="22"/>
                <w:szCs w:val="22"/>
              </w:rPr>
            </w:pPr>
            <w:r w:rsidRPr="00B92EE7">
              <w:rPr>
                <w:rFonts w:ascii="Verdana" w:hAnsi="Verdana"/>
                <w:sz w:val="22"/>
                <w:szCs w:val="22"/>
              </w:rPr>
              <w:t>0</w:t>
            </w:r>
          </w:p>
        </w:tc>
      </w:tr>
      <w:tr w:rsidR="00404A61" w:rsidRPr="00B92EE7" w14:paraId="67F98BA1" w14:textId="77777777" w:rsidTr="00820E6F">
        <w:trPr>
          <w:trHeight w:val="534"/>
        </w:trPr>
        <w:tc>
          <w:tcPr>
            <w:tcW w:w="1658"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23DB24A9" w14:textId="77777777" w:rsidR="00404A61" w:rsidRPr="00B92EE7" w:rsidRDefault="00404A61">
            <w:pPr>
              <w:rPr>
                <w:rFonts w:ascii="Verdana" w:hAnsi="Verdana"/>
                <w:sz w:val="22"/>
                <w:szCs w:val="22"/>
              </w:rPr>
            </w:pPr>
            <w:r w:rsidRPr="00B92EE7">
              <w:rPr>
                <w:rFonts w:ascii="Verdana" w:hAnsi="Verdana"/>
                <w:b/>
                <w:bCs/>
                <w:color w:val="000000"/>
                <w:sz w:val="22"/>
                <w:szCs w:val="22"/>
              </w:rPr>
              <w:t>Total</w:t>
            </w:r>
          </w:p>
        </w:tc>
        <w:tc>
          <w:tcPr>
            <w:tcW w:w="1545"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hideMark/>
          </w:tcPr>
          <w:p w14:paraId="291A37DF" w14:textId="70FCAAE5" w:rsidR="00404A61" w:rsidRPr="00B92EE7" w:rsidRDefault="00820E6F" w:rsidP="002A1292">
            <w:pPr>
              <w:jc w:val="center"/>
              <w:rPr>
                <w:rFonts w:ascii="Verdana" w:hAnsi="Verdana"/>
                <w:color w:val="FFFF00"/>
                <w:sz w:val="22"/>
                <w:szCs w:val="22"/>
              </w:rPr>
            </w:pPr>
            <w:r w:rsidRPr="00B92EE7">
              <w:rPr>
                <w:rFonts w:ascii="Verdana" w:hAnsi="Verdana"/>
                <w:sz w:val="22"/>
                <w:szCs w:val="22"/>
              </w:rPr>
              <w:t>*</w:t>
            </w:r>
          </w:p>
        </w:tc>
        <w:tc>
          <w:tcPr>
            <w:tcW w:w="1438" w:type="dxa"/>
            <w:tcBorders>
              <w:top w:val="nil"/>
              <w:left w:val="nil"/>
              <w:bottom w:val="single" w:sz="8" w:space="0" w:color="auto"/>
              <w:right w:val="single" w:sz="8" w:space="0" w:color="auto"/>
            </w:tcBorders>
            <w:shd w:val="clear" w:color="auto" w:fill="FFFFFF" w:themeFill="background1"/>
            <w:hideMark/>
          </w:tcPr>
          <w:p w14:paraId="6DDE1CA2" w14:textId="2834FD84" w:rsidR="00404A61" w:rsidRPr="00B92EE7" w:rsidRDefault="00820E6F" w:rsidP="002A1292">
            <w:pPr>
              <w:jc w:val="center"/>
              <w:rPr>
                <w:rFonts w:ascii="Verdana" w:hAnsi="Verdana"/>
                <w:sz w:val="22"/>
                <w:szCs w:val="22"/>
              </w:rPr>
            </w:pPr>
            <w:r w:rsidRPr="00B92EE7">
              <w:rPr>
                <w:rFonts w:ascii="Verdana" w:hAnsi="Verdana"/>
                <w:sz w:val="22"/>
                <w:szCs w:val="22"/>
              </w:rPr>
              <w:t>*</w:t>
            </w:r>
          </w:p>
        </w:tc>
        <w:tc>
          <w:tcPr>
            <w:tcW w:w="1672" w:type="dxa"/>
            <w:tcBorders>
              <w:top w:val="nil"/>
              <w:left w:val="nil"/>
              <w:bottom w:val="single" w:sz="8" w:space="0" w:color="auto"/>
              <w:right w:val="single" w:sz="8" w:space="0" w:color="auto"/>
            </w:tcBorders>
            <w:tcMar>
              <w:top w:w="0" w:type="dxa"/>
              <w:left w:w="108" w:type="dxa"/>
              <w:bottom w:w="0" w:type="dxa"/>
              <w:right w:w="108" w:type="dxa"/>
            </w:tcMar>
            <w:hideMark/>
          </w:tcPr>
          <w:p w14:paraId="7CFD5CA6" w14:textId="6BC43CDF" w:rsidR="00404A61" w:rsidRPr="00B92EE7" w:rsidRDefault="00621456" w:rsidP="002A1292">
            <w:pPr>
              <w:jc w:val="center"/>
              <w:rPr>
                <w:rFonts w:ascii="Verdana" w:hAnsi="Verdana"/>
                <w:sz w:val="22"/>
                <w:szCs w:val="22"/>
              </w:rPr>
            </w:pPr>
            <w:r w:rsidRPr="00B92EE7">
              <w:rPr>
                <w:rFonts w:ascii="Verdana" w:hAnsi="Verdana"/>
                <w:sz w:val="22"/>
                <w:szCs w:val="22"/>
              </w:rPr>
              <w:t>&lt;5*</w:t>
            </w:r>
          </w:p>
        </w:tc>
        <w:tc>
          <w:tcPr>
            <w:tcW w:w="1354" w:type="dxa"/>
            <w:tcBorders>
              <w:top w:val="nil"/>
              <w:left w:val="nil"/>
              <w:bottom w:val="single" w:sz="8" w:space="0" w:color="auto"/>
              <w:right w:val="single" w:sz="8" w:space="0" w:color="auto"/>
            </w:tcBorders>
            <w:hideMark/>
          </w:tcPr>
          <w:p w14:paraId="1ED8386E" w14:textId="62603052" w:rsidR="00404A61" w:rsidRPr="00B92EE7" w:rsidRDefault="00404A61" w:rsidP="002A1292">
            <w:pPr>
              <w:jc w:val="center"/>
              <w:rPr>
                <w:rFonts w:ascii="Verdana" w:hAnsi="Verdana"/>
                <w:sz w:val="22"/>
                <w:szCs w:val="22"/>
              </w:rPr>
            </w:pPr>
            <w:r w:rsidRPr="00B92EE7">
              <w:rPr>
                <w:rFonts w:ascii="Verdana" w:hAnsi="Verdana"/>
                <w:sz w:val="22"/>
                <w:szCs w:val="22"/>
              </w:rPr>
              <w:t>0</w:t>
            </w:r>
          </w:p>
        </w:tc>
      </w:tr>
    </w:tbl>
    <w:p w14:paraId="6B6E9E1D" w14:textId="77777777" w:rsidR="00404A61" w:rsidRPr="00B92EE7" w:rsidRDefault="00404A61" w:rsidP="00404A61">
      <w:pPr>
        <w:pStyle w:val="ListParagraph"/>
        <w:rPr>
          <w:rFonts w:ascii="Verdana" w:hAnsi="Verdana"/>
          <w:sz w:val="22"/>
          <w:szCs w:val="22"/>
        </w:rPr>
      </w:pPr>
      <w:r w:rsidRPr="00B92EE7">
        <w:rPr>
          <w:rFonts w:ascii="Verdana" w:hAnsi="Verdana"/>
          <w:sz w:val="22"/>
          <w:szCs w:val="22"/>
        </w:rPr>
        <w:t> </w:t>
      </w:r>
    </w:p>
    <w:p w14:paraId="73CFC614" w14:textId="77777777" w:rsidR="00203387" w:rsidRPr="00B92EE7" w:rsidRDefault="00203387" w:rsidP="00203387">
      <w:pPr>
        <w:pStyle w:val="ListParagraph"/>
        <w:numPr>
          <w:ilvl w:val="0"/>
          <w:numId w:val="19"/>
        </w:numPr>
        <w:spacing w:before="0" w:line="254" w:lineRule="auto"/>
        <w:ind w:right="0"/>
        <w:rPr>
          <w:rFonts w:ascii="Verdana" w:hAnsi="Verdana"/>
          <w:b/>
          <w:bCs/>
          <w:sz w:val="22"/>
          <w:szCs w:val="22"/>
        </w:rPr>
      </w:pPr>
      <w:r w:rsidRPr="00B92EE7">
        <w:rPr>
          <w:rFonts w:ascii="Verdana" w:hAnsi="Verdana"/>
          <w:b/>
          <w:bCs/>
          <w:sz w:val="22"/>
          <w:szCs w:val="22"/>
        </w:rPr>
        <w:t>Please fill in the table above table again but with the corresponding information as of 31 March 2021</w:t>
      </w:r>
    </w:p>
    <w:p w14:paraId="0C816880" w14:textId="77777777" w:rsidR="00203387" w:rsidRPr="00B92EE7" w:rsidRDefault="00203387" w:rsidP="00404A61">
      <w:pPr>
        <w:pStyle w:val="ListParagraph"/>
        <w:rPr>
          <w:rFonts w:ascii="Verdana" w:eastAsiaTheme="minorHAnsi" w:hAnsi="Verdana"/>
          <w:b/>
          <w:bCs/>
          <w:sz w:val="22"/>
          <w:szCs w:val="22"/>
        </w:rPr>
      </w:pPr>
    </w:p>
    <w:p w14:paraId="0DB4BDB1" w14:textId="77777777" w:rsidR="00404A61" w:rsidRPr="00B92EE7" w:rsidRDefault="00404A61" w:rsidP="00404A61">
      <w:pPr>
        <w:pStyle w:val="ListParagraph"/>
        <w:ind w:left="0"/>
        <w:rPr>
          <w:rFonts w:ascii="Verdana" w:hAnsi="Verdana"/>
          <w:color w:val="1F497D"/>
          <w:sz w:val="22"/>
          <w:szCs w:val="22"/>
        </w:rPr>
      </w:pPr>
    </w:p>
    <w:tbl>
      <w:tblPr>
        <w:tblW w:w="10774" w:type="dxa"/>
        <w:tblInd w:w="-142" w:type="dxa"/>
        <w:tblLayout w:type="fixed"/>
        <w:tblCellMar>
          <w:left w:w="0" w:type="dxa"/>
          <w:right w:w="0" w:type="dxa"/>
        </w:tblCellMar>
        <w:tblLook w:val="04A0" w:firstRow="1" w:lastRow="0" w:firstColumn="1" w:lastColumn="0" w:noHBand="0" w:noVBand="1"/>
      </w:tblPr>
      <w:tblGrid>
        <w:gridCol w:w="2127"/>
        <w:gridCol w:w="2188"/>
        <w:gridCol w:w="2064"/>
        <w:gridCol w:w="2260"/>
        <w:gridCol w:w="2135"/>
      </w:tblGrid>
      <w:tr w:rsidR="00404A61" w:rsidRPr="00B92EE7" w14:paraId="2199A458" w14:textId="77777777" w:rsidTr="005A5494">
        <w:trPr>
          <w:trHeight w:val="146"/>
        </w:trPr>
        <w:tc>
          <w:tcPr>
            <w:tcW w:w="2127" w:type="dxa"/>
            <w:tcBorders>
              <w:top w:val="nil"/>
              <w:left w:val="nil"/>
              <w:bottom w:val="nil"/>
              <w:right w:val="single" w:sz="8" w:space="0" w:color="auto"/>
            </w:tcBorders>
            <w:vAlign w:val="center"/>
            <w:hideMark/>
          </w:tcPr>
          <w:p w14:paraId="69DDEC37" w14:textId="77777777" w:rsidR="00404A61" w:rsidRPr="00B92EE7" w:rsidRDefault="00404A61">
            <w:pPr>
              <w:pStyle w:val="ListParagraph"/>
              <w:rPr>
                <w:rFonts w:ascii="Verdana" w:hAnsi="Verdana"/>
                <w:color w:val="1F497D"/>
                <w:sz w:val="22"/>
                <w:szCs w:val="22"/>
              </w:rPr>
            </w:pPr>
            <w:r w:rsidRPr="00B92EE7">
              <w:rPr>
                <w:rFonts w:ascii="Verdana" w:hAnsi="Verdana"/>
                <w:color w:val="1F497D"/>
                <w:sz w:val="22"/>
                <w:szCs w:val="22"/>
              </w:rPr>
              <w:t> </w:t>
            </w:r>
          </w:p>
        </w:tc>
        <w:tc>
          <w:tcPr>
            <w:tcW w:w="8647" w:type="dxa"/>
            <w:gridSpan w:val="4"/>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vAlign w:val="center"/>
            <w:hideMark/>
          </w:tcPr>
          <w:p w14:paraId="01BBEDAD" w14:textId="77777777" w:rsidR="00404A61" w:rsidRPr="00B92EE7" w:rsidRDefault="00404A61">
            <w:pPr>
              <w:pStyle w:val="ListParagraph"/>
              <w:rPr>
                <w:rFonts w:ascii="Verdana" w:hAnsi="Verdana"/>
                <w:sz w:val="22"/>
                <w:szCs w:val="22"/>
              </w:rPr>
            </w:pPr>
            <w:r w:rsidRPr="00B92EE7">
              <w:rPr>
                <w:rFonts w:ascii="Verdana" w:hAnsi="Verdana"/>
                <w:b/>
                <w:bCs/>
                <w:sz w:val="22"/>
                <w:szCs w:val="22"/>
              </w:rPr>
              <w:t>Number of service users by average weekly fee/cost of care (e.g. paid to residential care provider)2021</w:t>
            </w:r>
          </w:p>
        </w:tc>
      </w:tr>
      <w:tr w:rsidR="00404A61" w:rsidRPr="00B92EE7" w14:paraId="08FF1648" w14:textId="77777777" w:rsidTr="005A5494">
        <w:trPr>
          <w:trHeight w:val="146"/>
        </w:trPr>
        <w:tc>
          <w:tcPr>
            <w:tcW w:w="2127" w:type="dxa"/>
            <w:tcBorders>
              <w:top w:val="nil"/>
              <w:left w:val="nil"/>
              <w:bottom w:val="single" w:sz="8" w:space="0" w:color="auto"/>
              <w:right w:val="single" w:sz="8" w:space="0" w:color="auto"/>
            </w:tcBorders>
            <w:vAlign w:val="center"/>
            <w:hideMark/>
          </w:tcPr>
          <w:p w14:paraId="1E429B0A" w14:textId="77777777" w:rsidR="00404A61" w:rsidRPr="00B92EE7" w:rsidRDefault="00404A61">
            <w:pPr>
              <w:rPr>
                <w:rFonts w:ascii="Verdana" w:hAnsi="Verdana"/>
                <w:color w:val="1F497D"/>
                <w:sz w:val="22"/>
                <w:szCs w:val="22"/>
              </w:rPr>
            </w:pPr>
          </w:p>
        </w:tc>
        <w:tc>
          <w:tcPr>
            <w:tcW w:w="218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14:paraId="7C429BA8" w14:textId="77777777" w:rsidR="00404A61" w:rsidRPr="00B92EE7" w:rsidRDefault="00404A61">
            <w:pPr>
              <w:pStyle w:val="ListParagraph"/>
              <w:rPr>
                <w:rFonts w:ascii="Verdana" w:eastAsiaTheme="minorHAnsi" w:hAnsi="Verdana"/>
                <w:color w:val="1F497D"/>
                <w:sz w:val="22"/>
                <w:szCs w:val="22"/>
              </w:rPr>
            </w:pPr>
            <w:r w:rsidRPr="00B92EE7">
              <w:rPr>
                <w:rFonts w:ascii="Verdana" w:hAnsi="Verdana"/>
                <w:b/>
                <w:bCs/>
                <w:sz w:val="22"/>
                <w:szCs w:val="22"/>
              </w:rPr>
              <w:t>Less than £1,000</w:t>
            </w:r>
          </w:p>
        </w:tc>
        <w:tc>
          <w:tcPr>
            <w:tcW w:w="2064" w:type="dxa"/>
            <w:tcBorders>
              <w:top w:val="single" w:sz="8" w:space="0" w:color="auto"/>
              <w:left w:val="nil"/>
              <w:bottom w:val="single" w:sz="8" w:space="0" w:color="auto"/>
              <w:right w:val="single" w:sz="8" w:space="0" w:color="auto"/>
            </w:tcBorders>
            <w:shd w:val="clear" w:color="auto" w:fill="DEEAF6"/>
            <w:vAlign w:val="center"/>
            <w:hideMark/>
          </w:tcPr>
          <w:p w14:paraId="225A71BF" w14:textId="77777777" w:rsidR="00404A61" w:rsidRPr="00B92EE7" w:rsidRDefault="00404A61">
            <w:pPr>
              <w:pStyle w:val="ListParagraph"/>
              <w:rPr>
                <w:rFonts w:ascii="Verdana" w:hAnsi="Verdana"/>
                <w:sz w:val="22"/>
                <w:szCs w:val="22"/>
              </w:rPr>
            </w:pPr>
            <w:r w:rsidRPr="00B92EE7">
              <w:rPr>
                <w:rFonts w:ascii="Verdana" w:hAnsi="Verdana"/>
                <w:b/>
                <w:bCs/>
                <w:sz w:val="22"/>
                <w:szCs w:val="22"/>
              </w:rPr>
              <w:t>£1,000-£2,499</w:t>
            </w:r>
          </w:p>
        </w:tc>
        <w:tc>
          <w:tcPr>
            <w:tcW w:w="2260"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14:paraId="02CA6DA7" w14:textId="77777777" w:rsidR="00404A61" w:rsidRPr="00B92EE7" w:rsidRDefault="00404A61">
            <w:pPr>
              <w:pStyle w:val="ListParagraph"/>
              <w:rPr>
                <w:rFonts w:ascii="Verdana" w:hAnsi="Verdana"/>
                <w:sz w:val="22"/>
                <w:szCs w:val="22"/>
              </w:rPr>
            </w:pPr>
            <w:r w:rsidRPr="00B92EE7">
              <w:rPr>
                <w:rFonts w:ascii="Verdana" w:hAnsi="Verdana"/>
                <w:b/>
                <w:bCs/>
                <w:sz w:val="22"/>
                <w:szCs w:val="22"/>
              </w:rPr>
              <w:t>£2,500-£4,999</w:t>
            </w:r>
          </w:p>
        </w:tc>
        <w:tc>
          <w:tcPr>
            <w:tcW w:w="2135" w:type="dxa"/>
            <w:tcBorders>
              <w:top w:val="single" w:sz="8" w:space="0" w:color="auto"/>
              <w:left w:val="nil"/>
              <w:bottom w:val="single" w:sz="8" w:space="0" w:color="auto"/>
              <w:right w:val="single" w:sz="8" w:space="0" w:color="auto"/>
            </w:tcBorders>
            <w:shd w:val="clear" w:color="auto" w:fill="DEEAF6"/>
            <w:hideMark/>
          </w:tcPr>
          <w:p w14:paraId="2ADD5B2A" w14:textId="77777777" w:rsidR="00404A61" w:rsidRPr="00B92EE7" w:rsidRDefault="00404A61">
            <w:pPr>
              <w:pStyle w:val="ListParagraph"/>
              <w:rPr>
                <w:rFonts w:ascii="Verdana" w:hAnsi="Verdana"/>
                <w:sz w:val="22"/>
                <w:szCs w:val="22"/>
              </w:rPr>
            </w:pPr>
            <w:r w:rsidRPr="00B92EE7">
              <w:rPr>
                <w:rFonts w:ascii="Verdana" w:hAnsi="Verdana"/>
                <w:b/>
                <w:bCs/>
                <w:sz w:val="22"/>
                <w:szCs w:val="22"/>
              </w:rPr>
              <w:t>More than £5,000</w:t>
            </w:r>
          </w:p>
        </w:tc>
      </w:tr>
      <w:tr w:rsidR="00404A61" w:rsidRPr="00B92EE7" w14:paraId="5C6FED7D" w14:textId="77777777" w:rsidTr="005A5494">
        <w:trPr>
          <w:trHeight w:val="534"/>
        </w:trPr>
        <w:tc>
          <w:tcPr>
            <w:tcW w:w="2127"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3D067F3B" w14:textId="77777777" w:rsidR="00404A61" w:rsidRPr="00B92EE7" w:rsidRDefault="00404A61">
            <w:pPr>
              <w:rPr>
                <w:rFonts w:ascii="Verdana" w:hAnsi="Verdana" w:cs="Calibri"/>
                <w:sz w:val="22"/>
                <w:szCs w:val="22"/>
              </w:rPr>
            </w:pPr>
            <w:r w:rsidRPr="00B92EE7">
              <w:rPr>
                <w:rFonts w:ascii="Verdana" w:hAnsi="Verdana" w:cs="Calibri"/>
                <w:b/>
                <w:bCs/>
                <w:sz w:val="22"/>
                <w:szCs w:val="22"/>
              </w:rPr>
              <w:t>In area – care home service with nursing</w:t>
            </w:r>
          </w:p>
        </w:tc>
        <w:tc>
          <w:tcPr>
            <w:tcW w:w="2188" w:type="dxa"/>
            <w:tcBorders>
              <w:top w:val="nil"/>
              <w:left w:val="nil"/>
              <w:bottom w:val="single" w:sz="8" w:space="0" w:color="auto"/>
              <w:right w:val="single" w:sz="8" w:space="0" w:color="auto"/>
            </w:tcBorders>
            <w:tcMar>
              <w:top w:w="0" w:type="dxa"/>
              <w:left w:w="108" w:type="dxa"/>
              <w:bottom w:w="0" w:type="dxa"/>
              <w:right w:w="108" w:type="dxa"/>
            </w:tcMar>
            <w:hideMark/>
          </w:tcPr>
          <w:p w14:paraId="3D4BC151" w14:textId="77777777" w:rsidR="00404A61" w:rsidRPr="00B92EE7" w:rsidRDefault="00404A61" w:rsidP="002A1292">
            <w:pPr>
              <w:pStyle w:val="ListParagraph"/>
              <w:jc w:val="center"/>
              <w:rPr>
                <w:rFonts w:ascii="Verdana" w:hAnsi="Verdana" w:cs="Calibri"/>
                <w:sz w:val="22"/>
                <w:szCs w:val="22"/>
              </w:rPr>
            </w:pPr>
            <w:r w:rsidRPr="00B92EE7">
              <w:rPr>
                <w:rFonts w:ascii="Verdana" w:hAnsi="Verdana"/>
                <w:sz w:val="22"/>
                <w:szCs w:val="22"/>
              </w:rPr>
              <w:t>11</w:t>
            </w:r>
          </w:p>
        </w:tc>
        <w:tc>
          <w:tcPr>
            <w:tcW w:w="2064" w:type="dxa"/>
            <w:tcBorders>
              <w:top w:val="nil"/>
              <w:left w:val="nil"/>
              <w:bottom w:val="single" w:sz="8" w:space="0" w:color="auto"/>
              <w:right w:val="single" w:sz="8" w:space="0" w:color="auto"/>
            </w:tcBorders>
            <w:hideMark/>
          </w:tcPr>
          <w:p w14:paraId="1E4413D3" w14:textId="685C6B29" w:rsidR="00404A61" w:rsidRPr="00B92EE7" w:rsidRDefault="00AA162E" w:rsidP="002A1292">
            <w:pPr>
              <w:pStyle w:val="ListParagraph"/>
              <w:jc w:val="center"/>
              <w:rPr>
                <w:rFonts w:ascii="Verdana" w:hAnsi="Verdana"/>
                <w:sz w:val="22"/>
                <w:szCs w:val="22"/>
              </w:rPr>
            </w:pPr>
            <w:r w:rsidRPr="00B92EE7">
              <w:rPr>
                <w:rFonts w:ascii="Verdana" w:hAnsi="Verdana"/>
                <w:sz w:val="22"/>
                <w:szCs w:val="22"/>
              </w:rPr>
              <w:t>&lt;5*</w:t>
            </w:r>
          </w:p>
        </w:tc>
        <w:tc>
          <w:tcPr>
            <w:tcW w:w="2260" w:type="dxa"/>
            <w:tcBorders>
              <w:top w:val="nil"/>
              <w:left w:val="nil"/>
              <w:bottom w:val="single" w:sz="8" w:space="0" w:color="auto"/>
              <w:right w:val="single" w:sz="8" w:space="0" w:color="auto"/>
            </w:tcBorders>
            <w:tcMar>
              <w:top w:w="0" w:type="dxa"/>
              <w:left w:w="108" w:type="dxa"/>
              <w:bottom w:w="0" w:type="dxa"/>
              <w:right w:w="108" w:type="dxa"/>
            </w:tcMar>
            <w:hideMark/>
          </w:tcPr>
          <w:p w14:paraId="34B93F7F" w14:textId="30F55CC1" w:rsidR="00404A61" w:rsidRPr="00B92EE7" w:rsidRDefault="00621456" w:rsidP="002A1292">
            <w:pPr>
              <w:pStyle w:val="ListParagraph"/>
              <w:jc w:val="center"/>
              <w:rPr>
                <w:rFonts w:ascii="Verdana" w:hAnsi="Verdana"/>
                <w:sz w:val="22"/>
                <w:szCs w:val="22"/>
              </w:rPr>
            </w:pPr>
            <w:r w:rsidRPr="00B92EE7">
              <w:rPr>
                <w:rFonts w:ascii="Verdana" w:hAnsi="Verdana"/>
                <w:sz w:val="22"/>
                <w:szCs w:val="22"/>
              </w:rPr>
              <w:t>&lt;5*</w:t>
            </w:r>
          </w:p>
        </w:tc>
        <w:tc>
          <w:tcPr>
            <w:tcW w:w="2135" w:type="dxa"/>
            <w:tcBorders>
              <w:top w:val="nil"/>
              <w:left w:val="nil"/>
              <w:bottom w:val="single" w:sz="8" w:space="0" w:color="auto"/>
              <w:right w:val="single" w:sz="8" w:space="0" w:color="auto"/>
            </w:tcBorders>
            <w:hideMark/>
          </w:tcPr>
          <w:p w14:paraId="41C5CDAB" w14:textId="1F2A96A1" w:rsidR="00404A61" w:rsidRPr="00B92EE7" w:rsidRDefault="00404A61" w:rsidP="002A1292">
            <w:pPr>
              <w:pStyle w:val="ListParagraph"/>
              <w:jc w:val="center"/>
              <w:rPr>
                <w:rFonts w:ascii="Verdana" w:hAnsi="Verdana"/>
                <w:sz w:val="22"/>
                <w:szCs w:val="22"/>
              </w:rPr>
            </w:pPr>
            <w:r w:rsidRPr="00B92EE7">
              <w:rPr>
                <w:rFonts w:ascii="Verdana" w:hAnsi="Verdana"/>
                <w:sz w:val="22"/>
                <w:szCs w:val="22"/>
              </w:rPr>
              <w:t>0</w:t>
            </w:r>
          </w:p>
        </w:tc>
      </w:tr>
      <w:tr w:rsidR="00404A61" w:rsidRPr="00B92EE7" w14:paraId="511296BC" w14:textId="77777777" w:rsidTr="005A5494">
        <w:trPr>
          <w:trHeight w:val="534"/>
        </w:trPr>
        <w:tc>
          <w:tcPr>
            <w:tcW w:w="2127"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4CF6C27B" w14:textId="77777777" w:rsidR="00404A61" w:rsidRPr="00B92EE7" w:rsidRDefault="00404A61">
            <w:pPr>
              <w:rPr>
                <w:rFonts w:ascii="Verdana" w:hAnsi="Verdana" w:cs="Calibri"/>
                <w:sz w:val="22"/>
                <w:szCs w:val="22"/>
              </w:rPr>
            </w:pPr>
            <w:r w:rsidRPr="00B92EE7">
              <w:rPr>
                <w:rFonts w:ascii="Verdana" w:hAnsi="Verdana" w:cs="Calibri"/>
                <w:b/>
                <w:bCs/>
                <w:sz w:val="22"/>
                <w:szCs w:val="22"/>
              </w:rPr>
              <w:lastRenderedPageBreak/>
              <w:t>Out of area –care home service with nursing</w:t>
            </w:r>
          </w:p>
        </w:tc>
        <w:tc>
          <w:tcPr>
            <w:tcW w:w="2188" w:type="dxa"/>
            <w:tcBorders>
              <w:top w:val="nil"/>
              <w:left w:val="nil"/>
              <w:bottom w:val="single" w:sz="8" w:space="0" w:color="auto"/>
              <w:right w:val="single" w:sz="8" w:space="0" w:color="auto"/>
            </w:tcBorders>
            <w:tcMar>
              <w:top w:w="0" w:type="dxa"/>
              <w:left w:w="108" w:type="dxa"/>
              <w:bottom w:w="0" w:type="dxa"/>
              <w:right w:w="108" w:type="dxa"/>
            </w:tcMar>
            <w:hideMark/>
          </w:tcPr>
          <w:p w14:paraId="318FBC01" w14:textId="3EABBC80" w:rsidR="00404A61" w:rsidRPr="00B92EE7" w:rsidRDefault="00621456" w:rsidP="002A1292">
            <w:pPr>
              <w:pStyle w:val="ListParagraph"/>
              <w:jc w:val="center"/>
              <w:rPr>
                <w:rFonts w:ascii="Verdana" w:hAnsi="Verdana" w:cs="Calibri"/>
                <w:sz w:val="22"/>
                <w:szCs w:val="22"/>
              </w:rPr>
            </w:pPr>
            <w:r w:rsidRPr="00B92EE7">
              <w:rPr>
                <w:rFonts w:ascii="Verdana" w:hAnsi="Verdana" w:cs="Calibri"/>
                <w:sz w:val="22"/>
                <w:szCs w:val="22"/>
              </w:rPr>
              <w:t>&lt;5*</w:t>
            </w:r>
          </w:p>
        </w:tc>
        <w:tc>
          <w:tcPr>
            <w:tcW w:w="2064" w:type="dxa"/>
            <w:tcBorders>
              <w:top w:val="nil"/>
              <w:left w:val="nil"/>
              <w:bottom w:val="single" w:sz="8" w:space="0" w:color="auto"/>
              <w:right w:val="single" w:sz="8" w:space="0" w:color="auto"/>
            </w:tcBorders>
            <w:hideMark/>
          </w:tcPr>
          <w:p w14:paraId="722C4B9A" w14:textId="7C8FCFA3" w:rsidR="00404A61" w:rsidRPr="00B92EE7" w:rsidRDefault="00621456" w:rsidP="002A1292">
            <w:pPr>
              <w:pStyle w:val="ListParagraph"/>
              <w:jc w:val="center"/>
              <w:rPr>
                <w:rFonts w:ascii="Verdana" w:hAnsi="Verdana"/>
                <w:sz w:val="22"/>
                <w:szCs w:val="22"/>
              </w:rPr>
            </w:pPr>
            <w:r w:rsidRPr="00B92EE7">
              <w:rPr>
                <w:rFonts w:ascii="Verdana" w:hAnsi="Verdana"/>
                <w:sz w:val="22"/>
                <w:szCs w:val="22"/>
              </w:rPr>
              <w:t>&lt;5*</w:t>
            </w:r>
          </w:p>
        </w:tc>
        <w:tc>
          <w:tcPr>
            <w:tcW w:w="2260" w:type="dxa"/>
            <w:tcBorders>
              <w:top w:val="nil"/>
              <w:left w:val="nil"/>
              <w:bottom w:val="single" w:sz="8" w:space="0" w:color="auto"/>
              <w:right w:val="single" w:sz="8" w:space="0" w:color="auto"/>
            </w:tcBorders>
            <w:tcMar>
              <w:top w:w="0" w:type="dxa"/>
              <w:left w:w="108" w:type="dxa"/>
              <w:bottom w:w="0" w:type="dxa"/>
              <w:right w:w="108" w:type="dxa"/>
            </w:tcMar>
            <w:hideMark/>
          </w:tcPr>
          <w:p w14:paraId="285D3999" w14:textId="77777777" w:rsidR="00404A61" w:rsidRPr="00B92EE7" w:rsidRDefault="00404A61" w:rsidP="002A1292">
            <w:pPr>
              <w:pStyle w:val="ListParagraph"/>
              <w:jc w:val="center"/>
              <w:rPr>
                <w:rFonts w:ascii="Verdana" w:hAnsi="Verdana"/>
                <w:sz w:val="22"/>
                <w:szCs w:val="22"/>
              </w:rPr>
            </w:pPr>
            <w:r w:rsidRPr="00B92EE7">
              <w:rPr>
                <w:rFonts w:ascii="Verdana" w:hAnsi="Verdana"/>
                <w:sz w:val="22"/>
                <w:szCs w:val="22"/>
              </w:rPr>
              <w:t>0</w:t>
            </w:r>
          </w:p>
        </w:tc>
        <w:tc>
          <w:tcPr>
            <w:tcW w:w="2135" w:type="dxa"/>
            <w:tcBorders>
              <w:top w:val="nil"/>
              <w:left w:val="nil"/>
              <w:bottom w:val="single" w:sz="8" w:space="0" w:color="auto"/>
              <w:right w:val="single" w:sz="8" w:space="0" w:color="auto"/>
            </w:tcBorders>
            <w:hideMark/>
          </w:tcPr>
          <w:p w14:paraId="1B7776BB" w14:textId="3FE153FD" w:rsidR="00404A61" w:rsidRPr="00B92EE7" w:rsidRDefault="00404A61" w:rsidP="002A1292">
            <w:pPr>
              <w:pStyle w:val="ListParagraph"/>
              <w:jc w:val="center"/>
              <w:rPr>
                <w:rFonts w:ascii="Verdana" w:hAnsi="Verdana"/>
                <w:sz w:val="22"/>
                <w:szCs w:val="22"/>
              </w:rPr>
            </w:pPr>
            <w:r w:rsidRPr="00B92EE7">
              <w:rPr>
                <w:rFonts w:ascii="Verdana" w:hAnsi="Verdana"/>
                <w:sz w:val="22"/>
                <w:szCs w:val="22"/>
              </w:rPr>
              <w:t>0</w:t>
            </w:r>
          </w:p>
        </w:tc>
      </w:tr>
      <w:tr w:rsidR="00404A61" w:rsidRPr="00B92EE7" w14:paraId="337B601C" w14:textId="77777777" w:rsidTr="005A5494">
        <w:trPr>
          <w:trHeight w:val="534"/>
        </w:trPr>
        <w:tc>
          <w:tcPr>
            <w:tcW w:w="2127"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512D89FB" w14:textId="77777777" w:rsidR="00404A61" w:rsidRPr="00B92EE7" w:rsidRDefault="00404A61">
            <w:pPr>
              <w:rPr>
                <w:rFonts w:ascii="Verdana" w:hAnsi="Verdana" w:cs="Calibri"/>
                <w:sz w:val="22"/>
                <w:szCs w:val="22"/>
              </w:rPr>
            </w:pPr>
            <w:r w:rsidRPr="00B92EE7">
              <w:rPr>
                <w:rFonts w:ascii="Verdana" w:hAnsi="Verdana" w:cs="Calibri"/>
                <w:b/>
                <w:bCs/>
                <w:sz w:val="22"/>
                <w:szCs w:val="22"/>
              </w:rPr>
              <w:t>Total</w:t>
            </w:r>
          </w:p>
        </w:tc>
        <w:tc>
          <w:tcPr>
            <w:tcW w:w="2188" w:type="dxa"/>
            <w:tcBorders>
              <w:top w:val="nil"/>
              <w:left w:val="nil"/>
              <w:bottom w:val="single" w:sz="8" w:space="0" w:color="auto"/>
              <w:right w:val="single" w:sz="8" w:space="0" w:color="auto"/>
            </w:tcBorders>
            <w:tcMar>
              <w:top w:w="0" w:type="dxa"/>
              <w:left w:w="108" w:type="dxa"/>
              <w:bottom w:w="0" w:type="dxa"/>
              <w:right w:w="108" w:type="dxa"/>
            </w:tcMar>
            <w:hideMark/>
          </w:tcPr>
          <w:p w14:paraId="5B133A4C" w14:textId="1C4D7701" w:rsidR="00404A61" w:rsidRPr="00B92EE7" w:rsidRDefault="00642776" w:rsidP="002A1292">
            <w:pPr>
              <w:pStyle w:val="ListParagraph"/>
              <w:jc w:val="center"/>
              <w:rPr>
                <w:rFonts w:ascii="Verdana" w:hAnsi="Verdana" w:cs="Calibri"/>
                <w:sz w:val="22"/>
                <w:szCs w:val="22"/>
              </w:rPr>
            </w:pPr>
            <w:r>
              <w:rPr>
                <w:rFonts w:ascii="Verdana" w:hAnsi="Verdana"/>
                <w:sz w:val="22"/>
                <w:szCs w:val="22"/>
              </w:rPr>
              <w:t>*</w:t>
            </w:r>
          </w:p>
        </w:tc>
        <w:tc>
          <w:tcPr>
            <w:tcW w:w="2064" w:type="dxa"/>
            <w:tcBorders>
              <w:top w:val="nil"/>
              <w:left w:val="nil"/>
              <w:bottom w:val="single" w:sz="8" w:space="0" w:color="auto"/>
              <w:right w:val="single" w:sz="8" w:space="0" w:color="auto"/>
            </w:tcBorders>
            <w:shd w:val="clear" w:color="auto" w:fill="FFFFFF" w:themeFill="background1"/>
            <w:hideMark/>
          </w:tcPr>
          <w:p w14:paraId="0D9DE109" w14:textId="77777777" w:rsidR="00642776" w:rsidRDefault="00642776" w:rsidP="00642776">
            <w:pPr>
              <w:pStyle w:val="ListParagraph"/>
              <w:rPr>
                <w:rFonts w:ascii="Verdana" w:hAnsi="Verdana"/>
                <w:sz w:val="22"/>
                <w:szCs w:val="22"/>
              </w:rPr>
            </w:pPr>
          </w:p>
          <w:p w14:paraId="0BB066D4" w14:textId="62DB2EC3" w:rsidR="00404A61" w:rsidRPr="00B92EE7" w:rsidRDefault="00820E6F" w:rsidP="00642776">
            <w:pPr>
              <w:pStyle w:val="ListParagraph"/>
              <w:jc w:val="center"/>
              <w:rPr>
                <w:rFonts w:ascii="Verdana" w:hAnsi="Verdana"/>
                <w:sz w:val="22"/>
                <w:szCs w:val="22"/>
              </w:rPr>
            </w:pPr>
            <w:r w:rsidRPr="00B92EE7">
              <w:rPr>
                <w:rFonts w:ascii="Verdana" w:hAnsi="Verdana"/>
                <w:sz w:val="22"/>
                <w:szCs w:val="22"/>
              </w:rPr>
              <w:t>*</w:t>
            </w:r>
          </w:p>
        </w:tc>
        <w:tc>
          <w:tcPr>
            <w:tcW w:w="2260" w:type="dxa"/>
            <w:tcBorders>
              <w:top w:val="nil"/>
              <w:left w:val="nil"/>
              <w:bottom w:val="single" w:sz="8" w:space="0" w:color="auto"/>
              <w:right w:val="single" w:sz="8" w:space="0" w:color="auto"/>
            </w:tcBorders>
            <w:tcMar>
              <w:top w:w="0" w:type="dxa"/>
              <w:left w:w="108" w:type="dxa"/>
              <w:bottom w:w="0" w:type="dxa"/>
              <w:right w:w="108" w:type="dxa"/>
            </w:tcMar>
            <w:hideMark/>
          </w:tcPr>
          <w:p w14:paraId="0965981A" w14:textId="77777777" w:rsidR="00404A61" w:rsidRPr="00B92EE7" w:rsidRDefault="00404A61" w:rsidP="002A1292">
            <w:pPr>
              <w:pStyle w:val="ListParagraph"/>
              <w:jc w:val="center"/>
              <w:rPr>
                <w:rFonts w:ascii="Verdana" w:hAnsi="Verdana"/>
                <w:sz w:val="22"/>
                <w:szCs w:val="22"/>
              </w:rPr>
            </w:pPr>
            <w:r w:rsidRPr="00B92EE7">
              <w:rPr>
                <w:rFonts w:ascii="Verdana" w:hAnsi="Verdana"/>
                <w:sz w:val="22"/>
                <w:szCs w:val="22"/>
              </w:rPr>
              <w:t>0</w:t>
            </w:r>
          </w:p>
        </w:tc>
        <w:tc>
          <w:tcPr>
            <w:tcW w:w="2135" w:type="dxa"/>
            <w:tcBorders>
              <w:top w:val="nil"/>
              <w:left w:val="nil"/>
              <w:bottom w:val="single" w:sz="8" w:space="0" w:color="auto"/>
              <w:right w:val="single" w:sz="8" w:space="0" w:color="auto"/>
            </w:tcBorders>
            <w:hideMark/>
          </w:tcPr>
          <w:p w14:paraId="1988E30E" w14:textId="425FDEE9" w:rsidR="00404A61" w:rsidRPr="00B92EE7" w:rsidRDefault="00404A61" w:rsidP="002A1292">
            <w:pPr>
              <w:pStyle w:val="ListParagraph"/>
              <w:jc w:val="center"/>
              <w:rPr>
                <w:rFonts w:ascii="Verdana" w:hAnsi="Verdana"/>
                <w:sz w:val="22"/>
                <w:szCs w:val="22"/>
              </w:rPr>
            </w:pPr>
            <w:r w:rsidRPr="00B92EE7">
              <w:rPr>
                <w:rFonts w:ascii="Verdana" w:hAnsi="Verdana"/>
                <w:sz w:val="22"/>
                <w:szCs w:val="22"/>
              </w:rPr>
              <w:t>0</w:t>
            </w:r>
          </w:p>
        </w:tc>
      </w:tr>
    </w:tbl>
    <w:p w14:paraId="462BB66D" w14:textId="77777777" w:rsidR="00203387" w:rsidRPr="00B92EE7" w:rsidRDefault="00203387" w:rsidP="00203387">
      <w:pPr>
        <w:spacing w:before="0" w:line="254" w:lineRule="auto"/>
        <w:ind w:left="360" w:right="0"/>
        <w:rPr>
          <w:rFonts w:ascii="Verdana" w:hAnsi="Verdana"/>
          <w:sz w:val="22"/>
          <w:szCs w:val="22"/>
        </w:rPr>
      </w:pPr>
    </w:p>
    <w:p w14:paraId="59E5608A" w14:textId="77777777" w:rsidR="00203387" w:rsidRPr="00B92EE7" w:rsidRDefault="00203387" w:rsidP="00203387">
      <w:pPr>
        <w:spacing w:before="0" w:line="254" w:lineRule="auto"/>
        <w:ind w:left="360" w:right="0"/>
        <w:rPr>
          <w:rFonts w:ascii="Verdana" w:hAnsi="Verdana"/>
          <w:sz w:val="22"/>
          <w:szCs w:val="22"/>
        </w:rPr>
      </w:pPr>
    </w:p>
    <w:p w14:paraId="19B98148" w14:textId="52636EAA" w:rsidR="00404A61" w:rsidRPr="00B92EE7" w:rsidRDefault="00203387" w:rsidP="00203387">
      <w:pPr>
        <w:pStyle w:val="ListParagraph"/>
        <w:numPr>
          <w:ilvl w:val="0"/>
          <w:numId w:val="19"/>
        </w:numPr>
        <w:spacing w:before="0" w:line="254" w:lineRule="auto"/>
        <w:ind w:right="0"/>
        <w:rPr>
          <w:rFonts w:ascii="Verdana" w:hAnsi="Verdana"/>
          <w:color w:val="1F497D"/>
          <w:sz w:val="22"/>
          <w:szCs w:val="22"/>
        </w:rPr>
      </w:pPr>
      <w:r w:rsidRPr="00B92EE7">
        <w:rPr>
          <w:rFonts w:ascii="Verdana" w:hAnsi="Verdana"/>
          <w:b/>
          <w:bCs/>
          <w:sz w:val="22"/>
          <w:szCs w:val="22"/>
        </w:rPr>
        <w:t>Please fill in the table above table again but with the corresponding information as of 31 March 2019</w:t>
      </w:r>
    </w:p>
    <w:p w14:paraId="413338CB" w14:textId="77777777" w:rsidR="00404A61" w:rsidRPr="00B92EE7" w:rsidRDefault="00404A61" w:rsidP="00404A61">
      <w:pPr>
        <w:pStyle w:val="ListParagraph"/>
        <w:ind w:left="0"/>
        <w:rPr>
          <w:rFonts w:ascii="Verdana" w:hAnsi="Verdana"/>
          <w:color w:val="1F497D"/>
          <w:sz w:val="22"/>
          <w:szCs w:val="22"/>
        </w:rPr>
      </w:pPr>
    </w:p>
    <w:p w14:paraId="3120E439" w14:textId="77777777" w:rsidR="00404A61" w:rsidRPr="00B92EE7" w:rsidRDefault="00404A61" w:rsidP="00404A61">
      <w:pPr>
        <w:pStyle w:val="ListParagraph"/>
        <w:ind w:left="0"/>
        <w:rPr>
          <w:rFonts w:ascii="Verdana" w:hAnsi="Verdana"/>
          <w:color w:val="1F497D"/>
          <w:sz w:val="22"/>
          <w:szCs w:val="22"/>
        </w:rPr>
      </w:pPr>
    </w:p>
    <w:tbl>
      <w:tblPr>
        <w:tblW w:w="10598" w:type="dxa"/>
        <w:tblInd w:w="-142" w:type="dxa"/>
        <w:tblCellMar>
          <w:left w:w="0" w:type="dxa"/>
          <w:right w:w="0" w:type="dxa"/>
        </w:tblCellMar>
        <w:tblLook w:val="04A0" w:firstRow="1" w:lastRow="0" w:firstColumn="1" w:lastColumn="0" w:noHBand="0" w:noVBand="1"/>
      </w:tblPr>
      <w:tblGrid>
        <w:gridCol w:w="2066"/>
        <w:gridCol w:w="2178"/>
        <w:gridCol w:w="2088"/>
        <w:gridCol w:w="2284"/>
        <w:gridCol w:w="1982"/>
      </w:tblGrid>
      <w:tr w:rsidR="00404A61" w:rsidRPr="00B92EE7" w14:paraId="4828D4AC" w14:textId="77777777" w:rsidTr="005A5494">
        <w:trPr>
          <w:trHeight w:val="146"/>
        </w:trPr>
        <w:tc>
          <w:tcPr>
            <w:tcW w:w="2160" w:type="dxa"/>
            <w:tcBorders>
              <w:top w:val="nil"/>
              <w:left w:val="nil"/>
              <w:bottom w:val="nil"/>
              <w:right w:val="single" w:sz="8" w:space="0" w:color="auto"/>
            </w:tcBorders>
            <w:vAlign w:val="center"/>
            <w:hideMark/>
          </w:tcPr>
          <w:p w14:paraId="7CA16AAA" w14:textId="77777777" w:rsidR="00404A61" w:rsidRPr="00B92EE7" w:rsidRDefault="00404A61">
            <w:pPr>
              <w:pStyle w:val="ListParagraph"/>
              <w:rPr>
                <w:rFonts w:ascii="Verdana" w:hAnsi="Verdana"/>
                <w:color w:val="1F497D"/>
                <w:sz w:val="22"/>
                <w:szCs w:val="22"/>
              </w:rPr>
            </w:pPr>
            <w:r w:rsidRPr="00B92EE7">
              <w:rPr>
                <w:rFonts w:ascii="Verdana" w:hAnsi="Verdana"/>
                <w:color w:val="1F497D"/>
                <w:sz w:val="22"/>
                <w:szCs w:val="22"/>
              </w:rPr>
              <w:t> </w:t>
            </w:r>
          </w:p>
        </w:tc>
        <w:tc>
          <w:tcPr>
            <w:tcW w:w="8438" w:type="dxa"/>
            <w:gridSpan w:val="4"/>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vAlign w:val="center"/>
            <w:hideMark/>
          </w:tcPr>
          <w:p w14:paraId="5785EED9" w14:textId="77777777" w:rsidR="00404A61" w:rsidRPr="00B92EE7" w:rsidRDefault="00404A61">
            <w:pPr>
              <w:pStyle w:val="ListParagraph"/>
              <w:rPr>
                <w:rFonts w:ascii="Verdana" w:hAnsi="Verdana"/>
                <w:sz w:val="22"/>
                <w:szCs w:val="22"/>
              </w:rPr>
            </w:pPr>
            <w:r w:rsidRPr="00B92EE7">
              <w:rPr>
                <w:rFonts w:ascii="Verdana" w:hAnsi="Verdana"/>
                <w:b/>
                <w:bCs/>
                <w:sz w:val="22"/>
                <w:szCs w:val="22"/>
              </w:rPr>
              <w:t>Number of service users by average weekly fee/cost of care (e.g. paid to residential care provider)2019</w:t>
            </w:r>
          </w:p>
        </w:tc>
      </w:tr>
      <w:tr w:rsidR="00404A61" w:rsidRPr="00B92EE7" w14:paraId="71FA6CEA" w14:textId="77777777" w:rsidTr="005A5494">
        <w:trPr>
          <w:trHeight w:val="146"/>
        </w:trPr>
        <w:tc>
          <w:tcPr>
            <w:tcW w:w="2160" w:type="dxa"/>
            <w:tcBorders>
              <w:top w:val="nil"/>
              <w:left w:val="nil"/>
              <w:bottom w:val="single" w:sz="8" w:space="0" w:color="auto"/>
              <w:right w:val="single" w:sz="8" w:space="0" w:color="auto"/>
            </w:tcBorders>
            <w:vAlign w:val="center"/>
            <w:hideMark/>
          </w:tcPr>
          <w:p w14:paraId="61739C28" w14:textId="77777777" w:rsidR="00404A61" w:rsidRPr="00B92EE7" w:rsidRDefault="00404A61">
            <w:pPr>
              <w:rPr>
                <w:rFonts w:ascii="Verdana" w:hAnsi="Verdana"/>
                <w:color w:val="1F497D"/>
                <w:sz w:val="22"/>
                <w:szCs w:val="22"/>
              </w:rPr>
            </w:pPr>
          </w:p>
        </w:tc>
        <w:tc>
          <w:tcPr>
            <w:tcW w:w="2155"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14:paraId="2B3A83EC" w14:textId="77777777" w:rsidR="00404A61" w:rsidRPr="00B92EE7" w:rsidRDefault="00404A61">
            <w:pPr>
              <w:pStyle w:val="ListParagraph"/>
              <w:rPr>
                <w:rFonts w:ascii="Verdana" w:eastAsiaTheme="minorHAnsi" w:hAnsi="Verdana"/>
                <w:sz w:val="22"/>
                <w:szCs w:val="22"/>
              </w:rPr>
            </w:pPr>
            <w:r w:rsidRPr="00B92EE7">
              <w:rPr>
                <w:rFonts w:ascii="Verdana" w:hAnsi="Verdana"/>
                <w:b/>
                <w:bCs/>
                <w:sz w:val="22"/>
                <w:szCs w:val="22"/>
              </w:rPr>
              <w:t>Less than £1,000</w:t>
            </w:r>
          </w:p>
        </w:tc>
        <w:tc>
          <w:tcPr>
            <w:tcW w:w="2064" w:type="dxa"/>
            <w:tcBorders>
              <w:top w:val="single" w:sz="8" w:space="0" w:color="auto"/>
              <w:left w:val="nil"/>
              <w:bottom w:val="single" w:sz="8" w:space="0" w:color="auto"/>
              <w:right w:val="single" w:sz="8" w:space="0" w:color="auto"/>
            </w:tcBorders>
            <w:shd w:val="clear" w:color="auto" w:fill="DEEAF6"/>
            <w:vAlign w:val="center"/>
            <w:hideMark/>
          </w:tcPr>
          <w:p w14:paraId="7EE3C2F5" w14:textId="77777777" w:rsidR="00404A61" w:rsidRPr="00B92EE7" w:rsidRDefault="00404A61">
            <w:pPr>
              <w:pStyle w:val="ListParagraph"/>
              <w:rPr>
                <w:rFonts w:ascii="Verdana" w:hAnsi="Verdana"/>
                <w:sz w:val="22"/>
                <w:szCs w:val="22"/>
              </w:rPr>
            </w:pPr>
            <w:r w:rsidRPr="00B92EE7">
              <w:rPr>
                <w:rFonts w:ascii="Verdana" w:hAnsi="Verdana"/>
                <w:b/>
                <w:bCs/>
                <w:sz w:val="22"/>
                <w:szCs w:val="22"/>
              </w:rPr>
              <w:t>£1,000-£2,499</w:t>
            </w:r>
          </w:p>
        </w:tc>
        <w:tc>
          <w:tcPr>
            <w:tcW w:w="2260"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14:paraId="02BB2320" w14:textId="77777777" w:rsidR="00404A61" w:rsidRPr="00B92EE7" w:rsidRDefault="00404A61">
            <w:pPr>
              <w:pStyle w:val="ListParagraph"/>
              <w:rPr>
                <w:rFonts w:ascii="Verdana" w:hAnsi="Verdana"/>
                <w:sz w:val="22"/>
                <w:szCs w:val="22"/>
              </w:rPr>
            </w:pPr>
            <w:r w:rsidRPr="00B92EE7">
              <w:rPr>
                <w:rFonts w:ascii="Verdana" w:hAnsi="Verdana"/>
                <w:b/>
                <w:bCs/>
                <w:sz w:val="22"/>
                <w:szCs w:val="22"/>
              </w:rPr>
              <w:t>£2,500-£4,999</w:t>
            </w:r>
          </w:p>
        </w:tc>
        <w:tc>
          <w:tcPr>
            <w:tcW w:w="1959" w:type="dxa"/>
            <w:tcBorders>
              <w:top w:val="single" w:sz="8" w:space="0" w:color="auto"/>
              <w:left w:val="nil"/>
              <w:bottom w:val="single" w:sz="8" w:space="0" w:color="auto"/>
              <w:right w:val="single" w:sz="8" w:space="0" w:color="auto"/>
            </w:tcBorders>
            <w:shd w:val="clear" w:color="auto" w:fill="DEEAF6"/>
            <w:hideMark/>
          </w:tcPr>
          <w:p w14:paraId="603F2850" w14:textId="77777777" w:rsidR="00404A61" w:rsidRPr="00B92EE7" w:rsidRDefault="00404A61">
            <w:pPr>
              <w:pStyle w:val="ListParagraph"/>
              <w:rPr>
                <w:rFonts w:ascii="Verdana" w:hAnsi="Verdana"/>
                <w:sz w:val="22"/>
                <w:szCs w:val="22"/>
              </w:rPr>
            </w:pPr>
            <w:r w:rsidRPr="00B92EE7">
              <w:rPr>
                <w:rFonts w:ascii="Verdana" w:hAnsi="Verdana"/>
                <w:b/>
                <w:bCs/>
                <w:sz w:val="22"/>
                <w:szCs w:val="22"/>
              </w:rPr>
              <w:t>More than £5,000</w:t>
            </w:r>
          </w:p>
        </w:tc>
      </w:tr>
      <w:tr w:rsidR="00404A61" w:rsidRPr="00B92EE7" w14:paraId="572F95F7" w14:textId="77777777" w:rsidTr="005A5494">
        <w:trPr>
          <w:trHeight w:val="534"/>
        </w:trPr>
        <w:tc>
          <w:tcPr>
            <w:tcW w:w="2160"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2F313469" w14:textId="77777777" w:rsidR="00404A61" w:rsidRPr="00B92EE7" w:rsidRDefault="00404A61">
            <w:pPr>
              <w:rPr>
                <w:rFonts w:ascii="Verdana" w:hAnsi="Verdana" w:cs="Calibri"/>
                <w:sz w:val="22"/>
                <w:szCs w:val="22"/>
              </w:rPr>
            </w:pPr>
            <w:r w:rsidRPr="00B92EE7">
              <w:rPr>
                <w:rFonts w:ascii="Verdana" w:hAnsi="Verdana" w:cs="Calibri"/>
                <w:b/>
                <w:bCs/>
                <w:sz w:val="22"/>
                <w:szCs w:val="22"/>
              </w:rPr>
              <w:t>In area – care home service with nursing</w:t>
            </w:r>
          </w:p>
        </w:tc>
        <w:tc>
          <w:tcPr>
            <w:tcW w:w="2155" w:type="dxa"/>
            <w:tcBorders>
              <w:top w:val="nil"/>
              <w:left w:val="nil"/>
              <w:bottom w:val="single" w:sz="8" w:space="0" w:color="auto"/>
              <w:right w:val="single" w:sz="8" w:space="0" w:color="auto"/>
            </w:tcBorders>
            <w:tcMar>
              <w:top w:w="0" w:type="dxa"/>
              <w:left w:w="108" w:type="dxa"/>
              <w:bottom w:w="0" w:type="dxa"/>
              <w:right w:w="108" w:type="dxa"/>
            </w:tcMar>
            <w:hideMark/>
          </w:tcPr>
          <w:p w14:paraId="0DB46D19" w14:textId="77777777" w:rsidR="00404A61" w:rsidRPr="00B92EE7" w:rsidRDefault="00404A61" w:rsidP="002A1292">
            <w:pPr>
              <w:pStyle w:val="ListParagraph"/>
              <w:jc w:val="center"/>
              <w:rPr>
                <w:rFonts w:ascii="Verdana" w:hAnsi="Verdana" w:cs="Calibri"/>
                <w:sz w:val="22"/>
                <w:szCs w:val="22"/>
              </w:rPr>
            </w:pPr>
            <w:r w:rsidRPr="00B92EE7">
              <w:rPr>
                <w:rFonts w:ascii="Verdana" w:hAnsi="Verdana"/>
                <w:sz w:val="22"/>
                <w:szCs w:val="22"/>
              </w:rPr>
              <w:t>9</w:t>
            </w:r>
          </w:p>
        </w:tc>
        <w:tc>
          <w:tcPr>
            <w:tcW w:w="2064" w:type="dxa"/>
            <w:tcBorders>
              <w:top w:val="nil"/>
              <w:left w:val="nil"/>
              <w:bottom w:val="single" w:sz="8" w:space="0" w:color="auto"/>
              <w:right w:val="single" w:sz="8" w:space="0" w:color="auto"/>
            </w:tcBorders>
            <w:hideMark/>
          </w:tcPr>
          <w:p w14:paraId="5DCA2076" w14:textId="5192D703" w:rsidR="00404A61" w:rsidRPr="00B92EE7" w:rsidRDefault="00AA162E" w:rsidP="002A1292">
            <w:pPr>
              <w:pStyle w:val="ListParagraph"/>
              <w:jc w:val="center"/>
              <w:rPr>
                <w:rFonts w:ascii="Verdana" w:hAnsi="Verdana"/>
                <w:sz w:val="22"/>
                <w:szCs w:val="22"/>
              </w:rPr>
            </w:pPr>
            <w:r w:rsidRPr="00B92EE7">
              <w:rPr>
                <w:rFonts w:ascii="Verdana" w:hAnsi="Verdana"/>
                <w:sz w:val="22"/>
                <w:szCs w:val="22"/>
              </w:rPr>
              <w:t>&lt;5*</w:t>
            </w:r>
          </w:p>
        </w:tc>
        <w:tc>
          <w:tcPr>
            <w:tcW w:w="2260" w:type="dxa"/>
            <w:tcBorders>
              <w:top w:val="nil"/>
              <w:left w:val="nil"/>
              <w:bottom w:val="single" w:sz="8" w:space="0" w:color="auto"/>
              <w:right w:val="single" w:sz="8" w:space="0" w:color="auto"/>
            </w:tcBorders>
            <w:tcMar>
              <w:top w:w="0" w:type="dxa"/>
              <w:left w:w="108" w:type="dxa"/>
              <w:bottom w:w="0" w:type="dxa"/>
              <w:right w:w="108" w:type="dxa"/>
            </w:tcMar>
            <w:hideMark/>
          </w:tcPr>
          <w:p w14:paraId="2E4C3A8A" w14:textId="77777777" w:rsidR="00404A61" w:rsidRPr="00B92EE7" w:rsidRDefault="00404A61" w:rsidP="002A1292">
            <w:pPr>
              <w:pStyle w:val="ListParagraph"/>
              <w:jc w:val="center"/>
              <w:rPr>
                <w:rFonts w:ascii="Verdana" w:hAnsi="Verdana"/>
                <w:sz w:val="22"/>
                <w:szCs w:val="22"/>
              </w:rPr>
            </w:pPr>
            <w:r w:rsidRPr="00B92EE7">
              <w:rPr>
                <w:rFonts w:ascii="Verdana" w:hAnsi="Verdana"/>
                <w:sz w:val="22"/>
                <w:szCs w:val="22"/>
              </w:rPr>
              <w:t>0</w:t>
            </w:r>
          </w:p>
        </w:tc>
        <w:tc>
          <w:tcPr>
            <w:tcW w:w="1959" w:type="dxa"/>
            <w:tcBorders>
              <w:top w:val="nil"/>
              <w:left w:val="nil"/>
              <w:bottom w:val="single" w:sz="8" w:space="0" w:color="auto"/>
              <w:right w:val="single" w:sz="8" w:space="0" w:color="auto"/>
            </w:tcBorders>
            <w:hideMark/>
          </w:tcPr>
          <w:p w14:paraId="3D6E9AA6" w14:textId="77777777" w:rsidR="00404A61" w:rsidRPr="00B92EE7" w:rsidRDefault="00404A61" w:rsidP="002A1292">
            <w:pPr>
              <w:pStyle w:val="ListParagraph"/>
              <w:jc w:val="center"/>
              <w:rPr>
                <w:rFonts w:ascii="Verdana" w:hAnsi="Verdana"/>
                <w:sz w:val="22"/>
                <w:szCs w:val="22"/>
              </w:rPr>
            </w:pPr>
            <w:r w:rsidRPr="00B92EE7">
              <w:rPr>
                <w:rFonts w:ascii="Verdana" w:hAnsi="Verdana"/>
                <w:sz w:val="22"/>
                <w:szCs w:val="22"/>
              </w:rPr>
              <w:t>0</w:t>
            </w:r>
          </w:p>
        </w:tc>
      </w:tr>
      <w:tr w:rsidR="00404A61" w:rsidRPr="00B92EE7" w14:paraId="0693BA25" w14:textId="77777777" w:rsidTr="005A5494">
        <w:trPr>
          <w:trHeight w:val="534"/>
        </w:trPr>
        <w:tc>
          <w:tcPr>
            <w:tcW w:w="2160"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5798FF65" w14:textId="77777777" w:rsidR="00404A61" w:rsidRPr="00B92EE7" w:rsidRDefault="00404A61">
            <w:pPr>
              <w:rPr>
                <w:rFonts w:ascii="Verdana" w:hAnsi="Verdana" w:cs="Calibri"/>
                <w:sz w:val="22"/>
                <w:szCs w:val="22"/>
              </w:rPr>
            </w:pPr>
            <w:r w:rsidRPr="00B92EE7">
              <w:rPr>
                <w:rFonts w:ascii="Verdana" w:hAnsi="Verdana" w:cs="Calibri"/>
                <w:b/>
                <w:bCs/>
                <w:sz w:val="22"/>
                <w:szCs w:val="22"/>
              </w:rPr>
              <w:t>Out of area –care home service with nursing</w:t>
            </w:r>
          </w:p>
        </w:tc>
        <w:tc>
          <w:tcPr>
            <w:tcW w:w="2155" w:type="dxa"/>
            <w:tcBorders>
              <w:top w:val="nil"/>
              <w:left w:val="nil"/>
              <w:bottom w:val="single" w:sz="8" w:space="0" w:color="auto"/>
              <w:right w:val="single" w:sz="8" w:space="0" w:color="auto"/>
            </w:tcBorders>
            <w:tcMar>
              <w:top w:w="0" w:type="dxa"/>
              <w:left w:w="108" w:type="dxa"/>
              <w:bottom w:w="0" w:type="dxa"/>
              <w:right w:w="108" w:type="dxa"/>
            </w:tcMar>
            <w:hideMark/>
          </w:tcPr>
          <w:p w14:paraId="238A974A" w14:textId="33D3EEBA" w:rsidR="00404A61" w:rsidRPr="00B92EE7" w:rsidRDefault="00AA162E" w:rsidP="002A1292">
            <w:pPr>
              <w:pStyle w:val="ListParagraph"/>
              <w:jc w:val="center"/>
              <w:rPr>
                <w:rFonts w:ascii="Verdana" w:hAnsi="Verdana" w:cs="Calibri"/>
                <w:sz w:val="22"/>
                <w:szCs w:val="22"/>
              </w:rPr>
            </w:pPr>
            <w:r w:rsidRPr="00B92EE7">
              <w:rPr>
                <w:rFonts w:ascii="Verdana" w:hAnsi="Verdana" w:cs="Calibri"/>
                <w:sz w:val="22"/>
                <w:szCs w:val="22"/>
              </w:rPr>
              <w:t>&lt;5*</w:t>
            </w:r>
          </w:p>
        </w:tc>
        <w:tc>
          <w:tcPr>
            <w:tcW w:w="2064" w:type="dxa"/>
            <w:tcBorders>
              <w:top w:val="nil"/>
              <w:left w:val="nil"/>
              <w:bottom w:val="single" w:sz="8" w:space="0" w:color="auto"/>
              <w:right w:val="single" w:sz="8" w:space="0" w:color="auto"/>
            </w:tcBorders>
            <w:hideMark/>
          </w:tcPr>
          <w:p w14:paraId="16DAC44F" w14:textId="25243814" w:rsidR="00404A61" w:rsidRPr="00B92EE7" w:rsidRDefault="00AA162E" w:rsidP="002A1292">
            <w:pPr>
              <w:pStyle w:val="ListParagraph"/>
              <w:jc w:val="center"/>
              <w:rPr>
                <w:rFonts w:ascii="Verdana" w:hAnsi="Verdana"/>
                <w:sz w:val="22"/>
                <w:szCs w:val="22"/>
              </w:rPr>
            </w:pPr>
            <w:r w:rsidRPr="00B92EE7">
              <w:rPr>
                <w:rFonts w:ascii="Verdana" w:hAnsi="Verdana"/>
                <w:sz w:val="22"/>
                <w:szCs w:val="22"/>
              </w:rPr>
              <w:t>&lt;5*</w:t>
            </w:r>
          </w:p>
        </w:tc>
        <w:tc>
          <w:tcPr>
            <w:tcW w:w="2260" w:type="dxa"/>
            <w:tcBorders>
              <w:top w:val="nil"/>
              <w:left w:val="nil"/>
              <w:bottom w:val="single" w:sz="8" w:space="0" w:color="auto"/>
              <w:right w:val="single" w:sz="8" w:space="0" w:color="auto"/>
            </w:tcBorders>
            <w:tcMar>
              <w:top w:w="0" w:type="dxa"/>
              <w:left w:w="108" w:type="dxa"/>
              <w:bottom w:w="0" w:type="dxa"/>
              <w:right w:w="108" w:type="dxa"/>
            </w:tcMar>
            <w:hideMark/>
          </w:tcPr>
          <w:p w14:paraId="61A9B6AE" w14:textId="77777777" w:rsidR="00404A61" w:rsidRPr="00B92EE7" w:rsidRDefault="00404A61" w:rsidP="002A1292">
            <w:pPr>
              <w:pStyle w:val="ListParagraph"/>
              <w:jc w:val="center"/>
              <w:rPr>
                <w:rFonts w:ascii="Verdana" w:hAnsi="Verdana"/>
                <w:sz w:val="22"/>
                <w:szCs w:val="22"/>
              </w:rPr>
            </w:pPr>
            <w:r w:rsidRPr="00B92EE7">
              <w:rPr>
                <w:rFonts w:ascii="Verdana" w:hAnsi="Verdana"/>
                <w:sz w:val="22"/>
                <w:szCs w:val="22"/>
              </w:rPr>
              <w:t>0</w:t>
            </w:r>
          </w:p>
        </w:tc>
        <w:tc>
          <w:tcPr>
            <w:tcW w:w="1959" w:type="dxa"/>
            <w:tcBorders>
              <w:top w:val="nil"/>
              <w:left w:val="nil"/>
              <w:bottom w:val="single" w:sz="8" w:space="0" w:color="auto"/>
              <w:right w:val="single" w:sz="8" w:space="0" w:color="auto"/>
            </w:tcBorders>
            <w:hideMark/>
          </w:tcPr>
          <w:p w14:paraId="46D222F4" w14:textId="77777777" w:rsidR="00404A61" w:rsidRPr="00B92EE7" w:rsidRDefault="00404A61" w:rsidP="002A1292">
            <w:pPr>
              <w:pStyle w:val="ListParagraph"/>
              <w:jc w:val="center"/>
              <w:rPr>
                <w:rFonts w:ascii="Verdana" w:hAnsi="Verdana"/>
                <w:sz w:val="22"/>
                <w:szCs w:val="22"/>
              </w:rPr>
            </w:pPr>
            <w:r w:rsidRPr="00B92EE7">
              <w:rPr>
                <w:rFonts w:ascii="Verdana" w:hAnsi="Verdana"/>
                <w:sz w:val="22"/>
                <w:szCs w:val="22"/>
              </w:rPr>
              <w:t>0</w:t>
            </w:r>
          </w:p>
        </w:tc>
      </w:tr>
      <w:tr w:rsidR="00404A61" w:rsidRPr="00B92EE7" w14:paraId="21E8E326" w14:textId="77777777" w:rsidTr="005A5494">
        <w:trPr>
          <w:trHeight w:val="534"/>
        </w:trPr>
        <w:tc>
          <w:tcPr>
            <w:tcW w:w="2160"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6C58C633" w14:textId="77777777" w:rsidR="00404A61" w:rsidRPr="00B92EE7" w:rsidRDefault="00404A61">
            <w:pPr>
              <w:rPr>
                <w:rFonts w:ascii="Verdana" w:hAnsi="Verdana" w:cs="Calibri"/>
                <w:sz w:val="22"/>
                <w:szCs w:val="22"/>
              </w:rPr>
            </w:pPr>
            <w:r w:rsidRPr="00B92EE7">
              <w:rPr>
                <w:rFonts w:ascii="Verdana" w:hAnsi="Verdana" w:cs="Calibri"/>
                <w:b/>
                <w:bCs/>
                <w:sz w:val="22"/>
                <w:szCs w:val="22"/>
              </w:rPr>
              <w:t>Total</w:t>
            </w:r>
          </w:p>
        </w:tc>
        <w:tc>
          <w:tcPr>
            <w:tcW w:w="2155"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hideMark/>
          </w:tcPr>
          <w:p w14:paraId="24B88B8A" w14:textId="2CF812EA" w:rsidR="00404A61" w:rsidRPr="00B92EE7" w:rsidRDefault="00820E6F" w:rsidP="002A1292">
            <w:pPr>
              <w:pStyle w:val="ListParagraph"/>
              <w:jc w:val="center"/>
              <w:rPr>
                <w:rFonts w:ascii="Verdana" w:hAnsi="Verdana" w:cs="Calibri"/>
                <w:sz w:val="22"/>
                <w:szCs w:val="22"/>
              </w:rPr>
            </w:pPr>
            <w:r w:rsidRPr="00B92EE7">
              <w:rPr>
                <w:rFonts w:ascii="Verdana" w:hAnsi="Verdana" w:cs="Calibri"/>
                <w:sz w:val="22"/>
                <w:szCs w:val="22"/>
              </w:rPr>
              <w:t>*</w:t>
            </w:r>
          </w:p>
        </w:tc>
        <w:tc>
          <w:tcPr>
            <w:tcW w:w="2064" w:type="dxa"/>
            <w:tcBorders>
              <w:top w:val="nil"/>
              <w:left w:val="nil"/>
              <w:bottom w:val="single" w:sz="8" w:space="0" w:color="auto"/>
              <w:right w:val="single" w:sz="8" w:space="0" w:color="auto"/>
            </w:tcBorders>
            <w:hideMark/>
          </w:tcPr>
          <w:p w14:paraId="56CDEE18" w14:textId="6951A24E" w:rsidR="00404A61" w:rsidRPr="00B92EE7" w:rsidRDefault="00AA162E" w:rsidP="002A1292">
            <w:pPr>
              <w:pStyle w:val="ListParagraph"/>
              <w:jc w:val="center"/>
              <w:rPr>
                <w:rFonts w:ascii="Verdana" w:hAnsi="Verdana"/>
                <w:sz w:val="22"/>
                <w:szCs w:val="22"/>
              </w:rPr>
            </w:pPr>
            <w:r w:rsidRPr="00B92EE7">
              <w:rPr>
                <w:rFonts w:ascii="Verdana" w:hAnsi="Verdana"/>
                <w:sz w:val="22"/>
                <w:szCs w:val="22"/>
              </w:rPr>
              <w:t>&lt;5*</w:t>
            </w:r>
          </w:p>
        </w:tc>
        <w:tc>
          <w:tcPr>
            <w:tcW w:w="2260" w:type="dxa"/>
            <w:tcBorders>
              <w:top w:val="nil"/>
              <w:left w:val="nil"/>
              <w:bottom w:val="single" w:sz="8" w:space="0" w:color="auto"/>
              <w:right w:val="single" w:sz="8" w:space="0" w:color="auto"/>
            </w:tcBorders>
            <w:tcMar>
              <w:top w:w="0" w:type="dxa"/>
              <w:left w:w="108" w:type="dxa"/>
              <w:bottom w:w="0" w:type="dxa"/>
              <w:right w:w="108" w:type="dxa"/>
            </w:tcMar>
            <w:hideMark/>
          </w:tcPr>
          <w:p w14:paraId="3533FB11" w14:textId="77777777" w:rsidR="00404A61" w:rsidRPr="00B92EE7" w:rsidRDefault="00404A61" w:rsidP="002A1292">
            <w:pPr>
              <w:pStyle w:val="ListParagraph"/>
              <w:jc w:val="center"/>
              <w:rPr>
                <w:rFonts w:ascii="Verdana" w:hAnsi="Verdana"/>
                <w:sz w:val="22"/>
                <w:szCs w:val="22"/>
              </w:rPr>
            </w:pPr>
            <w:r w:rsidRPr="00B92EE7">
              <w:rPr>
                <w:rFonts w:ascii="Verdana" w:hAnsi="Verdana"/>
                <w:sz w:val="22"/>
                <w:szCs w:val="22"/>
              </w:rPr>
              <w:t>0</w:t>
            </w:r>
          </w:p>
        </w:tc>
        <w:tc>
          <w:tcPr>
            <w:tcW w:w="1959" w:type="dxa"/>
            <w:tcBorders>
              <w:top w:val="nil"/>
              <w:left w:val="nil"/>
              <w:bottom w:val="single" w:sz="8" w:space="0" w:color="auto"/>
              <w:right w:val="single" w:sz="8" w:space="0" w:color="auto"/>
            </w:tcBorders>
            <w:hideMark/>
          </w:tcPr>
          <w:p w14:paraId="263387AE" w14:textId="77777777" w:rsidR="00404A61" w:rsidRPr="00B92EE7" w:rsidRDefault="00404A61" w:rsidP="002A1292">
            <w:pPr>
              <w:pStyle w:val="ListParagraph"/>
              <w:jc w:val="center"/>
              <w:rPr>
                <w:rFonts w:ascii="Verdana" w:hAnsi="Verdana"/>
                <w:sz w:val="22"/>
                <w:szCs w:val="22"/>
              </w:rPr>
            </w:pPr>
            <w:r w:rsidRPr="00B92EE7">
              <w:rPr>
                <w:rFonts w:ascii="Verdana" w:hAnsi="Verdana"/>
                <w:sz w:val="22"/>
                <w:szCs w:val="22"/>
              </w:rPr>
              <w:t>0</w:t>
            </w:r>
          </w:p>
        </w:tc>
      </w:tr>
    </w:tbl>
    <w:p w14:paraId="18D68097" w14:textId="77777777" w:rsidR="00404A61" w:rsidRPr="00B92EE7" w:rsidRDefault="00404A61" w:rsidP="00404A61">
      <w:pPr>
        <w:rPr>
          <w:rFonts w:ascii="Verdana" w:hAnsi="Verdana"/>
          <w:b/>
          <w:bCs/>
          <w:sz w:val="22"/>
          <w:szCs w:val="22"/>
        </w:rPr>
      </w:pPr>
      <w:r w:rsidRPr="00B92EE7">
        <w:rPr>
          <w:rFonts w:ascii="Verdana" w:hAnsi="Verdana"/>
          <w:b/>
          <w:bCs/>
          <w:sz w:val="22"/>
          <w:szCs w:val="22"/>
        </w:rPr>
        <w:t xml:space="preserve">Service users: older adults (65+) in a hospital </w:t>
      </w:r>
      <w:proofErr w:type="gramStart"/>
      <w:r w:rsidRPr="00B92EE7">
        <w:rPr>
          <w:rFonts w:ascii="Verdana" w:hAnsi="Verdana"/>
          <w:b/>
          <w:bCs/>
          <w:sz w:val="22"/>
          <w:szCs w:val="22"/>
        </w:rPr>
        <w:t>setting</w:t>
      </w:r>
      <w:proofErr w:type="gramEnd"/>
    </w:p>
    <w:p w14:paraId="780FD36E" w14:textId="77777777" w:rsidR="00404A61" w:rsidRPr="00B92EE7" w:rsidRDefault="00404A61" w:rsidP="00404A61">
      <w:pPr>
        <w:numPr>
          <w:ilvl w:val="0"/>
          <w:numId w:val="18"/>
        </w:numPr>
        <w:spacing w:before="0" w:after="0" w:line="252" w:lineRule="auto"/>
        <w:ind w:right="0"/>
        <w:rPr>
          <w:rFonts w:ascii="Verdana" w:eastAsia="Times New Roman" w:hAnsi="Verdana" w:cs="Calibri"/>
          <w:b/>
          <w:bCs/>
          <w:sz w:val="22"/>
          <w:szCs w:val="22"/>
          <w:lang w:eastAsia="en-US"/>
          <w14:ligatures w14:val="standardContextual"/>
        </w:rPr>
      </w:pPr>
      <w:r w:rsidRPr="00B92EE7">
        <w:rPr>
          <w:rFonts w:ascii="Verdana" w:eastAsia="Times New Roman" w:hAnsi="Verdana" w:cs="Calibri"/>
          <w:b/>
          <w:bCs/>
          <w:sz w:val="22"/>
          <w:szCs w:val="22"/>
          <w:lang w:eastAsia="en-US"/>
          <w14:ligatures w14:val="standardContextual"/>
        </w:rPr>
        <w:t>The total number of older adults (65+) with dementia or mental health needs in an inpatient mental health hospital setting as of 31 March 2023.</w:t>
      </w:r>
    </w:p>
    <w:p w14:paraId="122F141B" w14:textId="7140EE71" w:rsidR="00404A61" w:rsidRPr="00B92EE7" w:rsidRDefault="00E40D8B" w:rsidP="00E40D8B">
      <w:pPr>
        <w:spacing w:line="252" w:lineRule="auto"/>
        <w:ind w:left="643"/>
        <w:rPr>
          <w:rFonts w:ascii="Verdana" w:eastAsiaTheme="minorHAnsi" w:hAnsi="Verdana" w:cs="Calibri"/>
          <w:sz w:val="22"/>
          <w:szCs w:val="22"/>
          <w:lang w:eastAsia="en-US"/>
          <w14:ligatures w14:val="standardContextual"/>
        </w:rPr>
      </w:pPr>
      <w:r w:rsidRPr="00B92EE7">
        <w:rPr>
          <w:rFonts w:ascii="Verdana" w:eastAsiaTheme="minorHAnsi" w:hAnsi="Verdana" w:cs="Calibri"/>
          <w:sz w:val="22"/>
          <w:szCs w:val="22"/>
          <w:lang w:eastAsia="en-US"/>
          <w14:ligatures w14:val="standardContextual"/>
        </w:rPr>
        <w:t>As at the 31st March 2023 there were 54 older adults (65+) admitted to a mental health bed</w:t>
      </w:r>
    </w:p>
    <w:p w14:paraId="2C85713A" w14:textId="77777777" w:rsidR="00404A61" w:rsidRPr="00B92EE7" w:rsidRDefault="00404A61" w:rsidP="00404A61">
      <w:pPr>
        <w:rPr>
          <w:rFonts w:ascii="Verdana" w:hAnsi="Verdana" w:cs="Times New Roman"/>
          <w:sz w:val="22"/>
          <w:szCs w:val="22"/>
        </w:rPr>
      </w:pPr>
      <w:r w:rsidRPr="00B92EE7">
        <w:rPr>
          <w:rFonts w:ascii="Verdana" w:hAnsi="Verdana"/>
          <w:b/>
          <w:bCs/>
          <w:sz w:val="22"/>
          <w:szCs w:val="22"/>
        </w:rPr>
        <w:t>Spend on services: Adults (aged 18+)</w:t>
      </w:r>
    </w:p>
    <w:p w14:paraId="1655816F" w14:textId="6BA26B0A" w:rsidR="00404A61" w:rsidRPr="00B92EE7" w:rsidRDefault="00404A61" w:rsidP="00404A61">
      <w:pPr>
        <w:numPr>
          <w:ilvl w:val="0"/>
          <w:numId w:val="18"/>
        </w:numPr>
        <w:spacing w:before="0" w:after="0" w:line="252" w:lineRule="auto"/>
        <w:ind w:right="0"/>
        <w:rPr>
          <w:rFonts w:ascii="Verdana" w:eastAsia="Times New Roman" w:hAnsi="Verdana" w:cs="Calibri"/>
          <w:sz w:val="22"/>
          <w:szCs w:val="22"/>
          <w:lang w:eastAsia="en-US"/>
          <w14:ligatures w14:val="standardContextual"/>
        </w:rPr>
      </w:pPr>
      <w:r w:rsidRPr="00B92EE7">
        <w:rPr>
          <w:rFonts w:ascii="Verdana" w:eastAsia="Times New Roman" w:hAnsi="Verdana" w:cs="Calibri"/>
          <w:sz w:val="22"/>
          <w:szCs w:val="22"/>
          <w:lang w:eastAsia="en-US"/>
          <w14:ligatures w14:val="standardContextual"/>
        </w:rPr>
        <w:lastRenderedPageBreak/>
        <w:t xml:space="preserve">Please can you provide total spend by your </w:t>
      </w:r>
      <w:r w:rsidR="002C3834">
        <w:rPr>
          <w:rFonts w:ascii="Verdana" w:eastAsia="Times New Roman" w:hAnsi="Verdana" w:cs="Calibri"/>
          <w:sz w:val="22"/>
          <w:szCs w:val="22"/>
          <w:lang w:eastAsia="en-US"/>
          <w14:ligatures w14:val="standardContextual"/>
        </w:rPr>
        <w:t>H</w:t>
      </w:r>
      <w:r w:rsidRPr="00B92EE7">
        <w:rPr>
          <w:rFonts w:ascii="Verdana" w:eastAsia="Times New Roman" w:hAnsi="Verdana" w:cs="Calibri"/>
          <w:sz w:val="22"/>
          <w:szCs w:val="22"/>
          <w:lang w:eastAsia="en-US"/>
          <w14:ligatures w14:val="standardContextual"/>
        </w:rPr>
        <w:t>ealth</w:t>
      </w:r>
      <w:r w:rsidR="002C3834">
        <w:rPr>
          <w:rFonts w:ascii="Verdana" w:eastAsia="Times New Roman" w:hAnsi="Verdana" w:cs="Calibri"/>
          <w:sz w:val="22"/>
          <w:szCs w:val="22"/>
          <w:lang w:eastAsia="en-US"/>
          <w14:ligatures w14:val="standardContextual"/>
        </w:rPr>
        <w:t xml:space="preserve"> B</w:t>
      </w:r>
      <w:r w:rsidRPr="00B92EE7">
        <w:rPr>
          <w:rFonts w:ascii="Verdana" w:eastAsia="Times New Roman" w:hAnsi="Verdana" w:cs="Calibri"/>
          <w:sz w:val="22"/>
          <w:szCs w:val="22"/>
          <w:lang w:eastAsia="en-US"/>
          <w14:ligatures w14:val="standardContextual"/>
        </w:rPr>
        <w:t xml:space="preserve">oard on </w:t>
      </w:r>
      <w:r w:rsidRPr="00B92EE7">
        <w:rPr>
          <w:rFonts w:ascii="Verdana" w:eastAsia="Times New Roman" w:hAnsi="Verdana" w:cs="Calibri"/>
          <w:sz w:val="22"/>
          <w:szCs w:val="22"/>
          <w:u w:val="single"/>
          <w:lang w:eastAsia="en-US"/>
          <w14:ligatures w14:val="standardContextual"/>
        </w:rPr>
        <w:t>care home services with nursing</w:t>
      </w:r>
      <w:r w:rsidRPr="00B92EE7">
        <w:rPr>
          <w:rFonts w:ascii="Verdana" w:eastAsia="Times New Roman" w:hAnsi="Verdana" w:cs="Calibri"/>
          <w:sz w:val="22"/>
          <w:szCs w:val="22"/>
          <w:lang w:eastAsia="en-US"/>
          <w14:ligatures w14:val="standardContextual"/>
        </w:rPr>
        <w:t xml:space="preserve"> as of 31 March 2023 for </w:t>
      </w:r>
      <w:r w:rsidRPr="00B92EE7">
        <w:rPr>
          <w:rFonts w:ascii="Verdana" w:eastAsia="Times New Roman" w:hAnsi="Verdana" w:cs="Calibri"/>
          <w:sz w:val="22"/>
          <w:szCs w:val="22"/>
          <w:u w:val="single"/>
          <w:lang w:eastAsia="en-US"/>
          <w14:ligatures w14:val="standardContextual"/>
        </w:rPr>
        <w:t>all adults (18+</w:t>
      </w:r>
      <w:r w:rsidRPr="00B92EE7">
        <w:rPr>
          <w:rFonts w:ascii="Verdana" w:eastAsia="Times New Roman" w:hAnsi="Verdana" w:cs="Calibri"/>
          <w:sz w:val="22"/>
          <w:szCs w:val="22"/>
          <w:lang w:eastAsia="en-US"/>
          <w14:ligatures w14:val="standardContextual"/>
        </w:rPr>
        <w:t xml:space="preserve">) with dementia or mental health needs, by average weekly fee. </w:t>
      </w:r>
    </w:p>
    <w:p w14:paraId="69533E1D" w14:textId="77777777" w:rsidR="00404A61" w:rsidRPr="00B92EE7" w:rsidRDefault="00404A61" w:rsidP="00404A61">
      <w:pPr>
        <w:rPr>
          <w:rFonts w:ascii="Verdana" w:eastAsiaTheme="minorHAnsi" w:hAnsi="Verdana" w:cs="Times New Roman"/>
          <w:sz w:val="22"/>
          <w:szCs w:val="22"/>
        </w:rPr>
      </w:pPr>
      <w:r w:rsidRPr="00B92EE7">
        <w:rPr>
          <w:rFonts w:ascii="Verdana" w:hAnsi="Verdana"/>
          <w:sz w:val="22"/>
          <w:szCs w:val="22"/>
        </w:rPr>
        <w:t> </w:t>
      </w:r>
    </w:p>
    <w:tbl>
      <w:tblPr>
        <w:tblW w:w="10773" w:type="dxa"/>
        <w:tblLayout w:type="fixed"/>
        <w:tblCellMar>
          <w:left w:w="0" w:type="dxa"/>
          <w:right w:w="0" w:type="dxa"/>
        </w:tblCellMar>
        <w:tblLook w:val="04A0" w:firstRow="1" w:lastRow="0" w:firstColumn="1" w:lastColumn="0" w:noHBand="0" w:noVBand="1"/>
      </w:tblPr>
      <w:tblGrid>
        <w:gridCol w:w="1524"/>
        <w:gridCol w:w="2020"/>
        <w:gridCol w:w="1701"/>
        <w:gridCol w:w="1985"/>
        <w:gridCol w:w="1417"/>
        <w:gridCol w:w="2126"/>
      </w:tblGrid>
      <w:tr w:rsidR="00DD2194" w:rsidRPr="00B92EE7" w14:paraId="77B04BC7" w14:textId="77777777" w:rsidTr="00642776">
        <w:trPr>
          <w:trHeight w:val="146"/>
        </w:trPr>
        <w:tc>
          <w:tcPr>
            <w:tcW w:w="1524" w:type="dxa"/>
            <w:tcBorders>
              <w:top w:val="nil"/>
              <w:left w:val="nil"/>
              <w:bottom w:val="nil"/>
              <w:right w:val="single" w:sz="8" w:space="0" w:color="auto"/>
            </w:tcBorders>
            <w:vAlign w:val="center"/>
            <w:hideMark/>
          </w:tcPr>
          <w:p w14:paraId="3982C09E" w14:textId="77777777" w:rsidR="00404A61" w:rsidRPr="00B92EE7" w:rsidRDefault="00404A61">
            <w:pPr>
              <w:rPr>
                <w:rFonts w:ascii="Verdana" w:hAnsi="Verdana"/>
                <w:sz w:val="22"/>
                <w:szCs w:val="22"/>
              </w:rPr>
            </w:pPr>
            <w:r w:rsidRPr="00B92EE7">
              <w:rPr>
                <w:rFonts w:ascii="Verdana" w:hAnsi="Verdana"/>
                <w:sz w:val="22"/>
                <w:szCs w:val="22"/>
              </w:rPr>
              <w:t> </w:t>
            </w:r>
          </w:p>
        </w:tc>
        <w:tc>
          <w:tcPr>
            <w:tcW w:w="7123" w:type="dxa"/>
            <w:gridSpan w:val="4"/>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vAlign w:val="center"/>
            <w:hideMark/>
          </w:tcPr>
          <w:p w14:paraId="68243E52" w14:textId="77777777" w:rsidR="00404A61" w:rsidRPr="00B92EE7" w:rsidRDefault="00404A61">
            <w:pPr>
              <w:rPr>
                <w:rFonts w:ascii="Verdana" w:hAnsi="Verdana"/>
                <w:sz w:val="22"/>
                <w:szCs w:val="22"/>
              </w:rPr>
            </w:pPr>
            <w:r w:rsidRPr="00B92EE7">
              <w:rPr>
                <w:rFonts w:ascii="Verdana" w:hAnsi="Verdana"/>
                <w:b/>
                <w:bCs/>
                <w:color w:val="000000"/>
                <w:sz w:val="22"/>
                <w:szCs w:val="22"/>
              </w:rPr>
              <w:t>Average weekly fee/cost of care (e.g. paid to residential care provider)</w:t>
            </w:r>
          </w:p>
        </w:tc>
        <w:tc>
          <w:tcPr>
            <w:tcW w:w="2126" w:type="dxa"/>
            <w:vMerge w:val="restart"/>
            <w:tcBorders>
              <w:top w:val="single" w:sz="8" w:space="0" w:color="auto"/>
              <w:left w:val="nil"/>
              <w:bottom w:val="single" w:sz="8" w:space="0" w:color="auto"/>
              <w:right w:val="single" w:sz="8" w:space="0" w:color="auto"/>
            </w:tcBorders>
            <w:shd w:val="clear" w:color="auto" w:fill="BDD6EE"/>
            <w:hideMark/>
          </w:tcPr>
          <w:p w14:paraId="5177B039" w14:textId="77777777" w:rsidR="00404A61" w:rsidRPr="00B92EE7" w:rsidRDefault="00404A61">
            <w:pPr>
              <w:jc w:val="center"/>
              <w:rPr>
                <w:rFonts w:ascii="Verdana" w:hAnsi="Verdana"/>
                <w:sz w:val="22"/>
                <w:szCs w:val="22"/>
              </w:rPr>
            </w:pPr>
            <w:r w:rsidRPr="00B92EE7">
              <w:rPr>
                <w:rFonts w:ascii="Verdana" w:hAnsi="Verdana"/>
                <w:b/>
                <w:bCs/>
                <w:color w:val="000000"/>
                <w:sz w:val="22"/>
                <w:szCs w:val="22"/>
              </w:rPr>
              <w:t>Total</w:t>
            </w:r>
          </w:p>
        </w:tc>
      </w:tr>
      <w:tr w:rsidR="00DD2194" w:rsidRPr="00B92EE7" w14:paraId="41BA8BCB" w14:textId="77777777" w:rsidTr="00642776">
        <w:trPr>
          <w:trHeight w:val="146"/>
        </w:trPr>
        <w:tc>
          <w:tcPr>
            <w:tcW w:w="1524" w:type="dxa"/>
            <w:tcBorders>
              <w:top w:val="nil"/>
              <w:left w:val="nil"/>
              <w:bottom w:val="single" w:sz="8" w:space="0" w:color="auto"/>
              <w:right w:val="single" w:sz="8" w:space="0" w:color="auto"/>
            </w:tcBorders>
            <w:vAlign w:val="center"/>
            <w:hideMark/>
          </w:tcPr>
          <w:p w14:paraId="4157FFAA" w14:textId="77777777" w:rsidR="00404A61" w:rsidRPr="00B92EE7" w:rsidRDefault="00404A61">
            <w:pPr>
              <w:rPr>
                <w:rFonts w:ascii="Verdana" w:hAnsi="Verdana"/>
                <w:sz w:val="22"/>
                <w:szCs w:val="22"/>
              </w:rPr>
            </w:pPr>
          </w:p>
        </w:tc>
        <w:tc>
          <w:tcPr>
            <w:tcW w:w="202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14:paraId="67F7E5A9" w14:textId="77777777" w:rsidR="00404A61" w:rsidRPr="00B92EE7" w:rsidRDefault="00404A61" w:rsidP="00DD2194">
            <w:pPr>
              <w:ind w:left="113"/>
              <w:jc w:val="center"/>
              <w:rPr>
                <w:rFonts w:ascii="Verdana" w:eastAsiaTheme="minorHAnsi" w:hAnsi="Verdana" w:cs="Calibri"/>
                <w:sz w:val="22"/>
                <w:szCs w:val="22"/>
                <w:lang w:eastAsia="en-US"/>
                <w14:ligatures w14:val="standardContextual"/>
              </w:rPr>
            </w:pPr>
            <w:r w:rsidRPr="00B92EE7">
              <w:rPr>
                <w:rFonts w:ascii="Verdana" w:hAnsi="Verdana"/>
                <w:b/>
                <w:bCs/>
                <w:color w:val="000000"/>
                <w:sz w:val="22"/>
                <w:szCs w:val="22"/>
              </w:rPr>
              <w:t>Less than £1,000</w:t>
            </w:r>
          </w:p>
        </w:tc>
        <w:tc>
          <w:tcPr>
            <w:tcW w:w="1701" w:type="dxa"/>
            <w:tcBorders>
              <w:top w:val="single" w:sz="8" w:space="0" w:color="auto"/>
              <w:left w:val="nil"/>
              <w:bottom w:val="single" w:sz="8" w:space="0" w:color="auto"/>
              <w:right w:val="single" w:sz="8" w:space="0" w:color="auto"/>
            </w:tcBorders>
            <w:shd w:val="clear" w:color="auto" w:fill="DEEAF6"/>
            <w:vAlign w:val="center"/>
            <w:hideMark/>
          </w:tcPr>
          <w:p w14:paraId="2C327A7C" w14:textId="77777777" w:rsidR="00404A61" w:rsidRPr="00B92EE7" w:rsidRDefault="00404A61" w:rsidP="00DD2194">
            <w:pPr>
              <w:ind w:left="170"/>
              <w:jc w:val="center"/>
              <w:rPr>
                <w:rFonts w:ascii="Verdana" w:hAnsi="Verdana" w:cs="Times New Roman"/>
                <w:sz w:val="22"/>
                <w:szCs w:val="22"/>
              </w:rPr>
            </w:pPr>
            <w:r w:rsidRPr="00B92EE7">
              <w:rPr>
                <w:rFonts w:ascii="Verdana" w:hAnsi="Verdana"/>
                <w:b/>
                <w:bCs/>
                <w:color w:val="000000"/>
                <w:sz w:val="22"/>
                <w:szCs w:val="22"/>
              </w:rPr>
              <w:t>£1,000-£2,499</w:t>
            </w:r>
          </w:p>
        </w:tc>
        <w:tc>
          <w:tcPr>
            <w:tcW w:w="1985"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14:paraId="2791A4B7" w14:textId="77777777" w:rsidR="00404A61" w:rsidRPr="00B92EE7" w:rsidRDefault="00404A61">
            <w:pPr>
              <w:jc w:val="center"/>
              <w:rPr>
                <w:rFonts w:ascii="Verdana" w:hAnsi="Verdana"/>
                <w:sz w:val="22"/>
                <w:szCs w:val="22"/>
              </w:rPr>
            </w:pPr>
            <w:r w:rsidRPr="00B92EE7">
              <w:rPr>
                <w:rFonts w:ascii="Verdana" w:hAnsi="Verdana"/>
                <w:b/>
                <w:bCs/>
                <w:color w:val="000000"/>
                <w:sz w:val="22"/>
                <w:szCs w:val="22"/>
              </w:rPr>
              <w:t>£2,500-£4,999</w:t>
            </w:r>
          </w:p>
        </w:tc>
        <w:tc>
          <w:tcPr>
            <w:tcW w:w="1417" w:type="dxa"/>
            <w:tcBorders>
              <w:top w:val="single" w:sz="8" w:space="0" w:color="auto"/>
              <w:left w:val="nil"/>
              <w:bottom w:val="single" w:sz="8" w:space="0" w:color="auto"/>
              <w:right w:val="single" w:sz="8" w:space="0" w:color="auto"/>
            </w:tcBorders>
            <w:shd w:val="clear" w:color="auto" w:fill="DEEAF6"/>
            <w:hideMark/>
          </w:tcPr>
          <w:p w14:paraId="1968C6C4" w14:textId="77777777" w:rsidR="00404A61" w:rsidRPr="00B92EE7" w:rsidRDefault="00404A61" w:rsidP="00642776">
            <w:pPr>
              <w:ind w:left="0"/>
              <w:jc w:val="center"/>
              <w:rPr>
                <w:rFonts w:ascii="Verdana" w:hAnsi="Verdana"/>
                <w:sz w:val="22"/>
                <w:szCs w:val="22"/>
              </w:rPr>
            </w:pPr>
            <w:r w:rsidRPr="00B92EE7">
              <w:rPr>
                <w:rFonts w:ascii="Verdana" w:hAnsi="Verdana"/>
                <w:b/>
                <w:bCs/>
                <w:color w:val="000000"/>
                <w:sz w:val="22"/>
                <w:szCs w:val="22"/>
              </w:rPr>
              <w:t>More than £5,000</w:t>
            </w:r>
          </w:p>
        </w:tc>
        <w:tc>
          <w:tcPr>
            <w:tcW w:w="2126" w:type="dxa"/>
            <w:vMerge/>
            <w:tcBorders>
              <w:top w:val="single" w:sz="8" w:space="0" w:color="auto"/>
              <w:left w:val="nil"/>
              <w:bottom w:val="single" w:sz="8" w:space="0" w:color="auto"/>
              <w:right w:val="single" w:sz="8" w:space="0" w:color="auto"/>
            </w:tcBorders>
            <w:vAlign w:val="center"/>
            <w:hideMark/>
          </w:tcPr>
          <w:p w14:paraId="639E0F37" w14:textId="77777777" w:rsidR="00404A61" w:rsidRPr="00B92EE7" w:rsidRDefault="00404A61">
            <w:pPr>
              <w:rPr>
                <w:rFonts w:ascii="Verdana" w:eastAsiaTheme="minorHAnsi" w:hAnsi="Verdana"/>
                <w:sz w:val="22"/>
                <w:szCs w:val="22"/>
              </w:rPr>
            </w:pPr>
          </w:p>
        </w:tc>
      </w:tr>
      <w:tr w:rsidR="00642776" w:rsidRPr="00B92EE7" w14:paraId="2D2C76D6" w14:textId="77777777" w:rsidTr="00642776">
        <w:trPr>
          <w:trHeight w:val="534"/>
        </w:trPr>
        <w:tc>
          <w:tcPr>
            <w:tcW w:w="1524"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2C91CA48" w14:textId="77777777" w:rsidR="00642776" w:rsidRPr="00B92EE7" w:rsidRDefault="00642776" w:rsidP="00642776">
            <w:pPr>
              <w:spacing w:before="100" w:beforeAutospacing="1"/>
              <w:ind w:left="0"/>
              <w:rPr>
                <w:rFonts w:ascii="Verdana" w:hAnsi="Verdana"/>
                <w:sz w:val="22"/>
                <w:szCs w:val="22"/>
              </w:rPr>
            </w:pPr>
            <w:r w:rsidRPr="00B92EE7">
              <w:rPr>
                <w:rFonts w:ascii="Verdana" w:hAnsi="Verdana"/>
                <w:b/>
                <w:bCs/>
                <w:color w:val="000000"/>
                <w:sz w:val="22"/>
                <w:szCs w:val="22"/>
              </w:rPr>
              <w:t>Annual spend</w:t>
            </w:r>
          </w:p>
        </w:tc>
        <w:tc>
          <w:tcPr>
            <w:tcW w:w="2020" w:type="dxa"/>
            <w:tcBorders>
              <w:top w:val="nil"/>
              <w:left w:val="nil"/>
              <w:bottom w:val="single" w:sz="8" w:space="0" w:color="auto"/>
              <w:right w:val="single" w:sz="8" w:space="0" w:color="auto"/>
            </w:tcBorders>
            <w:tcMar>
              <w:top w:w="0" w:type="dxa"/>
              <w:left w:w="108" w:type="dxa"/>
              <w:bottom w:w="0" w:type="dxa"/>
              <w:right w:w="108" w:type="dxa"/>
            </w:tcMar>
          </w:tcPr>
          <w:p w14:paraId="7009F655" w14:textId="3587BA8A" w:rsidR="00642776" w:rsidRPr="00B92EE7" w:rsidRDefault="00642776" w:rsidP="00642776">
            <w:pPr>
              <w:ind w:left="0" w:right="340"/>
              <w:jc w:val="center"/>
              <w:rPr>
                <w:rFonts w:ascii="Verdana" w:hAnsi="Verdana"/>
                <w:sz w:val="22"/>
                <w:szCs w:val="22"/>
              </w:rPr>
            </w:pPr>
            <w:r>
              <w:rPr>
                <w:rFonts w:ascii="Verdana" w:hAnsi="Verdana"/>
                <w:sz w:val="22"/>
                <w:szCs w:val="22"/>
              </w:rPr>
              <w:t>£3,568,260</w:t>
            </w:r>
          </w:p>
        </w:tc>
        <w:tc>
          <w:tcPr>
            <w:tcW w:w="1701" w:type="dxa"/>
            <w:tcBorders>
              <w:top w:val="nil"/>
              <w:left w:val="nil"/>
              <w:bottom w:val="single" w:sz="8" w:space="0" w:color="auto"/>
              <w:right w:val="single" w:sz="8" w:space="0" w:color="auto"/>
            </w:tcBorders>
          </w:tcPr>
          <w:p w14:paraId="493C1456" w14:textId="330C00DF" w:rsidR="00642776" w:rsidRPr="00B92EE7" w:rsidRDefault="00642776" w:rsidP="00642776">
            <w:pPr>
              <w:ind w:left="0"/>
              <w:jc w:val="center"/>
              <w:rPr>
                <w:rFonts w:ascii="Verdana" w:hAnsi="Verdana"/>
                <w:sz w:val="22"/>
                <w:szCs w:val="22"/>
              </w:rPr>
            </w:pPr>
            <w:r>
              <w:rPr>
                <w:rFonts w:ascii="Verdana" w:hAnsi="Verdana"/>
                <w:sz w:val="22"/>
                <w:szCs w:val="22"/>
              </w:rPr>
              <w:t>£2,711,524</w:t>
            </w:r>
          </w:p>
        </w:tc>
        <w:tc>
          <w:tcPr>
            <w:tcW w:w="1985" w:type="dxa"/>
            <w:tcBorders>
              <w:top w:val="nil"/>
              <w:left w:val="nil"/>
              <w:bottom w:val="single" w:sz="8" w:space="0" w:color="auto"/>
              <w:right w:val="single" w:sz="8" w:space="0" w:color="auto"/>
            </w:tcBorders>
            <w:tcMar>
              <w:top w:w="0" w:type="dxa"/>
              <w:left w:w="108" w:type="dxa"/>
              <w:bottom w:w="0" w:type="dxa"/>
              <w:right w:w="108" w:type="dxa"/>
            </w:tcMar>
          </w:tcPr>
          <w:p w14:paraId="20E51204" w14:textId="6E8A4273" w:rsidR="00642776" w:rsidRPr="00B92EE7" w:rsidRDefault="00642776" w:rsidP="00642776">
            <w:pPr>
              <w:ind w:left="0"/>
              <w:jc w:val="center"/>
              <w:rPr>
                <w:rFonts w:ascii="Verdana" w:hAnsi="Verdana"/>
                <w:sz w:val="22"/>
                <w:szCs w:val="22"/>
              </w:rPr>
            </w:pPr>
            <w:r>
              <w:rPr>
                <w:rFonts w:ascii="Verdana" w:hAnsi="Verdana"/>
                <w:sz w:val="22"/>
                <w:szCs w:val="22"/>
              </w:rPr>
              <w:t>£5,059,869</w:t>
            </w:r>
          </w:p>
        </w:tc>
        <w:tc>
          <w:tcPr>
            <w:tcW w:w="1417" w:type="dxa"/>
            <w:tcBorders>
              <w:top w:val="nil"/>
              <w:left w:val="nil"/>
              <w:bottom w:val="single" w:sz="8" w:space="0" w:color="auto"/>
              <w:right w:val="single" w:sz="8" w:space="0" w:color="auto"/>
            </w:tcBorders>
          </w:tcPr>
          <w:p w14:paraId="0EF0F714" w14:textId="7722F864" w:rsidR="00642776" w:rsidRPr="00B92EE7" w:rsidRDefault="00642776" w:rsidP="00642776">
            <w:pPr>
              <w:rPr>
                <w:rFonts w:ascii="Verdana" w:hAnsi="Verdana"/>
                <w:sz w:val="22"/>
                <w:szCs w:val="22"/>
              </w:rPr>
            </w:pPr>
          </w:p>
        </w:tc>
        <w:tc>
          <w:tcPr>
            <w:tcW w:w="2126" w:type="dxa"/>
            <w:tcBorders>
              <w:top w:val="nil"/>
              <w:left w:val="nil"/>
              <w:bottom w:val="single" w:sz="8" w:space="0" w:color="auto"/>
              <w:right w:val="single" w:sz="8" w:space="0" w:color="auto"/>
            </w:tcBorders>
          </w:tcPr>
          <w:p w14:paraId="4D4362A7" w14:textId="0062C791" w:rsidR="00642776" w:rsidRPr="00B92EE7" w:rsidRDefault="00642776" w:rsidP="00642776">
            <w:pPr>
              <w:spacing w:before="100" w:beforeAutospacing="1" w:after="100" w:afterAutospacing="1"/>
              <w:ind w:left="113" w:right="454"/>
              <w:rPr>
                <w:rFonts w:ascii="Verdana" w:hAnsi="Verdana"/>
                <w:sz w:val="22"/>
                <w:szCs w:val="22"/>
              </w:rPr>
            </w:pPr>
            <w:r>
              <w:rPr>
                <w:rFonts w:ascii="Verdana" w:hAnsi="Verdana"/>
                <w:sz w:val="22"/>
                <w:szCs w:val="22"/>
              </w:rPr>
              <w:t xml:space="preserve">   </w:t>
            </w:r>
            <w:r>
              <w:rPr>
                <w:rFonts w:ascii="Verdana" w:hAnsi="Verdana"/>
                <w:sz w:val="22"/>
                <w:szCs w:val="22"/>
              </w:rPr>
              <w:t>£11,339,653</w:t>
            </w:r>
          </w:p>
        </w:tc>
      </w:tr>
    </w:tbl>
    <w:p w14:paraId="1DD7C53D" w14:textId="77777777" w:rsidR="00404A61" w:rsidRPr="00B92EE7" w:rsidRDefault="00404A61" w:rsidP="00404A61">
      <w:pPr>
        <w:pStyle w:val="ListParagraph"/>
        <w:rPr>
          <w:rFonts w:ascii="Verdana" w:eastAsiaTheme="minorHAnsi" w:hAnsi="Verdana"/>
          <w:sz w:val="22"/>
          <w:szCs w:val="22"/>
        </w:rPr>
      </w:pPr>
      <w:r w:rsidRPr="00B92EE7">
        <w:rPr>
          <w:rFonts w:ascii="Verdana" w:hAnsi="Verdana"/>
          <w:sz w:val="22"/>
          <w:szCs w:val="22"/>
        </w:rPr>
        <w:t> </w:t>
      </w:r>
    </w:p>
    <w:p w14:paraId="79B6724C" w14:textId="77777777" w:rsidR="00404A61" w:rsidRPr="00B92EE7" w:rsidRDefault="00404A61" w:rsidP="00404A61">
      <w:pPr>
        <w:pStyle w:val="ListParagraph"/>
        <w:rPr>
          <w:rFonts w:ascii="Verdana" w:hAnsi="Verdana"/>
          <w:sz w:val="22"/>
          <w:szCs w:val="22"/>
        </w:rPr>
      </w:pPr>
      <w:r w:rsidRPr="00B92EE7">
        <w:rPr>
          <w:rFonts w:ascii="Verdana" w:hAnsi="Verdana"/>
          <w:i/>
          <w:iCs/>
          <w:sz w:val="22"/>
          <w:szCs w:val="22"/>
        </w:rPr>
        <w:t>If spend segmented by average weekly fee is not available, please only provide total spend.</w:t>
      </w:r>
    </w:p>
    <w:p w14:paraId="674BD634" w14:textId="77777777" w:rsidR="00404A61" w:rsidRPr="00B92EE7" w:rsidRDefault="00404A61" w:rsidP="00404A61">
      <w:pPr>
        <w:pStyle w:val="ListParagraph"/>
        <w:rPr>
          <w:rFonts w:ascii="Verdana" w:hAnsi="Verdana"/>
          <w:sz w:val="22"/>
          <w:szCs w:val="22"/>
        </w:rPr>
      </w:pPr>
      <w:r w:rsidRPr="00B92EE7">
        <w:rPr>
          <w:rFonts w:ascii="Verdana" w:hAnsi="Verdana"/>
          <w:i/>
          <w:iCs/>
          <w:sz w:val="22"/>
          <w:szCs w:val="22"/>
        </w:rPr>
        <w:t> </w:t>
      </w:r>
    </w:p>
    <w:p w14:paraId="636567D3" w14:textId="77777777" w:rsidR="00404A61" w:rsidRPr="00B92EE7" w:rsidRDefault="00404A61" w:rsidP="00404A61">
      <w:pPr>
        <w:numPr>
          <w:ilvl w:val="0"/>
          <w:numId w:val="18"/>
        </w:numPr>
        <w:spacing w:before="0" w:after="0" w:line="252" w:lineRule="auto"/>
        <w:ind w:right="0"/>
        <w:rPr>
          <w:rFonts w:ascii="Verdana" w:eastAsia="Times New Roman" w:hAnsi="Verdana" w:cs="Calibri"/>
          <w:sz w:val="22"/>
          <w:szCs w:val="22"/>
          <w:lang w:eastAsia="en-US"/>
          <w14:ligatures w14:val="standardContextual"/>
        </w:rPr>
      </w:pPr>
      <w:r w:rsidRPr="00B92EE7">
        <w:rPr>
          <w:rFonts w:ascii="Verdana" w:eastAsia="Times New Roman" w:hAnsi="Verdana" w:cs="Calibri"/>
          <w:sz w:val="22"/>
          <w:szCs w:val="22"/>
          <w:lang w:eastAsia="en-US"/>
          <w14:ligatures w14:val="standardContextual"/>
        </w:rPr>
        <w:t>Please fill in the table above table again but with the corresponding information as of 31 March 2021</w:t>
      </w:r>
    </w:p>
    <w:p w14:paraId="4348B8E6" w14:textId="77777777" w:rsidR="00404A61" w:rsidRPr="00B92EE7" w:rsidRDefault="00404A61" w:rsidP="00404A61">
      <w:pPr>
        <w:spacing w:before="0" w:after="0" w:line="252" w:lineRule="auto"/>
        <w:ind w:right="0"/>
        <w:rPr>
          <w:rFonts w:ascii="Verdana" w:eastAsia="Times New Roman" w:hAnsi="Verdana" w:cs="Calibri"/>
          <w:sz w:val="22"/>
          <w:szCs w:val="22"/>
          <w:lang w:eastAsia="en-US"/>
          <w14:ligatures w14:val="standardContextual"/>
        </w:rPr>
      </w:pPr>
    </w:p>
    <w:tbl>
      <w:tblPr>
        <w:tblW w:w="11058" w:type="dxa"/>
        <w:tblInd w:w="-426" w:type="dxa"/>
        <w:tblLayout w:type="fixed"/>
        <w:tblCellMar>
          <w:left w:w="0" w:type="dxa"/>
          <w:right w:w="0" w:type="dxa"/>
        </w:tblCellMar>
        <w:tblLook w:val="04A0" w:firstRow="1" w:lastRow="0" w:firstColumn="1" w:lastColumn="0" w:noHBand="0" w:noVBand="1"/>
      </w:tblPr>
      <w:tblGrid>
        <w:gridCol w:w="1419"/>
        <w:gridCol w:w="1984"/>
        <w:gridCol w:w="1843"/>
        <w:gridCol w:w="2551"/>
        <w:gridCol w:w="1276"/>
        <w:gridCol w:w="1985"/>
      </w:tblGrid>
      <w:tr w:rsidR="00DD2194" w:rsidRPr="00B92EE7" w14:paraId="2BEB1F0E" w14:textId="77777777" w:rsidTr="00B92EE7">
        <w:trPr>
          <w:trHeight w:val="146"/>
        </w:trPr>
        <w:tc>
          <w:tcPr>
            <w:tcW w:w="1419" w:type="dxa"/>
            <w:tcBorders>
              <w:top w:val="nil"/>
              <w:left w:val="nil"/>
              <w:bottom w:val="nil"/>
              <w:right w:val="single" w:sz="8" w:space="0" w:color="auto"/>
            </w:tcBorders>
            <w:vAlign w:val="center"/>
            <w:hideMark/>
          </w:tcPr>
          <w:p w14:paraId="2A81451C" w14:textId="77777777" w:rsidR="00404A61" w:rsidRPr="00B92EE7" w:rsidRDefault="00404A61">
            <w:pPr>
              <w:spacing w:after="0" w:line="240" w:lineRule="auto"/>
              <w:rPr>
                <w:rFonts w:ascii="Verdana" w:hAnsi="Verdana"/>
                <w:sz w:val="22"/>
                <w:szCs w:val="22"/>
              </w:rPr>
            </w:pPr>
            <w:r w:rsidRPr="00B92EE7">
              <w:rPr>
                <w:rFonts w:ascii="Verdana" w:hAnsi="Verdana"/>
                <w:sz w:val="22"/>
                <w:szCs w:val="22"/>
              </w:rPr>
              <w:t> </w:t>
            </w:r>
          </w:p>
        </w:tc>
        <w:tc>
          <w:tcPr>
            <w:tcW w:w="7654" w:type="dxa"/>
            <w:gridSpan w:val="4"/>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vAlign w:val="center"/>
            <w:hideMark/>
          </w:tcPr>
          <w:p w14:paraId="3C4510CC" w14:textId="77777777" w:rsidR="00404A61" w:rsidRPr="00B92EE7" w:rsidRDefault="00404A61">
            <w:pPr>
              <w:rPr>
                <w:rFonts w:ascii="Verdana" w:hAnsi="Verdana"/>
                <w:sz w:val="22"/>
                <w:szCs w:val="22"/>
              </w:rPr>
            </w:pPr>
            <w:r w:rsidRPr="00B92EE7">
              <w:rPr>
                <w:rFonts w:ascii="Verdana" w:hAnsi="Verdana"/>
                <w:b/>
                <w:bCs/>
                <w:color w:val="000000"/>
                <w:sz w:val="22"/>
                <w:szCs w:val="22"/>
              </w:rPr>
              <w:t>Average weekly fee/cost of care (e.g. paid to residential care provider)</w:t>
            </w:r>
          </w:p>
        </w:tc>
        <w:tc>
          <w:tcPr>
            <w:tcW w:w="1985" w:type="dxa"/>
            <w:vMerge w:val="restart"/>
            <w:tcBorders>
              <w:top w:val="single" w:sz="8" w:space="0" w:color="auto"/>
              <w:left w:val="nil"/>
              <w:bottom w:val="single" w:sz="8" w:space="0" w:color="auto"/>
              <w:right w:val="single" w:sz="8" w:space="0" w:color="auto"/>
            </w:tcBorders>
            <w:shd w:val="clear" w:color="auto" w:fill="BDD6EE"/>
            <w:hideMark/>
          </w:tcPr>
          <w:p w14:paraId="40A242D8" w14:textId="77777777" w:rsidR="00404A61" w:rsidRPr="00B92EE7" w:rsidRDefault="00404A61">
            <w:pPr>
              <w:jc w:val="center"/>
              <w:rPr>
                <w:rFonts w:ascii="Verdana" w:hAnsi="Verdana"/>
                <w:sz w:val="22"/>
                <w:szCs w:val="22"/>
              </w:rPr>
            </w:pPr>
            <w:r w:rsidRPr="00B92EE7">
              <w:rPr>
                <w:rFonts w:ascii="Verdana" w:hAnsi="Verdana"/>
                <w:b/>
                <w:bCs/>
                <w:color w:val="000000"/>
                <w:sz w:val="22"/>
                <w:szCs w:val="22"/>
              </w:rPr>
              <w:t>Total</w:t>
            </w:r>
          </w:p>
        </w:tc>
      </w:tr>
      <w:tr w:rsidR="00DD2194" w:rsidRPr="00B92EE7" w14:paraId="7C8515A5" w14:textId="77777777" w:rsidTr="00642776">
        <w:trPr>
          <w:trHeight w:val="146"/>
        </w:trPr>
        <w:tc>
          <w:tcPr>
            <w:tcW w:w="1419" w:type="dxa"/>
            <w:tcBorders>
              <w:top w:val="nil"/>
              <w:left w:val="nil"/>
              <w:bottom w:val="single" w:sz="8" w:space="0" w:color="auto"/>
              <w:right w:val="single" w:sz="8" w:space="0" w:color="auto"/>
            </w:tcBorders>
            <w:vAlign w:val="center"/>
            <w:hideMark/>
          </w:tcPr>
          <w:p w14:paraId="7613139B" w14:textId="77777777" w:rsidR="00404A61" w:rsidRPr="00B92EE7" w:rsidRDefault="00404A61">
            <w:pPr>
              <w:rPr>
                <w:rFonts w:ascii="Verdana" w:hAnsi="Verdana"/>
                <w:sz w:val="22"/>
                <w:szCs w:val="22"/>
              </w:rPr>
            </w:pPr>
          </w:p>
        </w:tc>
        <w:tc>
          <w:tcPr>
            <w:tcW w:w="1984"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14:paraId="54E41200" w14:textId="77777777" w:rsidR="00404A61" w:rsidRPr="00B92EE7" w:rsidRDefault="00404A61" w:rsidP="00642776">
            <w:pPr>
              <w:ind w:left="-113" w:right="170"/>
              <w:jc w:val="center"/>
              <w:rPr>
                <w:rFonts w:ascii="Verdana" w:eastAsiaTheme="minorHAnsi" w:hAnsi="Verdana" w:cs="Calibri"/>
                <w:sz w:val="22"/>
                <w:szCs w:val="22"/>
                <w:lang w:eastAsia="en-US"/>
                <w14:ligatures w14:val="standardContextual"/>
              </w:rPr>
            </w:pPr>
            <w:r w:rsidRPr="00B92EE7">
              <w:rPr>
                <w:rFonts w:ascii="Verdana" w:hAnsi="Verdana"/>
                <w:b/>
                <w:bCs/>
                <w:color w:val="000000"/>
                <w:sz w:val="22"/>
                <w:szCs w:val="22"/>
              </w:rPr>
              <w:t>Less than £1,000</w:t>
            </w:r>
          </w:p>
        </w:tc>
        <w:tc>
          <w:tcPr>
            <w:tcW w:w="1843" w:type="dxa"/>
            <w:tcBorders>
              <w:top w:val="single" w:sz="8" w:space="0" w:color="auto"/>
              <w:left w:val="nil"/>
              <w:bottom w:val="single" w:sz="8" w:space="0" w:color="auto"/>
              <w:right w:val="single" w:sz="8" w:space="0" w:color="auto"/>
            </w:tcBorders>
            <w:shd w:val="clear" w:color="auto" w:fill="DEEAF6"/>
            <w:vAlign w:val="center"/>
            <w:hideMark/>
          </w:tcPr>
          <w:p w14:paraId="4C936B08" w14:textId="77777777" w:rsidR="00404A61" w:rsidRPr="00B92EE7" w:rsidRDefault="00404A61" w:rsidP="00642776">
            <w:pPr>
              <w:ind w:left="0" w:right="170"/>
              <w:jc w:val="center"/>
              <w:rPr>
                <w:rFonts w:ascii="Verdana" w:hAnsi="Verdana"/>
                <w:sz w:val="22"/>
                <w:szCs w:val="22"/>
              </w:rPr>
            </w:pPr>
            <w:r w:rsidRPr="00B92EE7">
              <w:rPr>
                <w:rFonts w:ascii="Verdana" w:hAnsi="Verdana"/>
                <w:b/>
                <w:bCs/>
                <w:color w:val="000000"/>
                <w:sz w:val="22"/>
                <w:szCs w:val="22"/>
              </w:rPr>
              <w:t>£1,000-£2,499</w:t>
            </w:r>
          </w:p>
        </w:tc>
        <w:tc>
          <w:tcPr>
            <w:tcW w:w="2551"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14:paraId="4E7DF45D" w14:textId="77777777" w:rsidR="00404A61" w:rsidRPr="00B92EE7" w:rsidRDefault="00404A61" w:rsidP="00DD2194">
            <w:pPr>
              <w:ind w:left="0"/>
              <w:jc w:val="center"/>
              <w:rPr>
                <w:rFonts w:ascii="Verdana" w:hAnsi="Verdana"/>
                <w:sz w:val="22"/>
                <w:szCs w:val="22"/>
              </w:rPr>
            </w:pPr>
            <w:r w:rsidRPr="00B92EE7">
              <w:rPr>
                <w:rFonts w:ascii="Verdana" w:hAnsi="Verdana"/>
                <w:b/>
                <w:bCs/>
                <w:color w:val="000000"/>
                <w:sz w:val="22"/>
                <w:szCs w:val="22"/>
              </w:rPr>
              <w:t>£2,500-£4,999</w:t>
            </w:r>
          </w:p>
        </w:tc>
        <w:tc>
          <w:tcPr>
            <w:tcW w:w="1276" w:type="dxa"/>
            <w:tcBorders>
              <w:top w:val="single" w:sz="8" w:space="0" w:color="auto"/>
              <w:left w:val="nil"/>
              <w:bottom w:val="single" w:sz="8" w:space="0" w:color="auto"/>
              <w:right w:val="single" w:sz="8" w:space="0" w:color="auto"/>
            </w:tcBorders>
            <w:shd w:val="clear" w:color="auto" w:fill="DEEAF6"/>
            <w:hideMark/>
          </w:tcPr>
          <w:p w14:paraId="5114612F" w14:textId="77777777" w:rsidR="00404A61" w:rsidRPr="00B92EE7" w:rsidRDefault="00404A61" w:rsidP="00642776">
            <w:pPr>
              <w:ind w:left="0"/>
              <w:jc w:val="center"/>
              <w:rPr>
                <w:rFonts w:ascii="Verdana" w:hAnsi="Verdana"/>
                <w:sz w:val="22"/>
                <w:szCs w:val="22"/>
              </w:rPr>
            </w:pPr>
            <w:r w:rsidRPr="00B92EE7">
              <w:rPr>
                <w:rFonts w:ascii="Verdana" w:hAnsi="Verdana"/>
                <w:b/>
                <w:bCs/>
                <w:color w:val="000000"/>
                <w:sz w:val="22"/>
                <w:szCs w:val="22"/>
              </w:rPr>
              <w:t>More than £5,000</w:t>
            </w:r>
          </w:p>
        </w:tc>
        <w:tc>
          <w:tcPr>
            <w:tcW w:w="1985" w:type="dxa"/>
            <w:vMerge/>
            <w:tcBorders>
              <w:top w:val="single" w:sz="8" w:space="0" w:color="auto"/>
              <w:left w:val="nil"/>
              <w:bottom w:val="single" w:sz="8" w:space="0" w:color="auto"/>
              <w:right w:val="single" w:sz="8" w:space="0" w:color="auto"/>
            </w:tcBorders>
            <w:vAlign w:val="center"/>
            <w:hideMark/>
          </w:tcPr>
          <w:p w14:paraId="15E13A45" w14:textId="77777777" w:rsidR="00404A61" w:rsidRPr="00B92EE7" w:rsidRDefault="00404A61">
            <w:pPr>
              <w:spacing w:after="0" w:line="240" w:lineRule="auto"/>
              <w:rPr>
                <w:rFonts w:ascii="Verdana" w:eastAsiaTheme="minorHAnsi" w:hAnsi="Verdana" w:cs="Calibri"/>
                <w:sz w:val="22"/>
                <w:szCs w:val="22"/>
                <w:lang w:eastAsia="en-US"/>
                <w14:ligatures w14:val="standardContextual"/>
              </w:rPr>
            </w:pPr>
          </w:p>
        </w:tc>
      </w:tr>
      <w:tr w:rsidR="00642776" w:rsidRPr="00B92EE7" w14:paraId="30CAF434" w14:textId="77777777" w:rsidTr="00642776">
        <w:trPr>
          <w:trHeight w:val="534"/>
        </w:trPr>
        <w:tc>
          <w:tcPr>
            <w:tcW w:w="1419"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189C5E12" w14:textId="77777777" w:rsidR="00642776" w:rsidRPr="00B92EE7" w:rsidRDefault="00642776" w:rsidP="00642776">
            <w:pPr>
              <w:ind w:left="-57"/>
              <w:rPr>
                <w:rFonts w:ascii="Verdana" w:hAnsi="Verdana"/>
                <w:sz w:val="22"/>
                <w:szCs w:val="22"/>
              </w:rPr>
            </w:pPr>
            <w:r w:rsidRPr="00B92EE7">
              <w:rPr>
                <w:rFonts w:ascii="Verdana" w:hAnsi="Verdana"/>
                <w:b/>
                <w:bCs/>
                <w:color w:val="000000"/>
                <w:sz w:val="22"/>
                <w:szCs w:val="22"/>
              </w:rPr>
              <w:t>Annual spend</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1E3D4F67" w14:textId="054360F2" w:rsidR="00642776" w:rsidRPr="00B92EE7" w:rsidRDefault="00642776" w:rsidP="00642776">
            <w:pPr>
              <w:spacing w:after="0" w:line="240" w:lineRule="auto"/>
              <w:ind w:left="-113"/>
              <w:rPr>
                <w:rFonts w:ascii="Verdana" w:hAnsi="Verdana"/>
                <w:color w:val="000000"/>
                <w:sz w:val="22"/>
                <w:szCs w:val="22"/>
              </w:rPr>
            </w:pPr>
            <w:r>
              <w:rPr>
                <w:rFonts w:ascii="Verdana" w:hAnsi="Verdana"/>
                <w:color w:val="000000"/>
                <w:sz w:val="22"/>
                <w:szCs w:val="22"/>
              </w:rPr>
              <w:t xml:space="preserve"> </w:t>
            </w:r>
            <w:r>
              <w:rPr>
                <w:rFonts w:ascii="Verdana" w:hAnsi="Verdana"/>
                <w:color w:val="000000"/>
                <w:sz w:val="22"/>
                <w:szCs w:val="22"/>
              </w:rPr>
              <w:t>£3,460,73</w:t>
            </w:r>
            <w:r>
              <w:rPr>
                <w:rFonts w:ascii="Verdana" w:hAnsi="Verdana"/>
                <w:color w:val="000000"/>
                <w:sz w:val="22"/>
                <w:szCs w:val="22"/>
              </w:rPr>
              <w:t>0</w:t>
            </w:r>
          </w:p>
        </w:tc>
        <w:tc>
          <w:tcPr>
            <w:tcW w:w="1843" w:type="dxa"/>
            <w:tcBorders>
              <w:top w:val="nil"/>
              <w:left w:val="nil"/>
              <w:bottom w:val="single" w:sz="8" w:space="0" w:color="auto"/>
              <w:right w:val="single" w:sz="8" w:space="0" w:color="auto"/>
            </w:tcBorders>
          </w:tcPr>
          <w:p w14:paraId="18E00AB4" w14:textId="1E0A6DCC" w:rsidR="00642776" w:rsidRPr="00B92EE7" w:rsidRDefault="00642776" w:rsidP="00642776">
            <w:pPr>
              <w:spacing w:after="0" w:line="240" w:lineRule="auto"/>
              <w:ind w:left="113"/>
              <w:rPr>
                <w:rFonts w:ascii="Verdana" w:hAnsi="Verdana"/>
                <w:color w:val="000000"/>
                <w:sz w:val="22"/>
                <w:szCs w:val="22"/>
              </w:rPr>
            </w:pPr>
            <w:r>
              <w:rPr>
                <w:rFonts w:ascii="Verdana" w:hAnsi="Verdana"/>
                <w:color w:val="000000"/>
                <w:sz w:val="22"/>
                <w:szCs w:val="22"/>
              </w:rPr>
              <w:t>£1,804,508</w:t>
            </w:r>
          </w:p>
        </w:tc>
        <w:tc>
          <w:tcPr>
            <w:tcW w:w="2551" w:type="dxa"/>
            <w:tcBorders>
              <w:top w:val="nil"/>
              <w:left w:val="nil"/>
              <w:bottom w:val="single" w:sz="8" w:space="0" w:color="auto"/>
              <w:right w:val="single" w:sz="8" w:space="0" w:color="auto"/>
            </w:tcBorders>
            <w:tcMar>
              <w:top w:w="0" w:type="dxa"/>
              <w:left w:w="108" w:type="dxa"/>
              <w:bottom w:w="0" w:type="dxa"/>
              <w:right w:w="108" w:type="dxa"/>
            </w:tcMar>
          </w:tcPr>
          <w:p w14:paraId="4454CAB2" w14:textId="1122F1FF" w:rsidR="00642776" w:rsidRPr="00B92EE7" w:rsidRDefault="00642776" w:rsidP="00642776">
            <w:pPr>
              <w:spacing w:after="0" w:line="240" w:lineRule="auto"/>
              <w:rPr>
                <w:rFonts w:ascii="Verdana" w:hAnsi="Verdana"/>
                <w:color w:val="000000"/>
                <w:sz w:val="22"/>
                <w:szCs w:val="22"/>
              </w:rPr>
            </w:pPr>
            <w:r>
              <w:rPr>
                <w:rFonts w:ascii="Verdana" w:hAnsi="Verdana"/>
                <w:color w:val="000000"/>
                <w:sz w:val="22"/>
                <w:szCs w:val="22"/>
              </w:rPr>
              <w:t>£2,124735</w:t>
            </w:r>
          </w:p>
        </w:tc>
        <w:tc>
          <w:tcPr>
            <w:tcW w:w="1276" w:type="dxa"/>
            <w:tcBorders>
              <w:top w:val="nil"/>
              <w:left w:val="nil"/>
              <w:bottom w:val="single" w:sz="8" w:space="0" w:color="auto"/>
              <w:right w:val="single" w:sz="8" w:space="0" w:color="auto"/>
            </w:tcBorders>
          </w:tcPr>
          <w:p w14:paraId="03F0EAC1" w14:textId="4BF56727" w:rsidR="00642776" w:rsidRPr="00B92EE7" w:rsidRDefault="00642776" w:rsidP="00642776">
            <w:pPr>
              <w:rPr>
                <w:rFonts w:ascii="Verdana" w:hAnsi="Verdana"/>
                <w:sz w:val="22"/>
                <w:szCs w:val="22"/>
                <w:lang w:eastAsia="en-US"/>
                <w14:ligatures w14:val="standardContextual"/>
              </w:rPr>
            </w:pPr>
          </w:p>
        </w:tc>
        <w:tc>
          <w:tcPr>
            <w:tcW w:w="1985" w:type="dxa"/>
            <w:tcBorders>
              <w:top w:val="nil"/>
              <w:left w:val="nil"/>
              <w:bottom w:val="single" w:sz="8" w:space="0" w:color="auto"/>
              <w:right w:val="single" w:sz="8" w:space="0" w:color="auto"/>
            </w:tcBorders>
          </w:tcPr>
          <w:p w14:paraId="3321BFE1" w14:textId="79FF23AE" w:rsidR="00642776" w:rsidRPr="00B92EE7" w:rsidRDefault="00642776" w:rsidP="00642776">
            <w:pPr>
              <w:spacing w:after="0" w:line="240" w:lineRule="auto"/>
              <w:ind w:left="57"/>
              <w:rPr>
                <w:rFonts w:ascii="Verdana" w:hAnsi="Verdana"/>
                <w:b/>
                <w:bCs/>
                <w:color w:val="000000"/>
                <w:sz w:val="22"/>
                <w:szCs w:val="22"/>
              </w:rPr>
            </w:pPr>
            <w:r>
              <w:rPr>
                <w:rFonts w:ascii="Verdana" w:hAnsi="Verdana"/>
                <w:color w:val="000000"/>
                <w:sz w:val="22"/>
                <w:szCs w:val="22"/>
              </w:rPr>
              <w:t xml:space="preserve">   </w:t>
            </w:r>
            <w:r w:rsidRPr="00ED08B7">
              <w:rPr>
                <w:rFonts w:ascii="Verdana" w:hAnsi="Verdana"/>
                <w:color w:val="000000"/>
                <w:sz w:val="22"/>
                <w:szCs w:val="22"/>
              </w:rPr>
              <w:t>£7,389,974</w:t>
            </w:r>
          </w:p>
        </w:tc>
      </w:tr>
    </w:tbl>
    <w:p w14:paraId="4E53ED14" w14:textId="77777777" w:rsidR="00404A61" w:rsidRPr="00B92EE7" w:rsidRDefault="00404A61" w:rsidP="00404A61">
      <w:pPr>
        <w:spacing w:before="0" w:after="0" w:line="252" w:lineRule="auto"/>
        <w:ind w:right="0"/>
        <w:rPr>
          <w:rFonts w:ascii="Verdana" w:eastAsia="Times New Roman" w:hAnsi="Verdana" w:cs="Calibri"/>
          <w:sz w:val="22"/>
          <w:szCs w:val="22"/>
          <w:lang w:eastAsia="en-US"/>
          <w14:ligatures w14:val="standardContextual"/>
        </w:rPr>
      </w:pPr>
    </w:p>
    <w:p w14:paraId="444CE8D0" w14:textId="77777777" w:rsidR="00404A61" w:rsidRPr="00B92EE7" w:rsidRDefault="00404A61" w:rsidP="00404A61">
      <w:pPr>
        <w:numPr>
          <w:ilvl w:val="0"/>
          <w:numId w:val="18"/>
        </w:numPr>
        <w:spacing w:before="0" w:after="0" w:line="252" w:lineRule="auto"/>
        <w:ind w:right="0"/>
        <w:rPr>
          <w:rFonts w:ascii="Verdana" w:eastAsia="Times New Roman" w:hAnsi="Verdana" w:cs="Calibri"/>
          <w:b/>
          <w:bCs/>
          <w:sz w:val="22"/>
          <w:szCs w:val="22"/>
          <w:lang w:eastAsia="en-US"/>
          <w14:ligatures w14:val="standardContextual"/>
        </w:rPr>
      </w:pPr>
      <w:r w:rsidRPr="00B92EE7">
        <w:rPr>
          <w:rFonts w:ascii="Verdana" w:eastAsia="Times New Roman" w:hAnsi="Verdana" w:cs="Calibri"/>
          <w:b/>
          <w:bCs/>
          <w:sz w:val="22"/>
          <w:szCs w:val="22"/>
          <w:lang w:eastAsia="en-US"/>
          <w14:ligatures w14:val="standardContextual"/>
        </w:rPr>
        <w:t>Please fill in the table above table again but with the corresponding information as of 31 March 2019</w:t>
      </w:r>
    </w:p>
    <w:tbl>
      <w:tblPr>
        <w:tblW w:w="11199" w:type="dxa"/>
        <w:tblInd w:w="-284" w:type="dxa"/>
        <w:tblLayout w:type="fixed"/>
        <w:tblCellMar>
          <w:left w:w="0" w:type="dxa"/>
          <w:right w:w="0" w:type="dxa"/>
        </w:tblCellMar>
        <w:tblLook w:val="04A0" w:firstRow="1" w:lastRow="0" w:firstColumn="1" w:lastColumn="0" w:noHBand="0" w:noVBand="1"/>
      </w:tblPr>
      <w:tblGrid>
        <w:gridCol w:w="1135"/>
        <w:gridCol w:w="2126"/>
        <w:gridCol w:w="1985"/>
        <w:gridCol w:w="2268"/>
        <w:gridCol w:w="1559"/>
        <w:gridCol w:w="2126"/>
      </w:tblGrid>
      <w:tr w:rsidR="00DD2194" w:rsidRPr="00B92EE7" w14:paraId="65194E14" w14:textId="77777777" w:rsidTr="00B92EE7">
        <w:trPr>
          <w:trHeight w:val="146"/>
        </w:trPr>
        <w:tc>
          <w:tcPr>
            <w:tcW w:w="1135" w:type="dxa"/>
            <w:tcBorders>
              <w:top w:val="nil"/>
              <w:left w:val="nil"/>
              <w:bottom w:val="nil"/>
              <w:right w:val="single" w:sz="8" w:space="0" w:color="auto"/>
            </w:tcBorders>
            <w:vAlign w:val="center"/>
            <w:hideMark/>
          </w:tcPr>
          <w:p w14:paraId="5E89705F" w14:textId="6B43CB9F" w:rsidR="00404A61" w:rsidRPr="00B92EE7" w:rsidRDefault="00404A61">
            <w:pPr>
              <w:spacing w:after="0" w:line="240" w:lineRule="auto"/>
              <w:rPr>
                <w:rFonts w:ascii="Verdana" w:hAnsi="Verdana"/>
                <w:sz w:val="22"/>
                <w:szCs w:val="22"/>
              </w:rPr>
            </w:pPr>
            <w:r w:rsidRPr="00B92EE7">
              <w:rPr>
                <w:rFonts w:ascii="Verdana" w:hAnsi="Verdana"/>
                <w:sz w:val="22"/>
                <w:szCs w:val="22"/>
              </w:rPr>
              <w:t>  </w:t>
            </w:r>
          </w:p>
        </w:tc>
        <w:tc>
          <w:tcPr>
            <w:tcW w:w="7938" w:type="dxa"/>
            <w:gridSpan w:val="4"/>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vAlign w:val="center"/>
            <w:hideMark/>
          </w:tcPr>
          <w:p w14:paraId="59A8DD47" w14:textId="77777777" w:rsidR="00404A61" w:rsidRPr="00B92EE7" w:rsidRDefault="00404A61">
            <w:pPr>
              <w:rPr>
                <w:rFonts w:ascii="Verdana" w:hAnsi="Verdana"/>
                <w:sz w:val="22"/>
                <w:szCs w:val="22"/>
              </w:rPr>
            </w:pPr>
            <w:r w:rsidRPr="00B92EE7">
              <w:rPr>
                <w:rFonts w:ascii="Verdana" w:hAnsi="Verdana"/>
                <w:b/>
                <w:bCs/>
                <w:color w:val="000000"/>
                <w:sz w:val="22"/>
                <w:szCs w:val="22"/>
              </w:rPr>
              <w:t>Average weekly fee/cost of care (e.g. paid to residential care provider)</w:t>
            </w:r>
          </w:p>
        </w:tc>
        <w:tc>
          <w:tcPr>
            <w:tcW w:w="2126" w:type="dxa"/>
            <w:vMerge w:val="restart"/>
            <w:tcBorders>
              <w:top w:val="single" w:sz="8" w:space="0" w:color="auto"/>
              <w:left w:val="nil"/>
              <w:bottom w:val="single" w:sz="8" w:space="0" w:color="auto"/>
              <w:right w:val="single" w:sz="8" w:space="0" w:color="auto"/>
            </w:tcBorders>
            <w:shd w:val="clear" w:color="auto" w:fill="BDD6EE"/>
            <w:hideMark/>
          </w:tcPr>
          <w:p w14:paraId="3E3DD4CB" w14:textId="77777777" w:rsidR="00404A61" w:rsidRPr="00B92EE7" w:rsidRDefault="00404A61">
            <w:pPr>
              <w:jc w:val="center"/>
              <w:rPr>
                <w:rFonts w:ascii="Verdana" w:hAnsi="Verdana"/>
                <w:sz w:val="22"/>
                <w:szCs w:val="22"/>
              </w:rPr>
            </w:pPr>
            <w:r w:rsidRPr="00B92EE7">
              <w:rPr>
                <w:rFonts w:ascii="Verdana" w:hAnsi="Verdana"/>
                <w:b/>
                <w:bCs/>
                <w:color w:val="000000"/>
                <w:sz w:val="22"/>
                <w:szCs w:val="22"/>
              </w:rPr>
              <w:t>Total</w:t>
            </w:r>
          </w:p>
        </w:tc>
      </w:tr>
      <w:tr w:rsidR="00B92EE7" w:rsidRPr="00B92EE7" w14:paraId="5B6AC7D6" w14:textId="77777777" w:rsidTr="00B92EE7">
        <w:trPr>
          <w:trHeight w:val="146"/>
        </w:trPr>
        <w:tc>
          <w:tcPr>
            <w:tcW w:w="1135" w:type="dxa"/>
            <w:tcBorders>
              <w:top w:val="nil"/>
              <w:left w:val="nil"/>
              <w:bottom w:val="single" w:sz="8" w:space="0" w:color="auto"/>
              <w:right w:val="single" w:sz="8" w:space="0" w:color="auto"/>
            </w:tcBorders>
            <w:vAlign w:val="center"/>
            <w:hideMark/>
          </w:tcPr>
          <w:p w14:paraId="16D54968" w14:textId="77777777" w:rsidR="00404A61" w:rsidRPr="00B92EE7" w:rsidRDefault="00404A61">
            <w:pPr>
              <w:rPr>
                <w:rFonts w:ascii="Verdana" w:hAnsi="Verdana"/>
                <w:sz w:val="22"/>
                <w:szCs w:val="22"/>
              </w:rPr>
            </w:pPr>
          </w:p>
        </w:tc>
        <w:tc>
          <w:tcPr>
            <w:tcW w:w="212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14:paraId="0F6DE317" w14:textId="77777777" w:rsidR="00404A61" w:rsidRPr="00B92EE7" w:rsidRDefault="00404A61" w:rsidP="00DD2194">
            <w:pPr>
              <w:ind w:left="283" w:right="340"/>
              <w:jc w:val="center"/>
              <w:rPr>
                <w:rFonts w:ascii="Verdana" w:eastAsiaTheme="minorHAnsi" w:hAnsi="Verdana" w:cs="Calibri"/>
                <w:sz w:val="22"/>
                <w:szCs w:val="22"/>
                <w:lang w:eastAsia="en-US"/>
                <w14:ligatures w14:val="standardContextual"/>
              </w:rPr>
            </w:pPr>
            <w:r w:rsidRPr="00B92EE7">
              <w:rPr>
                <w:rFonts w:ascii="Verdana" w:hAnsi="Verdana"/>
                <w:b/>
                <w:bCs/>
                <w:color w:val="000000"/>
                <w:sz w:val="22"/>
                <w:szCs w:val="22"/>
              </w:rPr>
              <w:t>Less than £1,000</w:t>
            </w:r>
          </w:p>
        </w:tc>
        <w:tc>
          <w:tcPr>
            <w:tcW w:w="1985" w:type="dxa"/>
            <w:tcBorders>
              <w:top w:val="single" w:sz="8" w:space="0" w:color="auto"/>
              <w:left w:val="nil"/>
              <w:bottom w:val="single" w:sz="8" w:space="0" w:color="auto"/>
              <w:right w:val="single" w:sz="8" w:space="0" w:color="auto"/>
            </w:tcBorders>
            <w:shd w:val="clear" w:color="auto" w:fill="DEEAF6"/>
            <w:vAlign w:val="center"/>
            <w:hideMark/>
          </w:tcPr>
          <w:p w14:paraId="05ADA7B3" w14:textId="77777777" w:rsidR="00404A61" w:rsidRPr="00B92EE7" w:rsidRDefault="00404A61" w:rsidP="00DD2194">
            <w:pPr>
              <w:ind w:left="567"/>
              <w:jc w:val="center"/>
              <w:rPr>
                <w:rFonts w:ascii="Verdana" w:hAnsi="Verdana"/>
                <w:sz w:val="22"/>
                <w:szCs w:val="22"/>
              </w:rPr>
            </w:pPr>
            <w:r w:rsidRPr="00B92EE7">
              <w:rPr>
                <w:rFonts w:ascii="Verdana" w:hAnsi="Verdana"/>
                <w:b/>
                <w:bCs/>
                <w:color w:val="000000"/>
                <w:sz w:val="22"/>
                <w:szCs w:val="22"/>
              </w:rPr>
              <w:t>£1,000-£2,499</w:t>
            </w:r>
          </w:p>
        </w:tc>
        <w:tc>
          <w:tcPr>
            <w:tcW w:w="2268"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14:paraId="7207364C" w14:textId="77777777" w:rsidR="00404A61" w:rsidRPr="00B92EE7" w:rsidRDefault="00404A61">
            <w:pPr>
              <w:jc w:val="center"/>
              <w:rPr>
                <w:rFonts w:ascii="Verdana" w:hAnsi="Verdana"/>
                <w:sz w:val="22"/>
                <w:szCs w:val="22"/>
              </w:rPr>
            </w:pPr>
            <w:r w:rsidRPr="00B92EE7">
              <w:rPr>
                <w:rFonts w:ascii="Verdana" w:hAnsi="Verdana"/>
                <w:b/>
                <w:bCs/>
                <w:color w:val="000000"/>
                <w:sz w:val="22"/>
                <w:szCs w:val="22"/>
              </w:rPr>
              <w:t>£2,500-£4,999</w:t>
            </w:r>
          </w:p>
        </w:tc>
        <w:tc>
          <w:tcPr>
            <w:tcW w:w="1559" w:type="dxa"/>
            <w:tcBorders>
              <w:top w:val="single" w:sz="8" w:space="0" w:color="auto"/>
              <w:left w:val="nil"/>
              <w:bottom w:val="single" w:sz="8" w:space="0" w:color="auto"/>
              <w:right w:val="single" w:sz="8" w:space="0" w:color="auto"/>
            </w:tcBorders>
            <w:shd w:val="clear" w:color="auto" w:fill="DEEAF6"/>
            <w:hideMark/>
          </w:tcPr>
          <w:p w14:paraId="19BAEB43" w14:textId="77777777" w:rsidR="00404A61" w:rsidRPr="00642776" w:rsidRDefault="00404A61" w:rsidP="00642776">
            <w:pPr>
              <w:ind w:left="283"/>
              <w:jc w:val="both"/>
              <w:rPr>
                <w:rFonts w:ascii="Verdana" w:hAnsi="Verdana"/>
                <w:sz w:val="22"/>
                <w:szCs w:val="22"/>
              </w:rPr>
            </w:pPr>
            <w:r w:rsidRPr="00642776">
              <w:rPr>
                <w:rFonts w:ascii="Verdana" w:hAnsi="Verdana"/>
                <w:b/>
                <w:bCs/>
                <w:color w:val="000000"/>
                <w:sz w:val="22"/>
                <w:szCs w:val="22"/>
              </w:rPr>
              <w:t>More than £5,000</w:t>
            </w:r>
          </w:p>
        </w:tc>
        <w:tc>
          <w:tcPr>
            <w:tcW w:w="2126" w:type="dxa"/>
            <w:vMerge/>
            <w:tcBorders>
              <w:top w:val="single" w:sz="8" w:space="0" w:color="auto"/>
              <w:left w:val="nil"/>
              <w:bottom w:val="single" w:sz="8" w:space="0" w:color="auto"/>
              <w:right w:val="single" w:sz="8" w:space="0" w:color="auto"/>
            </w:tcBorders>
            <w:vAlign w:val="center"/>
            <w:hideMark/>
          </w:tcPr>
          <w:p w14:paraId="32E02150" w14:textId="77777777" w:rsidR="00404A61" w:rsidRPr="00B92EE7" w:rsidRDefault="00404A61">
            <w:pPr>
              <w:spacing w:after="0" w:line="240" w:lineRule="auto"/>
              <w:rPr>
                <w:rFonts w:ascii="Verdana" w:eastAsiaTheme="minorHAnsi" w:hAnsi="Verdana" w:cs="Calibri"/>
                <w:sz w:val="22"/>
                <w:szCs w:val="22"/>
                <w:lang w:eastAsia="en-US"/>
                <w14:ligatures w14:val="standardContextual"/>
              </w:rPr>
            </w:pPr>
          </w:p>
        </w:tc>
      </w:tr>
      <w:tr w:rsidR="00642776" w:rsidRPr="00B92EE7" w14:paraId="65D644F7" w14:textId="77777777" w:rsidTr="00B92EE7">
        <w:trPr>
          <w:trHeight w:val="534"/>
        </w:trPr>
        <w:tc>
          <w:tcPr>
            <w:tcW w:w="1135"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vAlign w:val="center"/>
            <w:hideMark/>
          </w:tcPr>
          <w:p w14:paraId="2A814B6A" w14:textId="77777777" w:rsidR="00642776" w:rsidRPr="00B92EE7" w:rsidRDefault="00642776" w:rsidP="00642776">
            <w:pPr>
              <w:ind w:left="0" w:right="0"/>
              <w:rPr>
                <w:rFonts w:ascii="Verdana" w:hAnsi="Verdana"/>
                <w:sz w:val="22"/>
                <w:szCs w:val="22"/>
              </w:rPr>
            </w:pPr>
            <w:r w:rsidRPr="00B92EE7">
              <w:rPr>
                <w:rFonts w:ascii="Verdana" w:hAnsi="Verdana"/>
                <w:b/>
                <w:bCs/>
                <w:color w:val="000000"/>
                <w:sz w:val="22"/>
                <w:szCs w:val="22"/>
              </w:rPr>
              <w:t>Annual spend</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14:paraId="7D366677" w14:textId="582401C1" w:rsidR="00642776" w:rsidRPr="00B92EE7" w:rsidRDefault="00642776" w:rsidP="00642776">
            <w:pPr>
              <w:spacing w:after="0" w:line="240" w:lineRule="auto"/>
              <w:ind w:left="57" w:right="113"/>
              <w:rPr>
                <w:rFonts w:ascii="Verdana" w:hAnsi="Verdana"/>
                <w:color w:val="000000"/>
                <w:sz w:val="22"/>
                <w:szCs w:val="22"/>
              </w:rPr>
            </w:pPr>
            <w:r>
              <w:rPr>
                <w:rFonts w:ascii="Verdana" w:hAnsi="Verdana"/>
                <w:color w:val="000000"/>
                <w:sz w:val="22"/>
                <w:szCs w:val="22"/>
              </w:rPr>
              <w:t>£3,278,113</w:t>
            </w:r>
          </w:p>
        </w:tc>
        <w:tc>
          <w:tcPr>
            <w:tcW w:w="1985" w:type="dxa"/>
            <w:tcBorders>
              <w:top w:val="nil"/>
              <w:left w:val="nil"/>
              <w:bottom w:val="single" w:sz="8" w:space="0" w:color="auto"/>
              <w:right w:val="single" w:sz="8" w:space="0" w:color="auto"/>
            </w:tcBorders>
          </w:tcPr>
          <w:p w14:paraId="1891B213" w14:textId="7864403F" w:rsidR="00642776" w:rsidRPr="00B92EE7" w:rsidRDefault="00642776" w:rsidP="00642776">
            <w:pPr>
              <w:spacing w:after="0" w:line="240" w:lineRule="auto"/>
              <w:ind w:left="283"/>
              <w:rPr>
                <w:rFonts w:ascii="Verdana" w:hAnsi="Verdana"/>
                <w:color w:val="000000"/>
                <w:sz w:val="22"/>
                <w:szCs w:val="22"/>
              </w:rPr>
            </w:pPr>
            <w:r>
              <w:rPr>
                <w:rFonts w:ascii="Verdana" w:hAnsi="Verdana"/>
                <w:color w:val="000000"/>
                <w:sz w:val="22"/>
                <w:szCs w:val="22"/>
              </w:rPr>
              <w:t>£2,148,263</w:t>
            </w: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6B48EB84" w14:textId="3901A9BF" w:rsidR="00642776" w:rsidRPr="00B92EE7" w:rsidRDefault="00642776" w:rsidP="00642776">
            <w:pPr>
              <w:spacing w:after="0" w:line="240" w:lineRule="auto"/>
              <w:rPr>
                <w:rFonts w:ascii="Verdana" w:hAnsi="Verdana"/>
                <w:color w:val="000000"/>
                <w:sz w:val="22"/>
                <w:szCs w:val="22"/>
              </w:rPr>
            </w:pPr>
            <w:r>
              <w:rPr>
                <w:rFonts w:ascii="Verdana" w:hAnsi="Verdana"/>
                <w:color w:val="000000"/>
                <w:sz w:val="22"/>
                <w:szCs w:val="22"/>
              </w:rPr>
              <w:t>£402,047</w:t>
            </w:r>
          </w:p>
        </w:tc>
        <w:tc>
          <w:tcPr>
            <w:tcW w:w="1559" w:type="dxa"/>
            <w:tcBorders>
              <w:top w:val="nil"/>
              <w:left w:val="nil"/>
              <w:bottom w:val="single" w:sz="8" w:space="0" w:color="auto"/>
              <w:right w:val="single" w:sz="8" w:space="0" w:color="auto"/>
            </w:tcBorders>
          </w:tcPr>
          <w:p w14:paraId="67800BA8" w14:textId="0817F2AD" w:rsidR="00642776" w:rsidRPr="00B92EE7" w:rsidRDefault="00642776" w:rsidP="00642776">
            <w:pPr>
              <w:rPr>
                <w:rFonts w:ascii="Verdana" w:hAnsi="Verdana"/>
                <w:sz w:val="22"/>
                <w:szCs w:val="22"/>
                <w:lang w:eastAsia="en-US"/>
                <w14:ligatures w14:val="standardContextual"/>
              </w:rPr>
            </w:pPr>
          </w:p>
        </w:tc>
        <w:tc>
          <w:tcPr>
            <w:tcW w:w="2126" w:type="dxa"/>
            <w:tcBorders>
              <w:top w:val="nil"/>
              <w:left w:val="nil"/>
              <w:bottom w:val="single" w:sz="8" w:space="0" w:color="auto"/>
              <w:right w:val="single" w:sz="8" w:space="0" w:color="auto"/>
            </w:tcBorders>
          </w:tcPr>
          <w:p w14:paraId="1E420569" w14:textId="6822F98A" w:rsidR="00642776" w:rsidRPr="00B92EE7" w:rsidRDefault="00642776" w:rsidP="00642776">
            <w:pPr>
              <w:spacing w:after="0" w:line="240" w:lineRule="auto"/>
              <w:ind w:left="0"/>
              <w:rPr>
                <w:rFonts w:ascii="Verdana" w:hAnsi="Verdana"/>
                <w:b/>
                <w:bCs/>
                <w:color w:val="000000"/>
                <w:sz w:val="22"/>
                <w:szCs w:val="22"/>
              </w:rPr>
            </w:pPr>
            <w:r>
              <w:rPr>
                <w:rFonts w:ascii="Verdana" w:hAnsi="Verdana"/>
                <w:color w:val="000000"/>
                <w:sz w:val="22"/>
                <w:szCs w:val="22"/>
              </w:rPr>
              <w:t xml:space="preserve">    </w:t>
            </w:r>
            <w:r>
              <w:rPr>
                <w:rFonts w:ascii="Verdana" w:hAnsi="Verdana"/>
                <w:color w:val="000000"/>
                <w:sz w:val="22"/>
                <w:szCs w:val="22"/>
              </w:rPr>
              <w:t>£</w:t>
            </w:r>
            <w:r w:rsidRPr="00C7780E">
              <w:rPr>
                <w:rFonts w:ascii="Verdana" w:hAnsi="Verdana"/>
                <w:color w:val="000000"/>
                <w:sz w:val="22"/>
                <w:szCs w:val="22"/>
              </w:rPr>
              <w:t>5</w:t>
            </w:r>
            <w:r>
              <w:rPr>
                <w:rFonts w:ascii="Verdana" w:hAnsi="Verdana"/>
                <w:color w:val="000000"/>
                <w:sz w:val="22"/>
                <w:szCs w:val="22"/>
              </w:rPr>
              <w:t>,</w:t>
            </w:r>
            <w:r w:rsidRPr="00C7780E">
              <w:rPr>
                <w:rFonts w:ascii="Verdana" w:hAnsi="Verdana"/>
                <w:color w:val="000000"/>
                <w:sz w:val="22"/>
                <w:szCs w:val="22"/>
              </w:rPr>
              <w:t>828</w:t>
            </w:r>
            <w:r>
              <w:rPr>
                <w:rFonts w:ascii="Verdana" w:hAnsi="Verdana"/>
                <w:color w:val="000000"/>
                <w:sz w:val="22"/>
                <w:szCs w:val="22"/>
              </w:rPr>
              <w:t>,</w:t>
            </w:r>
            <w:r w:rsidRPr="00C7780E">
              <w:rPr>
                <w:rFonts w:ascii="Verdana" w:hAnsi="Verdana"/>
                <w:color w:val="000000"/>
                <w:sz w:val="22"/>
                <w:szCs w:val="22"/>
              </w:rPr>
              <w:t>424</w:t>
            </w:r>
          </w:p>
        </w:tc>
      </w:tr>
    </w:tbl>
    <w:p w14:paraId="3FAFDA04" w14:textId="6DE452A7" w:rsidR="00A10460" w:rsidRPr="00B92EE7" w:rsidRDefault="00421E7F" w:rsidP="00421E7F">
      <w:pPr>
        <w:rPr>
          <w:rFonts w:ascii="Verdana" w:hAnsi="Verdana"/>
          <w:b/>
          <w:bCs/>
          <w:noProof/>
          <w:sz w:val="22"/>
          <w:szCs w:val="22"/>
        </w:rPr>
      </w:pPr>
      <w:r w:rsidRPr="00B92EE7">
        <w:rPr>
          <w:rFonts w:ascii="Verdana" w:hAnsi="Verdana"/>
          <w:b/>
          <w:bCs/>
          <w:noProof/>
          <w:sz w:val="22"/>
          <w:szCs w:val="22"/>
        </w:rPr>
        <w:br/>
        <w:t xml:space="preserve">_____________________________________________________________ </w:t>
      </w:r>
    </w:p>
    <w:p w14:paraId="584B940F" w14:textId="77777777" w:rsidR="00421E7F" w:rsidRPr="00B92EE7" w:rsidRDefault="00421E7F" w:rsidP="002677FD">
      <w:pPr>
        <w:rPr>
          <w:rFonts w:ascii="Verdana" w:hAnsi="Verdana"/>
          <w:b/>
          <w:bCs/>
          <w:noProof/>
          <w:sz w:val="22"/>
          <w:szCs w:val="22"/>
        </w:rPr>
      </w:pPr>
    </w:p>
    <w:sectPr w:rsidR="00421E7F" w:rsidRPr="00B92EE7"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FDE6C1" w14:textId="77777777" w:rsidR="00DD5E37" w:rsidRDefault="00DD5E37" w:rsidP="007D6A3E">
      <w:pPr>
        <w:spacing w:before="0" w:after="0" w:line="240" w:lineRule="auto"/>
      </w:pPr>
      <w:r>
        <w:separator/>
      </w:r>
    </w:p>
  </w:endnote>
  <w:endnote w:type="continuationSeparator" w:id="0">
    <w:p w14:paraId="1B71DC84"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7EBBCC"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6AC5FD9B" wp14:editId="489F0D8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3AF735EF"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38DCEDD6"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148DAD"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0D052470" wp14:editId="19538899">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118BF054"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408F8F1F"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5E727279"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679E8078"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46B366BE"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F5EF10" w14:textId="77777777" w:rsidR="00DD5E37" w:rsidRDefault="00DD5E37" w:rsidP="007D6A3E">
      <w:pPr>
        <w:spacing w:before="0" w:after="0" w:line="240" w:lineRule="auto"/>
      </w:pPr>
      <w:r>
        <w:separator/>
      </w:r>
    </w:p>
  </w:footnote>
  <w:footnote w:type="continuationSeparator" w:id="0">
    <w:p w14:paraId="50D858EA"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16162E"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18D7F04F" wp14:editId="2F2AB38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14354D88" wp14:editId="5BEC22EF">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6918BD9E"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752F3541"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2F1AFD2B" w14:textId="77777777" w:rsidR="00937E61" w:rsidRDefault="00937E61" w:rsidP="00937E61">
                          <w:pPr>
                            <w:spacing w:before="0" w:after="0"/>
                            <w:ind w:left="0"/>
                            <w:jc w:val="right"/>
                            <w:rPr>
                              <w:color w:val="6E609E"/>
                              <w:sz w:val="18"/>
                              <w:szCs w:val="18"/>
                            </w:rPr>
                          </w:pPr>
                        </w:p>
                        <w:p w14:paraId="396F2C85"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790BB23F"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4354D88"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14:paraId="6918BD9E"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752F3541"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2F1AFD2B" w14:textId="77777777" w:rsidR="00937E61" w:rsidRDefault="00937E61" w:rsidP="00937E61">
                    <w:pPr>
                      <w:spacing w:before="0" w:after="0"/>
                      <w:ind w:left="0"/>
                      <w:jc w:val="right"/>
                      <w:rPr>
                        <w:color w:val="6E609E"/>
                        <w:sz w:val="18"/>
                        <w:szCs w:val="18"/>
                      </w:rPr>
                    </w:pPr>
                  </w:p>
                  <w:p w14:paraId="396F2C85"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790BB23F"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1F5DBBC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6" type="#_x0000_t75" style="width:20.5pt;height:20.5pt;visibility:visible;mso-wrap-style:square" o:bullet="t">
        <v:imagedata r:id="rId1" o:title=""/>
      </v:shape>
    </w:pict>
  </w:numPicBullet>
  <w:numPicBullet w:numPicBulletId="1">
    <w:pict>
      <v:shape id="_x0000_i1067" type="#_x0000_t75" style="width:382.5pt;height:382.5pt;visibility:visible;mso-wrap-style:square" o:bullet="t">
        <v:imagedata r:id="rId2" o:title=""/>
      </v:shape>
    </w:pict>
  </w:numPicBullet>
  <w:numPicBullet w:numPicBulletId="2">
    <w:pict>
      <v:shape id="_x0000_i1068" type="#_x0000_t75" style="width:225.5pt;height:225.5pt;visibility:visible;mso-wrap-style:square" o:bullet="t">
        <v:imagedata r:id="rId3" o:title=""/>
      </v:shape>
    </w:pict>
  </w:numPicBullet>
  <w:numPicBullet w:numPicBulletId="3">
    <w:pict>
      <v:shape id="_x0000_i106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97D3AB4"/>
    <w:multiLevelType w:val="hybridMultilevel"/>
    <w:tmpl w:val="E042C3F6"/>
    <w:lvl w:ilvl="0" w:tplc="28907720">
      <w:start w:val="1"/>
      <w:numFmt w:val="decimal"/>
      <w:lvlText w:val="%1."/>
      <w:lvlJc w:val="left"/>
      <w:pPr>
        <w:ind w:left="643" w:hanging="360"/>
      </w:pPr>
      <w:rPr>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76237558">
    <w:abstractNumId w:val="12"/>
  </w:num>
  <w:num w:numId="2" w16cid:durableId="25254083">
    <w:abstractNumId w:val="0"/>
  </w:num>
  <w:num w:numId="3" w16cid:durableId="1096750055">
    <w:abstractNumId w:val="7"/>
  </w:num>
  <w:num w:numId="4" w16cid:durableId="100227034">
    <w:abstractNumId w:val="14"/>
  </w:num>
  <w:num w:numId="5" w16cid:durableId="587082473">
    <w:abstractNumId w:val="3"/>
  </w:num>
  <w:num w:numId="6" w16cid:durableId="2018844212">
    <w:abstractNumId w:val="2"/>
  </w:num>
  <w:num w:numId="7" w16cid:durableId="246114557">
    <w:abstractNumId w:val="9"/>
  </w:num>
  <w:num w:numId="8" w16cid:durableId="482352508">
    <w:abstractNumId w:val="13"/>
  </w:num>
  <w:num w:numId="9" w16cid:durableId="1619753120">
    <w:abstractNumId w:val="17"/>
  </w:num>
  <w:num w:numId="10" w16cid:durableId="997154031">
    <w:abstractNumId w:val="1"/>
  </w:num>
  <w:num w:numId="11" w16cid:durableId="890464229">
    <w:abstractNumId w:val="8"/>
  </w:num>
  <w:num w:numId="12" w16cid:durableId="1470901255">
    <w:abstractNumId w:val="11"/>
  </w:num>
  <w:num w:numId="13" w16cid:durableId="862670011">
    <w:abstractNumId w:val="16"/>
  </w:num>
  <w:num w:numId="14" w16cid:durableId="54245093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40989109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42982448">
    <w:abstractNumId w:val="10"/>
  </w:num>
  <w:num w:numId="17" w16cid:durableId="44959091">
    <w:abstractNumId w:val="4"/>
  </w:num>
  <w:num w:numId="18" w16cid:durableId="1011183622">
    <w:abstractNumId w:val="15"/>
  </w:num>
  <w:num w:numId="19" w16cid:durableId="1834449162">
    <w:abstractNumId w:val="15"/>
  </w:num>
  <w:num w:numId="20" w16cid:durableId="117500074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3695B"/>
    <w:rsid w:val="00185784"/>
    <w:rsid w:val="001B1339"/>
    <w:rsid w:val="001E2D50"/>
    <w:rsid w:val="00203387"/>
    <w:rsid w:val="00213076"/>
    <w:rsid w:val="002156AF"/>
    <w:rsid w:val="002677FD"/>
    <w:rsid w:val="00282903"/>
    <w:rsid w:val="00296FDA"/>
    <w:rsid w:val="002A1292"/>
    <w:rsid w:val="002B74C8"/>
    <w:rsid w:val="002C252B"/>
    <w:rsid w:val="002C3834"/>
    <w:rsid w:val="002D32B6"/>
    <w:rsid w:val="002E02A9"/>
    <w:rsid w:val="00304A21"/>
    <w:rsid w:val="00331F81"/>
    <w:rsid w:val="0035435D"/>
    <w:rsid w:val="00355B9A"/>
    <w:rsid w:val="003648A8"/>
    <w:rsid w:val="0039422D"/>
    <w:rsid w:val="003B09B5"/>
    <w:rsid w:val="003F2312"/>
    <w:rsid w:val="004039EB"/>
    <w:rsid w:val="00404A61"/>
    <w:rsid w:val="00421E7F"/>
    <w:rsid w:val="00442A3A"/>
    <w:rsid w:val="00453C57"/>
    <w:rsid w:val="0048036D"/>
    <w:rsid w:val="0048724F"/>
    <w:rsid w:val="004C59CA"/>
    <w:rsid w:val="004C7B47"/>
    <w:rsid w:val="004E1954"/>
    <w:rsid w:val="004F1E5A"/>
    <w:rsid w:val="005317D4"/>
    <w:rsid w:val="00534D7A"/>
    <w:rsid w:val="00553E1D"/>
    <w:rsid w:val="005917C9"/>
    <w:rsid w:val="005925B8"/>
    <w:rsid w:val="005A5494"/>
    <w:rsid w:val="005F0E79"/>
    <w:rsid w:val="00602EE5"/>
    <w:rsid w:val="006137E4"/>
    <w:rsid w:val="00621456"/>
    <w:rsid w:val="00635BDA"/>
    <w:rsid w:val="00642776"/>
    <w:rsid w:val="006564DF"/>
    <w:rsid w:val="00684641"/>
    <w:rsid w:val="006920DD"/>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0E6F"/>
    <w:rsid w:val="00824D19"/>
    <w:rsid w:val="00846C1D"/>
    <w:rsid w:val="0089491A"/>
    <w:rsid w:val="008A2D60"/>
    <w:rsid w:val="008E4602"/>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A022A"/>
    <w:rsid w:val="00AA162E"/>
    <w:rsid w:val="00AB4D54"/>
    <w:rsid w:val="00AF0E8B"/>
    <w:rsid w:val="00AF691A"/>
    <w:rsid w:val="00B34966"/>
    <w:rsid w:val="00B61DE2"/>
    <w:rsid w:val="00B82C9E"/>
    <w:rsid w:val="00B8458F"/>
    <w:rsid w:val="00B92EE7"/>
    <w:rsid w:val="00BB4931"/>
    <w:rsid w:val="00BC67E1"/>
    <w:rsid w:val="00C021A4"/>
    <w:rsid w:val="00C050BE"/>
    <w:rsid w:val="00C75A00"/>
    <w:rsid w:val="00C967D0"/>
    <w:rsid w:val="00CA07E3"/>
    <w:rsid w:val="00CB2BBE"/>
    <w:rsid w:val="00CE1516"/>
    <w:rsid w:val="00CE325E"/>
    <w:rsid w:val="00CE3DBC"/>
    <w:rsid w:val="00D0782D"/>
    <w:rsid w:val="00D15865"/>
    <w:rsid w:val="00D26B2A"/>
    <w:rsid w:val="00D62A67"/>
    <w:rsid w:val="00DC47F3"/>
    <w:rsid w:val="00DC7FA9"/>
    <w:rsid w:val="00DD2194"/>
    <w:rsid w:val="00DD5E37"/>
    <w:rsid w:val="00DF2EA1"/>
    <w:rsid w:val="00E11F2D"/>
    <w:rsid w:val="00E26720"/>
    <w:rsid w:val="00E40D8B"/>
    <w:rsid w:val="00E545D8"/>
    <w:rsid w:val="00E817B3"/>
    <w:rsid w:val="00E90BC7"/>
    <w:rsid w:val="00EE0615"/>
    <w:rsid w:val="00F26B29"/>
    <w:rsid w:val="00F32C57"/>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45F8E40E"/>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380981016">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49287731">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151219016">
      <w:bodyDiv w:val="1"/>
      <w:marLeft w:val="0"/>
      <w:marRight w:val="0"/>
      <w:marTop w:val="0"/>
      <w:marBottom w:val="0"/>
      <w:divBdr>
        <w:top w:val="none" w:sz="0" w:space="0" w:color="auto"/>
        <w:left w:val="none" w:sz="0" w:space="0" w:color="auto"/>
        <w:bottom w:val="none" w:sz="0" w:space="0" w:color="auto"/>
        <w:right w:val="none" w:sz="0" w:space="0" w:color="auto"/>
      </w:divBdr>
    </w:div>
    <w:div w:id="1174540213">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977669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48266538">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32008558">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F2436-80A2-4343-8500-FF1DD825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TotalTime>
  <Pages>6</Pages>
  <Words>913</Words>
  <Characters>5208</Characters>
  <Application>Microsoft Office Word</Application>
  <DocSecurity>4</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cp:revision>
  <cp:lastPrinted>2019-03-26T11:11:00Z</cp:lastPrinted>
  <dcterms:created xsi:type="dcterms:W3CDTF">2024-05-16T13:33:00Z</dcterms:created>
  <dcterms:modified xsi:type="dcterms:W3CDTF">2024-05-16T13:33:00Z</dcterms:modified>
</cp:coreProperties>
</file>