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6E75B" w14:textId="77777777" w:rsidR="005925B8" w:rsidRDefault="007A5616" w:rsidP="007A5616">
      <w:pPr>
        <w:spacing w:before="0" w:after="240"/>
        <w:ind w:left="0"/>
        <w:jc w:val="center"/>
        <w:rPr>
          <w:sz w:val="18"/>
          <w:szCs w:val="20"/>
        </w:rPr>
      </w:pPr>
      <w:bookmarkStart w:id="0" w:name="_GoBack"/>
      <w:bookmarkEnd w:id="0"/>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7C642A8"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D2CA41E" wp14:editId="64A10EC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2482CB18" w14:textId="4B8895F1" w:rsidR="00DC7FA9" w:rsidRDefault="00A10460" w:rsidP="0014074C">
                            <w:pPr>
                              <w:pStyle w:val="NoSpacing"/>
                              <w:ind w:left="0"/>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14074C" w:rsidRPr="0014074C">
                              <w:rPr>
                                <w:rFonts w:ascii="Verdana" w:hAnsi="Verdana"/>
                                <w:b/>
                                <w:sz w:val="22"/>
                                <w:szCs w:val="22"/>
                              </w:rPr>
                              <w:t xml:space="preserve">24-B-054 </w:t>
                            </w:r>
                          </w:p>
                          <w:p w14:paraId="48B62D83" w14:textId="77777777" w:rsidR="00DC7FA9" w:rsidRDefault="00DC7FA9" w:rsidP="00DC7FA9">
                            <w:pPr>
                              <w:ind w:left="0"/>
                              <w:rPr>
                                <w:rFonts w:ascii="Verdana" w:hAnsi="Verdana"/>
                                <w:color w:val="FF0000"/>
                              </w:rPr>
                            </w:pPr>
                          </w:p>
                          <w:p w14:paraId="0FFCD39C"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D2CA41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2482CB18" w14:textId="4B8895F1" w:rsidR="00DC7FA9" w:rsidRDefault="00A10460" w:rsidP="0014074C">
                      <w:pPr>
                        <w:pStyle w:val="NoSpacing"/>
                        <w:ind w:left="0"/>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14074C" w:rsidRPr="0014074C">
                        <w:rPr>
                          <w:rFonts w:ascii="Verdana" w:hAnsi="Verdana"/>
                          <w:b/>
                          <w:sz w:val="22"/>
                          <w:szCs w:val="22"/>
                        </w:rPr>
                        <w:t xml:space="preserve">24-B-054 </w:t>
                      </w:r>
                    </w:p>
                    <w:p w14:paraId="48B62D83" w14:textId="77777777" w:rsidR="00DC7FA9" w:rsidRDefault="00DC7FA9" w:rsidP="00DC7FA9">
                      <w:pPr>
                        <w:ind w:left="0"/>
                        <w:rPr>
                          <w:rFonts w:ascii="Verdana" w:hAnsi="Verdana"/>
                          <w:color w:val="FF0000"/>
                        </w:rPr>
                      </w:pPr>
                    </w:p>
                    <w:p w14:paraId="0FFCD39C" w14:textId="77777777" w:rsidR="00DC7FA9" w:rsidRPr="00A52B53" w:rsidRDefault="00DC7FA9" w:rsidP="00DC7FA9">
                      <w:pPr>
                        <w:ind w:left="0"/>
                        <w:rPr>
                          <w:rFonts w:ascii="Verdana" w:hAnsi="Verdana"/>
                          <w:color w:val="FF0000"/>
                        </w:rPr>
                      </w:pPr>
                    </w:p>
                  </w:txbxContent>
                </v:textbox>
              </v:shape>
            </w:pict>
          </mc:Fallback>
        </mc:AlternateContent>
      </w:r>
    </w:p>
    <w:p w14:paraId="0BF81481" w14:textId="77777777" w:rsidR="00DC7FA9" w:rsidRPr="00A10460" w:rsidRDefault="00DC7FA9" w:rsidP="00D62A67">
      <w:pPr>
        <w:spacing w:before="280"/>
        <w:rPr>
          <w:rFonts w:ascii="Verdana" w:hAnsi="Verdana"/>
          <w:sz w:val="22"/>
        </w:rPr>
      </w:pPr>
    </w:p>
    <w:p w14:paraId="47375AE0" w14:textId="77777777" w:rsidR="00DC7FA9"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582F9590" w14:textId="77777777" w:rsidR="00D2385D" w:rsidRPr="00D2385D" w:rsidRDefault="00D2385D" w:rsidP="00D2385D">
      <w:pPr>
        <w:spacing w:before="280"/>
        <w:rPr>
          <w:rFonts w:ascii="Verdana" w:hAnsi="Verdana"/>
          <w:b/>
          <w:sz w:val="22"/>
        </w:rPr>
      </w:pPr>
      <w:r w:rsidRPr="00D2385D">
        <w:rPr>
          <w:rFonts w:ascii="Verdana" w:hAnsi="Verdana"/>
          <w:b/>
          <w:sz w:val="22"/>
        </w:rPr>
        <w:t>1. How many of the following intra-</w:t>
      </w:r>
      <w:proofErr w:type="spellStart"/>
      <w:r w:rsidRPr="00D2385D">
        <w:rPr>
          <w:rFonts w:ascii="Verdana" w:hAnsi="Verdana"/>
          <w:b/>
          <w:sz w:val="22"/>
        </w:rPr>
        <w:t>vitreal</w:t>
      </w:r>
      <w:proofErr w:type="spellEnd"/>
      <w:r w:rsidRPr="00D2385D">
        <w:rPr>
          <w:rFonts w:ascii="Verdana" w:hAnsi="Verdana"/>
          <w:b/>
          <w:sz w:val="22"/>
        </w:rPr>
        <w:t xml:space="preserve"> injections/implants has your trust administered in the four-month period from September to December 2023:</w:t>
      </w:r>
    </w:p>
    <w:p w14:paraId="348992E6" w14:textId="77777777" w:rsidR="00D2385D" w:rsidRDefault="00D2385D" w:rsidP="00D2385D">
      <w:pPr>
        <w:spacing w:before="280"/>
        <w:rPr>
          <w:rFonts w:ascii="Verdana" w:hAnsi="Verdana"/>
          <w:b/>
          <w:sz w:val="22"/>
        </w:rPr>
      </w:pPr>
      <w:r w:rsidRPr="00D2385D">
        <w:rPr>
          <w:rFonts w:ascii="Verdana" w:hAnsi="Verdana"/>
          <w:b/>
          <w:sz w:val="22"/>
        </w:rPr>
        <w:t xml:space="preserve"> </w:t>
      </w:r>
    </w:p>
    <w:tbl>
      <w:tblPr>
        <w:tblStyle w:val="TableGrid"/>
        <w:tblW w:w="0" w:type="auto"/>
        <w:tblInd w:w="505" w:type="dxa"/>
        <w:tblLook w:val="04A0" w:firstRow="1" w:lastRow="0" w:firstColumn="1" w:lastColumn="0" w:noHBand="0" w:noVBand="1"/>
      </w:tblPr>
      <w:tblGrid>
        <w:gridCol w:w="5038"/>
        <w:gridCol w:w="4913"/>
      </w:tblGrid>
      <w:tr w:rsidR="00D2385D" w14:paraId="51CCF9C2" w14:textId="77777777" w:rsidTr="00D2385D">
        <w:tc>
          <w:tcPr>
            <w:tcW w:w="5228" w:type="dxa"/>
          </w:tcPr>
          <w:p w14:paraId="2AF7F449" w14:textId="5171FE24" w:rsidR="00D2385D" w:rsidRDefault="00D2385D" w:rsidP="00D2385D">
            <w:pPr>
              <w:spacing w:before="280"/>
              <w:ind w:left="0"/>
              <w:rPr>
                <w:rFonts w:ascii="Verdana" w:hAnsi="Verdana"/>
                <w:b/>
                <w:sz w:val="22"/>
              </w:rPr>
            </w:pPr>
            <w:r>
              <w:rPr>
                <w:rFonts w:ascii="Verdana" w:hAnsi="Verdana"/>
                <w:b/>
                <w:sz w:val="22"/>
              </w:rPr>
              <w:t>I</w:t>
            </w:r>
            <w:r w:rsidRPr="00D2385D">
              <w:rPr>
                <w:rFonts w:ascii="Verdana" w:hAnsi="Verdana"/>
                <w:b/>
                <w:sz w:val="22"/>
              </w:rPr>
              <w:t>ntra-</w:t>
            </w:r>
            <w:proofErr w:type="spellStart"/>
            <w:r w:rsidRPr="00D2385D">
              <w:rPr>
                <w:rFonts w:ascii="Verdana" w:hAnsi="Verdana"/>
                <w:b/>
                <w:sz w:val="22"/>
              </w:rPr>
              <w:t>vitreal</w:t>
            </w:r>
            <w:proofErr w:type="spellEnd"/>
            <w:r w:rsidRPr="00D2385D">
              <w:rPr>
                <w:rFonts w:ascii="Verdana" w:hAnsi="Verdana"/>
                <w:b/>
                <w:sz w:val="22"/>
              </w:rPr>
              <w:t xml:space="preserve"> injections/implants</w:t>
            </w:r>
          </w:p>
        </w:tc>
        <w:tc>
          <w:tcPr>
            <w:tcW w:w="5228" w:type="dxa"/>
          </w:tcPr>
          <w:p w14:paraId="05636958" w14:textId="1CEAF2CB" w:rsidR="00D2385D" w:rsidRDefault="00D2385D" w:rsidP="00D2385D">
            <w:pPr>
              <w:spacing w:before="280"/>
              <w:ind w:left="0"/>
              <w:jc w:val="center"/>
              <w:rPr>
                <w:rFonts w:ascii="Verdana" w:hAnsi="Verdana"/>
                <w:b/>
                <w:sz w:val="22"/>
              </w:rPr>
            </w:pPr>
            <w:r>
              <w:rPr>
                <w:rFonts w:ascii="Verdana" w:hAnsi="Verdana"/>
                <w:b/>
                <w:sz w:val="22"/>
              </w:rPr>
              <w:t>Number</w:t>
            </w:r>
          </w:p>
        </w:tc>
      </w:tr>
      <w:tr w:rsidR="00D2385D" w14:paraId="65500E15" w14:textId="77777777" w:rsidTr="00D2385D">
        <w:tc>
          <w:tcPr>
            <w:tcW w:w="5228" w:type="dxa"/>
          </w:tcPr>
          <w:p w14:paraId="3F96686F" w14:textId="10A5E8C8" w:rsidR="00D2385D" w:rsidRDefault="00D2385D" w:rsidP="00D2385D">
            <w:pPr>
              <w:spacing w:before="280"/>
              <w:ind w:left="0"/>
              <w:rPr>
                <w:rFonts w:ascii="Verdana" w:hAnsi="Verdana"/>
                <w:b/>
                <w:sz w:val="22"/>
              </w:rPr>
            </w:pPr>
            <w:r w:rsidRPr="00D2385D">
              <w:rPr>
                <w:rFonts w:ascii="Verdana" w:hAnsi="Verdana"/>
                <w:b/>
                <w:sz w:val="22"/>
              </w:rPr>
              <w:t>Aflibercept</w:t>
            </w:r>
          </w:p>
        </w:tc>
        <w:tc>
          <w:tcPr>
            <w:tcW w:w="5228" w:type="dxa"/>
          </w:tcPr>
          <w:p w14:paraId="083145D1" w14:textId="5DE78517" w:rsidR="00D2385D" w:rsidRPr="00D2385D" w:rsidRDefault="00D2385D" w:rsidP="00D2385D">
            <w:pPr>
              <w:spacing w:before="280"/>
              <w:ind w:left="0"/>
              <w:jc w:val="center"/>
              <w:rPr>
                <w:rFonts w:ascii="Verdana" w:hAnsi="Verdana"/>
                <w:bCs/>
                <w:sz w:val="22"/>
              </w:rPr>
            </w:pPr>
            <w:r w:rsidRPr="00D2385D">
              <w:rPr>
                <w:rFonts w:ascii="Verdana" w:hAnsi="Verdana"/>
                <w:bCs/>
                <w:sz w:val="22"/>
              </w:rPr>
              <w:t>1242</w:t>
            </w:r>
          </w:p>
        </w:tc>
      </w:tr>
      <w:tr w:rsidR="00D2385D" w14:paraId="3F0C5D1B" w14:textId="77777777" w:rsidTr="00D2385D">
        <w:tc>
          <w:tcPr>
            <w:tcW w:w="5228" w:type="dxa"/>
          </w:tcPr>
          <w:p w14:paraId="4B392D72" w14:textId="732D08FD" w:rsidR="00D2385D" w:rsidRDefault="00D2385D" w:rsidP="00D2385D">
            <w:pPr>
              <w:spacing w:before="280"/>
              <w:ind w:left="0"/>
              <w:rPr>
                <w:rFonts w:ascii="Verdana" w:hAnsi="Verdana"/>
                <w:b/>
                <w:sz w:val="22"/>
              </w:rPr>
            </w:pPr>
            <w:r w:rsidRPr="00D2385D">
              <w:rPr>
                <w:rFonts w:ascii="Verdana" w:hAnsi="Verdana"/>
                <w:b/>
                <w:sz w:val="22"/>
              </w:rPr>
              <w:t>Bevacizumab - Avastin</w:t>
            </w:r>
          </w:p>
        </w:tc>
        <w:tc>
          <w:tcPr>
            <w:tcW w:w="5228" w:type="dxa"/>
          </w:tcPr>
          <w:p w14:paraId="6B9144E1" w14:textId="1D01C775" w:rsidR="00D2385D" w:rsidRPr="00E65DFA" w:rsidRDefault="00E65DFA" w:rsidP="00D2385D">
            <w:pPr>
              <w:spacing w:before="280"/>
              <w:ind w:left="0"/>
              <w:jc w:val="center"/>
              <w:rPr>
                <w:rFonts w:ascii="Verdana" w:hAnsi="Verdana"/>
                <w:bCs/>
                <w:sz w:val="22"/>
              </w:rPr>
            </w:pPr>
            <w:r w:rsidRPr="00E65DFA">
              <w:rPr>
                <w:rFonts w:ascii="Verdana" w:hAnsi="Verdana"/>
                <w:bCs/>
                <w:sz w:val="22"/>
              </w:rPr>
              <w:t>0</w:t>
            </w:r>
          </w:p>
        </w:tc>
      </w:tr>
      <w:tr w:rsidR="00D2385D" w14:paraId="6AA3010C" w14:textId="77777777" w:rsidTr="00D2385D">
        <w:tc>
          <w:tcPr>
            <w:tcW w:w="5228" w:type="dxa"/>
          </w:tcPr>
          <w:p w14:paraId="585CA7E7" w14:textId="68FFD636" w:rsidR="00D2385D" w:rsidRDefault="00D2385D" w:rsidP="00D2385D">
            <w:pPr>
              <w:spacing w:before="280"/>
              <w:ind w:left="0"/>
              <w:rPr>
                <w:rFonts w:ascii="Verdana" w:hAnsi="Verdana"/>
                <w:b/>
                <w:sz w:val="22"/>
              </w:rPr>
            </w:pPr>
            <w:r w:rsidRPr="00D2385D">
              <w:rPr>
                <w:rFonts w:ascii="Verdana" w:hAnsi="Verdana"/>
                <w:b/>
                <w:sz w:val="22"/>
              </w:rPr>
              <w:t>Bevacizumab - Biosimilar</w:t>
            </w:r>
          </w:p>
        </w:tc>
        <w:tc>
          <w:tcPr>
            <w:tcW w:w="5228" w:type="dxa"/>
          </w:tcPr>
          <w:p w14:paraId="75A2339D" w14:textId="684D87BA" w:rsidR="00D2385D" w:rsidRPr="00E65DFA" w:rsidRDefault="00E65DFA" w:rsidP="00D2385D">
            <w:pPr>
              <w:spacing w:before="280"/>
              <w:ind w:left="0"/>
              <w:jc w:val="center"/>
              <w:rPr>
                <w:rFonts w:ascii="Verdana" w:hAnsi="Verdana"/>
                <w:bCs/>
                <w:sz w:val="22"/>
              </w:rPr>
            </w:pPr>
            <w:r>
              <w:rPr>
                <w:rFonts w:ascii="Verdana" w:hAnsi="Verdana"/>
                <w:bCs/>
                <w:sz w:val="22"/>
              </w:rPr>
              <w:t>0</w:t>
            </w:r>
          </w:p>
        </w:tc>
      </w:tr>
      <w:tr w:rsidR="00D2385D" w14:paraId="10927100" w14:textId="77777777" w:rsidTr="00D2385D">
        <w:tc>
          <w:tcPr>
            <w:tcW w:w="5228" w:type="dxa"/>
          </w:tcPr>
          <w:p w14:paraId="0A6C22AC" w14:textId="629FABB4" w:rsidR="00D2385D" w:rsidRDefault="00D2385D" w:rsidP="00D2385D">
            <w:pPr>
              <w:spacing w:before="280"/>
              <w:ind w:left="0"/>
              <w:rPr>
                <w:rFonts w:ascii="Verdana" w:hAnsi="Verdana"/>
                <w:b/>
                <w:sz w:val="22"/>
              </w:rPr>
            </w:pPr>
            <w:proofErr w:type="spellStart"/>
            <w:r w:rsidRPr="00D2385D">
              <w:rPr>
                <w:rFonts w:ascii="Verdana" w:hAnsi="Verdana"/>
                <w:b/>
                <w:sz w:val="22"/>
              </w:rPr>
              <w:t>Brolucizumab</w:t>
            </w:r>
            <w:proofErr w:type="spellEnd"/>
          </w:p>
        </w:tc>
        <w:tc>
          <w:tcPr>
            <w:tcW w:w="5228" w:type="dxa"/>
          </w:tcPr>
          <w:p w14:paraId="717AD6E1" w14:textId="015CDB91" w:rsidR="00D2385D" w:rsidRPr="00E65DFA" w:rsidRDefault="00E65DFA" w:rsidP="00D2385D">
            <w:pPr>
              <w:spacing w:before="280"/>
              <w:ind w:left="0"/>
              <w:jc w:val="center"/>
              <w:rPr>
                <w:rFonts w:ascii="Verdana" w:hAnsi="Verdana"/>
                <w:bCs/>
                <w:sz w:val="22"/>
              </w:rPr>
            </w:pPr>
            <w:r>
              <w:rPr>
                <w:rFonts w:ascii="Verdana" w:hAnsi="Verdana"/>
                <w:bCs/>
                <w:sz w:val="22"/>
              </w:rPr>
              <w:t>0</w:t>
            </w:r>
          </w:p>
        </w:tc>
      </w:tr>
      <w:tr w:rsidR="00D2385D" w14:paraId="2B6A8DD1" w14:textId="77777777" w:rsidTr="00D2385D">
        <w:tc>
          <w:tcPr>
            <w:tcW w:w="5228" w:type="dxa"/>
          </w:tcPr>
          <w:p w14:paraId="5D05B8D5" w14:textId="7DB8EDA0" w:rsidR="00D2385D" w:rsidRDefault="00D2385D" w:rsidP="00D2385D">
            <w:pPr>
              <w:spacing w:before="280"/>
              <w:ind w:left="0"/>
              <w:rPr>
                <w:rFonts w:ascii="Verdana" w:hAnsi="Verdana"/>
                <w:b/>
                <w:sz w:val="22"/>
              </w:rPr>
            </w:pPr>
            <w:r w:rsidRPr="00D2385D">
              <w:rPr>
                <w:rFonts w:ascii="Verdana" w:hAnsi="Verdana"/>
                <w:b/>
                <w:sz w:val="22"/>
              </w:rPr>
              <w:t xml:space="preserve">Dexamethasone  </w:t>
            </w:r>
          </w:p>
        </w:tc>
        <w:tc>
          <w:tcPr>
            <w:tcW w:w="5228" w:type="dxa"/>
          </w:tcPr>
          <w:p w14:paraId="3F90A72F" w14:textId="625FF9DA" w:rsidR="00D2385D" w:rsidRPr="00E65DFA" w:rsidRDefault="00E65DFA" w:rsidP="00D2385D">
            <w:pPr>
              <w:spacing w:before="280"/>
              <w:ind w:left="0"/>
              <w:jc w:val="center"/>
              <w:rPr>
                <w:rFonts w:ascii="Verdana" w:hAnsi="Verdana"/>
                <w:bCs/>
                <w:sz w:val="22"/>
              </w:rPr>
            </w:pPr>
            <w:r>
              <w:rPr>
                <w:rFonts w:ascii="Verdana" w:hAnsi="Verdana"/>
                <w:bCs/>
                <w:sz w:val="22"/>
              </w:rPr>
              <w:t>0</w:t>
            </w:r>
          </w:p>
        </w:tc>
      </w:tr>
      <w:tr w:rsidR="00D2385D" w14:paraId="2936157F" w14:textId="77777777" w:rsidTr="00D2385D">
        <w:tc>
          <w:tcPr>
            <w:tcW w:w="5228" w:type="dxa"/>
          </w:tcPr>
          <w:p w14:paraId="31CF594D" w14:textId="4816EE51" w:rsidR="00D2385D" w:rsidRDefault="00D2385D" w:rsidP="00D2385D">
            <w:pPr>
              <w:spacing w:before="280"/>
              <w:ind w:left="0"/>
              <w:rPr>
                <w:rFonts w:ascii="Verdana" w:hAnsi="Verdana"/>
                <w:b/>
                <w:sz w:val="22"/>
              </w:rPr>
            </w:pPr>
            <w:proofErr w:type="spellStart"/>
            <w:r w:rsidRPr="00D2385D">
              <w:rPr>
                <w:rFonts w:ascii="Verdana" w:hAnsi="Verdana"/>
                <w:b/>
                <w:sz w:val="22"/>
              </w:rPr>
              <w:t>Faricimab</w:t>
            </w:r>
            <w:proofErr w:type="spellEnd"/>
          </w:p>
        </w:tc>
        <w:tc>
          <w:tcPr>
            <w:tcW w:w="5228" w:type="dxa"/>
          </w:tcPr>
          <w:p w14:paraId="7AA1B8A9" w14:textId="653CCFE1" w:rsidR="00D2385D" w:rsidRPr="00D2385D" w:rsidRDefault="00D2385D" w:rsidP="00D2385D">
            <w:pPr>
              <w:spacing w:before="280"/>
              <w:ind w:left="0"/>
              <w:jc w:val="center"/>
              <w:rPr>
                <w:rFonts w:ascii="Verdana" w:hAnsi="Verdana"/>
                <w:bCs/>
                <w:sz w:val="22"/>
              </w:rPr>
            </w:pPr>
            <w:r w:rsidRPr="00D2385D">
              <w:rPr>
                <w:rFonts w:ascii="Verdana" w:hAnsi="Verdana"/>
                <w:bCs/>
                <w:sz w:val="22"/>
              </w:rPr>
              <w:t>1108</w:t>
            </w:r>
          </w:p>
        </w:tc>
      </w:tr>
      <w:tr w:rsidR="00D2385D" w14:paraId="447631C6" w14:textId="77777777" w:rsidTr="00D2385D">
        <w:tc>
          <w:tcPr>
            <w:tcW w:w="5228" w:type="dxa"/>
          </w:tcPr>
          <w:p w14:paraId="1AE36468" w14:textId="0A295A0D" w:rsidR="00D2385D" w:rsidRDefault="00D2385D" w:rsidP="00D2385D">
            <w:pPr>
              <w:spacing w:before="280"/>
              <w:ind w:left="0"/>
              <w:rPr>
                <w:rFonts w:ascii="Verdana" w:hAnsi="Verdana"/>
                <w:b/>
                <w:sz w:val="22"/>
              </w:rPr>
            </w:pPr>
            <w:r w:rsidRPr="00D2385D">
              <w:rPr>
                <w:rFonts w:ascii="Verdana" w:hAnsi="Verdana"/>
                <w:b/>
                <w:sz w:val="22"/>
              </w:rPr>
              <w:t>Fluocinolone acetonide</w:t>
            </w:r>
          </w:p>
        </w:tc>
        <w:tc>
          <w:tcPr>
            <w:tcW w:w="5228" w:type="dxa"/>
          </w:tcPr>
          <w:p w14:paraId="208FB742" w14:textId="17011889" w:rsidR="00D2385D" w:rsidRPr="00E65DFA" w:rsidRDefault="00E65DFA" w:rsidP="00D2385D">
            <w:pPr>
              <w:spacing w:before="280"/>
              <w:ind w:left="0"/>
              <w:jc w:val="center"/>
              <w:rPr>
                <w:rFonts w:ascii="Verdana" w:hAnsi="Verdana"/>
                <w:bCs/>
                <w:sz w:val="22"/>
              </w:rPr>
            </w:pPr>
            <w:r w:rsidRPr="00E65DFA">
              <w:rPr>
                <w:rFonts w:ascii="Verdana" w:hAnsi="Verdana"/>
                <w:bCs/>
                <w:sz w:val="22"/>
              </w:rPr>
              <w:t>0</w:t>
            </w:r>
          </w:p>
        </w:tc>
      </w:tr>
      <w:tr w:rsidR="00D2385D" w14:paraId="3BD03682" w14:textId="77777777" w:rsidTr="00D2385D">
        <w:tc>
          <w:tcPr>
            <w:tcW w:w="5228" w:type="dxa"/>
          </w:tcPr>
          <w:p w14:paraId="07ABFE81" w14:textId="1C54129A" w:rsidR="00D2385D" w:rsidRPr="00D2385D" w:rsidRDefault="00D2385D" w:rsidP="00D2385D">
            <w:pPr>
              <w:spacing w:before="280"/>
              <w:ind w:left="0"/>
              <w:rPr>
                <w:rFonts w:ascii="Verdana" w:hAnsi="Verdana"/>
                <w:b/>
                <w:sz w:val="22"/>
              </w:rPr>
            </w:pPr>
            <w:r w:rsidRPr="00D2385D">
              <w:rPr>
                <w:rFonts w:ascii="Verdana" w:hAnsi="Verdana"/>
                <w:b/>
                <w:sz w:val="22"/>
              </w:rPr>
              <w:t>Ranibizumab - Lucentis (pre-filled syringes)</w:t>
            </w:r>
          </w:p>
        </w:tc>
        <w:tc>
          <w:tcPr>
            <w:tcW w:w="5228" w:type="dxa"/>
          </w:tcPr>
          <w:p w14:paraId="6C4F5DD9" w14:textId="2B92A8A8" w:rsidR="00D2385D" w:rsidRPr="00E65DFA" w:rsidRDefault="00E65DFA" w:rsidP="00D2385D">
            <w:pPr>
              <w:spacing w:before="280"/>
              <w:ind w:left="0"/>
              <w:jc w:val="center"/>
              <w:rPr>
                <w:rFonts w:ascii="Verdana" w:hAnsi="Verdana"/>
                <w:bCs/>
                <w:sz w:val="22"/>
              </w:rPr>
            </w:pPr>
            <w:r>
              <w:rPr>
                <w:rFonts w:ascii="Verdana" w:hAnsi="Verdana"/>
                <w:bCs/>
                <w:sz w:val="22"/>
              </w:rPr>
              <w:t>0</w:t>
            </w:r>
          </w:p>
        </w:tc>
      </w:tr>
      <w:tr w:rsidR="00D2385D" w14:paraId="42D39615" w14:textId="77777777" w:rsidTr="00D2385D">
        <w:tc>
          <w:tcPr>
            <w:tcW w:w="5228" w:type="dxa"/>
          </w:tcPr>
          <w:p w14:paraId="5E4CD3FF" w14:textId="71255E9E" w:rsidR="00D2385D" w:rsidRPr="00D2385D" w:rsidRDefault="00D2385D" w:rsidP="00D2385D">
            <w:pPr>
              <w:spacing w:before="280"/>
              <w:ind w:left="0"/>
              <w:rPr>
                <w:rFonts w:ascii="Verdana" w:hAnsi="Verdana"/>
                <w:b/>
                <w:sz w:val="22"/>
              </w:rPr>
            </w:pPr>
            <w:r w:rsidRPr="00D2385D">
              <w:rPr>
                <w:rFonts w:ascii="Verdana" w:hAnsi="Verdana"/>
                <w:b/>
                <w:sz w:val="22"/>
              </w:rPr>
              <w:lastRenderedPageBreak/>
              <w:t>Ranibizumab - Lucentis (vials)</w:t>
            </w:r>
          </w:p>
        </w:tc>
        <w:tc>
          <w:tcPr>
            <w:tcW w:w="5228" w:type="dxa"/>
          </w:tcPr>
          <w:p w14:paraId="446DC962" w14:textId="2016F3C6" w:rsidR="00D2385D" w:rsidRPr="00E65DFA" w:rsidRDefault="00E65DFA" w:rsidP="00D2385D">
            <w:pPr>
              <w:spacing w:before="280"/>
              <w:ind w:left="0"/>
              <w:jc w:val="center"/>
              <w:rPr>
                <w:rFonts w:ascii="Verdana" w:hAnsi="Verdana"/>
                <w:bCs/>
                <w:sz w:val="22"/>
              </w:rPr>
            </w:pPr>
            <w:r>
              <w:rPr>
                <w:rFonts w:ascii="Verdana" w:hAnsi="Verdana"/>
                <w:bCs/>
                <w:sz w:val="22"/>
              </w:rPr>
              <w:t>0</w:t>
            </w:r>
          </w:p>
        </w:tc>
      </w:tr>
      <w:tr w:rsidR="00D2385D" w14:paraId="725E7826" w14:textId="77777777" w:rsidTr="00D2385D">
        <w:tc>
          <w:tcPr>
            <w:tcW w:w="5228" w:type="dxa"/>
          </w:tcPr>
          <w:p w14:paraId="6F22407D" w14:textId="467A7C9B" w:rsidR="00D2385D" w:rsidRPr="00D2385D" w:rsidRDefault="00D2385D" w:rsidP="00D2385D">
            <w:pPr>
              <w:spacing w:before="280"/>
              <w:ind w:left="0"/>
              <w:rPr>
                <w:rFonts w:ascii="Verdana" w:hAnsi="Verdana"/>
                <w:b/>
                <w:sz w:val="22"/>
              </w:rPr>
            </w:pPr>
            <w:r w:rsidRPr="00D2385D">
              <w:rPr>
                <w:rFonts w:ascii="Verdana" w:hAnsi="Verdana"/>
                <w:b/>
                <w:sz w:val="22"/>
              </w:rPr>
              <w:t xml:space="preserve">Ranibizumab – </w:t>
            </w:r>
            <w:proofErr w:type="spellStart"/>
            <w:r w:rsidRPr="00D2385D">
              <w:rPr>
                <w:rFonts w:ascii="Verdana" w:hAnsi="Verdana"/>
                <w:b/>
                <w:sz w:val="22"/>
              </w:rPr>
              <w:t>Ongavia</w:t>
            </w:r>
            <w:proofErr w:type="spellEnd"/>
          </w:p>
        </w:tc>
        <w:tc>
          <w:tcPr>
            <w:tcW w:w="5228" w:type="dxa"/>
          </w:tcPr>
          <w:p w14:paraId="1010DF98" w14:textId="5AF8D6F0" w:rsidR="00D2385D" w:rsidRPr="00D2385D" w:rsidRDefault="00413A44" w:rsidP="00D2385D">
            <w:pPr>
              <w:spacing w:before="280"/>
              <w:ind w:left="0"/>
              <w:jc w:val="center"/>
              <w:rPr>
                <w:rFonts w:ascii="Verdana" w:hAnsi="Verdana"/>
                <w:bCs/>
                <w:sz w:val="22"/>
              </w:rPr>
            </w:pPr>
            <w:r>
              <w:rPr>
                <w:rFonts w:ascii="Verdana" w:hAnsi="Verdana"/>
                <w:bCs/>
                <w:sz w:val="22"/>
              </w:rPr>
              <w:t>&lt;5*</w:t>
            </w:r>
          </w:p>
        </w:tc>
      </w:tr>
    </w:tbl>
    <w:p w14:paraId="5A0FAFA2" w14:textId="77777777" w:rsidR="00D2385D" w:rsidRDefault="00D2385D" w:rsidP="00D2385D">
      <w:pPr>
        <w:spacing w:before="280"/>
        <w:rPr>
          <w:rFonts w:ascii="Verdana" w:hAnsi="Verdana"/>
          <w:b/>
          <w:sz w:val="22"/>
        </w:rPr>
      </w:pPr>
    </w:p>
    <w:p w14:paraId="490A95D8" w14:textId="077B6C86" w:rsidR="00D2385D" w:rsidRDefault="00D2385D" w:rsidP="00D2385D">
      <w:pPr>
        <w:spacing w:before="280"/>
        <w:rPr>
          <w:rFonts w:ascii="Verdana" w:hAnsi="Verdana"/>
          <w:b/>
          <w:sz w:val="22"/>
        </w:rPr>
      </w:pPr>
      <w:r>
        <w:rPr>
          <w:rFonts w:ascii="Verdana" w:hAnsi="Verdana"/>
          <w:b/>
          <w:sz w:val="22"/>
        </w:rPr>
        <w:t xml:space="preserve">2. </w:t>
      </w:r>
      <w:r w:rsidRPr="00D2385D">
        <w:rPr>
          <w:rFonts w:ascii="Verdana" w:hAnsi="Verdana"/>
          <w:b/>
          <w:sz w:val="22"/>
        </w:rPr>
        <w:t xml:space="preserve">Please provide the number of injections/implants by eye condition for the four-month period from September to December 2023:  </w:t>
      </w:r>
    </w:p>
    <w:p w14:paraId="7C7DAAE1" w14:textId="77777777" w:rsidR="00D2385D" w:rsidRPr="00D2385D" w:rsidRDefault="00D2385D" w:rsidP="00D2385D">
      <w:pPr>
        <w:spacing w:before="280"/>
        <w:rPr>
          <w:rFonts w:ascii="Verdana" w:hAnsi="Verdana"/>
          <w:b/>
          <w:sz w:val="22"/>
        </w:rPr>
      </w:pPr>
    </w:p>
    <w:tbl>
      <w:tblPr>
        <w:tblW w:w="9281" w:type="dxa"/>
        <w:tblInd w:w="628" w:type="dxa"/>
        <w:tblCellMar>
          <w:left w:w="0" w:type="dxa"/>
          <w:right w:w="0" w:type="dxa"/>
        </w:tblCellMar>
        <w:tblLook w:val="04A0" w:firstRow="1" w:lastRow="0" w:firstColumn="1" w:lastColumn="0" w:noHBand="0" w:noVBand="1"/>
      </w:tblPr>
      <w:tblGrid>
        <w:gridCol w:w="4120"/>
        <w:gridCol w:w="1701"/>
        <w:gridCol w:w="1154"/>
        <w:gridCol w:w="386"/>
        <w:gridCol w:w="1364"/>
        <w:gridCol w:w="556"/>
      </w:tblGrid>
      <w:tr w:rsidR="00D2385D" w14:paraId="492F9680" w14:textId="77777777" w:rsidTr="00413A44">
        <w:trPr>
          <w:trHeight w:val="315"/>
        </w:trPr>
        <w:tc>
          <w:tcPr>
            <w:tcW w:w="6975" w:type="dxa"/>
            <w:gridSpan w:val="3"/>
            <w:shd w:val="clear" w:color="auto" w:fill="FFFFFF"/>
            <w:noWrap/>
            <w:tcMar>
              <w:top w:w="0" w:type="dxa"/>
              <w:left w:w="108" w:type="dxa"/>
              <w:bottom w:w="0" w:type="dxa"/>
              <w:right w:w="108" w:type="dxa"/>
            </w:tcMar>
            <w:vAlign w:val="bottom"/>
            <w:hideMark/>
          </w:tcPr>
          <w:p w14:paraId="6827D04F" w14:textId="0577C735" w:rsidR="00D2385D" w:rsidRDefault="00D2385D">
            <w:pPr>
              <w:pStyle w:val="xmsonormal"/>
              <w:spacing w:after="0" w:line="240" w:lineRule="auto"/>
            </w:pPr>
          </w:p>
          <w:p w14:paraId="5A6F6121" w14:textId="77777777" w:rsidR="00D2385D" w:rsidRDefault="00D2385D">
            <w:pPr>
              <w:pStyle w:val="xmsonormal"/>
              <w:spacing w:after="0" w:line="240" w:lineRule="auto"/>
            </w:pPr>
            <w:r>
              <w:rPr>
                <w:b/>
                <w:bCs/>
                <w:color w:val="000000"/>
                <w:sz w:val="24"/>
                <w:szCs w:val="24"/>
              </w:rPr>
              <w:t> </w:t>
            </w:r>
          </w:p>
        </w:tc>
        <w:tc>
          <w:tcPr>
            <w:tcW w:w="1750" w:type="dxa"/>
            <w:gridSpan w:val="2"/>
            <w:shd w:val="clear" w:color="auto" w:fill="FFFFFF"/>
            <w:noWrap/>
            <w:tcMar>
              <w:top w:w="0" w:type="dxa"/>
              <w:left w:w="108" w:type="dxa"/>
              <w:bottom w:w="0" w:type="dxa"/>
              <w:right w:w="108" w:type="dxa"/>
            </w:tcMar>
            <w:vAlign w:val="bottom"/>
            <w:hideMark/>
          </w:tcPr>
          <w:p w14:paraId="7DEE278B" w14:textId="77777777" w:rsidR="00D2385D" w:rsidRDefault="00D2385D">
            <w:pPr>
              <w:pStyle w:val="xmsonormal"/>
              <w:spacing w:after="0" w:line="240" w:lineRule="auto"/>
            </w:pPr>
            <w:r>
              <w:rPr>
                <w:color w:val="000000"/>
                <w:sz w:val="20"/>
                <w:szCs w:val="20"/>
              </w:rPr>
              <w:t> </w:t>
            </w:r>
          </w:p>
        </w:tc>
        <w:tc>
          <w:tcPr>
            <w:tcW w:w="556" w:type="dxa"/>
            <w:tcBorders>
              <w:top w:val="nil"/>
              <w:left w:val="nil"/>
              <w:bottom w:val="single" w:sz="8" w:space="0" w:color="auto"/>
              <w:right w:val="nil"/>
            </w:tcBorders>
            <w:vAlign w:val="center"/>
            <w:hideMark/>
          </w:tcPr>
          <w:p w14:paraId="347009AA" w14:textId="77777777" w:rsidR="00D2385D" w:rsidRDefault="00D2385D">
            <w:pPr>
              <w:pStyle w:val="xmsonormal"/>
            </w:pPr>
            <w:r>
              <w:t> </w:t>
            </w:r>
          </w:p>
        </w:tc>
      </w:tr>
      <w:tr w:rsidR="00D2385D" w14:paraId="0914F8EA" w14:textId="77777777" w:rsidTr="00413A44">
        <w:trPr>
          <w:trHeight w:val="300"/>
        </w:trPr>
        <w:tc>
          <w:tcPr>
            <w:tcW w:w="4120" w:type="dxa"/>
            <w:noWrap/>
            <w:tcMar>
              <w:top w:w="0" w:type="dxa"/>
              <w:left w:w="108" w:type="dxa"/>
              <w:bottom w:w="0" w:type="dxa"/>
              <w:right w:w="108" w:type="dxa"/>
            </w:tcMar>
            <w:vAlign w:val="bottom"/>
            <w:hideMark/>
          </w:tcPr>
          <w:p w14:paraId="41AD7AE0" w14:textId="77777777" w:rsidR="00D2385D" w:rsidRDefault="00D2385D"/>
        </w:tc>
        <w:tc>
          <w:tcPr>
            <w:tcW w:w="5161" w:type="dxa"/>
            <w:gridSpan w:val="5"/>
            <w:tcBorders>
              <w:top w:val="single" w:sz="8" w:space="0" w:color="auto"/>
              <w:left w:val="single" w:sz="8" w:space="0" w:color="auto"/>
              <w:bottom w:val="single" w:sz="8" w:space="0" w:color="auto"/>
              <w:right w:val="single" w:sz="8" w:space="0" w:color="000000"/>
            </w:tcBorders>
            <w:shd w:val="clear" w:color="auto" w:fill="92D050"/>
            <w:tcMar>
              <w:top w:w="0" w:type="dxa"/>
              <w:left w:w="108" w:type="dxa"/>
              <w:bottom w:w="0" w:type="dxa"/>
              <w:right w:w="108" w:type="dxa"/>
            </w:tcMar>
            <w:vAlign w:val="center"/>
            <w:hideMark/>
          </w:tcPr>
          <w:p w14:paraId="374FBD11" w14:textId="77777777" w:rsidR="00D2385D" w:rsidRPr="00D2385D" w:rsidRDefault="00D2385D">
            <w:pPr>
              <w:pStyle w:val="xmsonormal"/>
              <w:spacing w:after="0" w:line="240" w:lineRule="auto"/>
              <w:jc w:val="center"/>
              <w:rPr>
                <w:rFonts w:ascii="Verdana" w:hAnsi="Verdana"/>
              </w:rPr>
            </w:pPr>
            <w:r w:rsidRPr="00D2385D">
              <w:rPr>
                <w:rFonts w:ascii="Verdana" w:hAnsi="Verdana"/>
                <w:b/>
                <w:bCs/>
                <w:color w:val="000000"/>
              </w:rPr>
              <w:t>Eye Conditions</w:t>
            </w:r>
          </w:p>
        </w:tc>
      </w:tr>
      <w:tr w:rsidR="00D2385D" w14:paraId="07C2B250" w14:textId="77777777" w:rsidTr="00413A44">
        <w:trPr>
          <w:trHeight w:val="1200"/>
        </w:trPr>
        <w:tc>
          <w:tcPr>
            <w:tcW w:w="4120"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049DE448" w14:textId="77777777" w:rsidR="00D2385D" w:rsidRPr="00D2385D" w:rsidRDefault="00D2385D">
            <w:pPr>
              <w:pStyle w:val="xmsonormal"/>
              <w:spacing w:after="0" w:line="240" w:lineRule="auto"/>
              <w:jc w:val="center"/>
              <w:rPr>
                <w:rFonts w:ascii="Verdana" w:hAnsi="Verdana"/>
              </w:rPr>
            </w:pPr>
            <w:r w:rsidRPr="00D2385D">
              <w:rPr>
                <w:rFonts w:ascii="Verdana" w:hAnsi="Verdana"/>
                <w:b/>
                <w:bCs/>
                <w:color w:val="000000"/>
              </w:rPr>
              <w:t>Treatment</w:t>
            </w:r>
          </w:p>
        </w:tc>
        <w:tc>
          <w:tcPr>
            <w:tcW w:w="170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84B4545" w14:textId="77777777" w:rsidR="00D2385D" w:rsidRPr="00D2385D" w:rsidRDefault="00D2385D">
            <w:pPr>
              <w:pStyle w:val="xmsonormal"/>
              <w:spacing w:after="0" w:line="240" w:lineRule="auto"/>
              <w:jc w:val="center"/>
              <w:rPr>
                <w:rFonts w:ascii="Verdana" w:hAnsi="Verdana"/>
              </w:rPr>
            </w:pPr>
            <w:r w:rsidRPr="00D2385D">
              <w:rPr>
                <w:rFonts w:ascii="Verdana" w:hAnsi="Verdana"/>
                <w:color w:val="000000"/>
              </w:rPr>
              <w:t>Wet Age-Related Macular Degeneration (</w:t>
            </w:r>
            <w:proofErr w:type="spellStart"/>
            <w:r w:rsidRPr="00D2385D">
              <w:rPr>
                <w:rFonts w:ascii="Verdana" w:hAnsi="Verdana"/>
                <w:color w:val="000000"/>
              </w:rPr>
              <w:t>wAMD</w:t>
            </w:r>
            <w:proofErr w:type="spellEnd"/>
            <w:r w:rsidRPr="00D2385D">
              <w:rPr>
                <w:rFonts w:ascii="Verdana" w:hAnsi="Verdana"/>
                <w:color w:val="000000"/>
              </w:rPr>
              <w:t>)</w:t>
            </w:r>
          </w:p>
        </w:tc>
        <w:tc>
          <w:tcPr>
            <w:tcW w:w="1540" w:type="dxa"/>
            <w:gridSpan w:val="2"/>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AAD3ADD" w14:textId="77777777" w:rsidR="00D2385D" w:rsidRPr="00D2385D" w:rsidRDefault="00D2385D">
            <w:pPr>
              <w:pStyle w:val="xmsonormal"/>
              <w:spacing w:after="0" w:line="240" w:lineRule="auto"/>
              <w:jc w:val="center"/>
              <w:rPr>
                <w:rFonts w:ascii="Verdana" w:hAnsi="Verdana"/>
              </w:rPr>
            </w:pPr>
            <w:r w:rsidRPr="00D2385D">
              <w:rPr>
                <w:rFonts w:ascii="Verdana" w:hAnsi="Verdana"/>
                <w:color w:val="000000"/>
              </w:rPr>
              <w:t>Diabetic Macular Oedema (DMO)</w:t>
            </w:r>
          </w:p>
        </w:tc>
        <w:tc>
          <w:tcPr>
            <w:tcW w:w="1920" w:type="dxa"/>
            <w:gridSpan w:val="2"/>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22B7FF1D" w14:textId="77777777" w:rsidR="00D2385D" w:rsidRPr="00D2385D" w:rsidRDefault="00D2385D">
            <w:pPr>
              <w:pStyle w:val="xmsonormal"/>
              <w:spacing w:after="0" w:line="240" w:lineRule="auto"/>
              <w:jc w:val="center"/>
              <w:rPr>
                <w:rFonts w:ascii="Verdana" w:hAnsi="Verdana"/>
              </w:rPr>
            </w:pPr>
            <w:r w:rsidRPr="00D2385D">
              <w:rPr>
                <w:rFonts w:ascii="Verdana" w:hAnsi="Verdana"/>
                <w:color w:val="000000"/>
              </w:rPr>
              <w:t>Retinal Vein Occlusion (RVO)</w:t>
            </w:r>
          </w:p>
        </w:tc>
      </w:tr>
      <w:tr w:rsidR="00D2385D" w14:paraId="2DBBAEAB"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3F5212" w14:textId="77777777" w:rsidR="00D2385D" w:rsidRPr="00D2385D" w:rsidRDefault="00D2385D">
            <w:pPr>
              <w:pStyle w:val="xmsonormal"/>
              <w:spacing w:after="0" w:line="240" w:lineRule="auto"/>
              <w:rPr>
                <w:rFonts w:ascii="Verdana" w:hAnsi="Verdana"/>
              </w:rPr>
            </w:pPr>
            <w:r w:rsidRPr="00D2385D">
              <w:rPr>
                <w:rFonts w:ascii="Verdana" w:hAnsi="Verdana"/>
                <w:color w:val="000000"/>
              </w:rPr>
              <w:t>Aflibercept</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F3C606B" w14:textId="61175B92" w:rsidR="00D2385D" w:rsidRPr="00E65DFA" w:rsidRDefault="00D2385D" w:rsidP="00D2385D">
            <w:pPr>
              <w:pStyle w:val="xmsonormal"/>
              <w:spacing w:after="0" w:line="240" w:lineRule="auto"/>
              <w:jc w:val="center"/>
              <w:rPr>
                <w:rFonts w:ascii="Verdana" w:hAnsi="Verdana"/>
              </w:rPr>
            </w:pPr>
            <w:r w:rsidRPr="00E65DFA">
              <w:rPr>
                <w:rFonts w:ascii="Verdana" w:hAnsi="Verdana"/>
              </w:rPr>
              <w:t>1097</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A4BC796" w14:textId="5820D3FE" w:rsidR="00D2385D" w:rsidRPr="00E65DFA" w:rsidRDefault="00D2385D" w:rsidP="00D2385D">
            <w:pPr>
              <w:pStyle w:val="xmsonormal"/>
              <w:spacing w:after="0" w:line="240" w:lineRule="auto"/>
              <w:jc w:val="center"/>
              <w:rPr>
                <w:rFonts w:ascii="Verdana" w:hAnsi="Verdana"/>
              </w:rPr>
            </w:pPr>
            <w:r w:rsidRPr="00E65DFA">
              <w:rPr>
                <w:rFonts w:ascii="Verdana" w:hAnsi="Verdana"/>
              </w:rPr>
              <w:t>139</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346963" w14:textId="7E719CF3" w:rsidR="00D2385D" w:rsidRPr="00E65DFA" w:rsidRDefault="00D2385D" w:rsidP="00D2385D">
            <w:pPr>
              <w:pStyle w:val="xmsonormal"/>
              <w:spacing w:after="0" w:line="240" w:lineRule="auto"/>
              <w:jc w:val="center"/>
              <w:rPr>
                <w:rFonts w:ascii="Verdana" w:hAnsi="Verdana"/>
              </w:rPr>
            </w:pPr>
            <w:r w:rsidRPr="00E65DFA">
              <w:rPr>
                <w:rFonts w:ascii="Verdana" w:hAnsi="Verdana"/>
              </w:rPr>
              <w:t>9</w:t>
            </w:r>
          </w:p>
        </w:tc>
      </w:tr>
      <w:tr w:rsidR="00D2385D" w14:paraId="233B1849"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4289656" w14:textId="77777777" w:rsidR="00D2385D" w:rsidRPr="00D2385D" w:rsidRDefault="00D2385D">
            <w:pPr>
              <w:pStyle w:val="xmsonormal"/>
              <w:spacing w:after="0" w:line="240" w:lineRule="auto"/>
              <w:rPr>
                <w:rFonts w:ascii="Verdana" w:hAnsi="Verdana"/>
              </w:rPr>
            </w:pPr>
            <w:r w:rsidRPr="00D2385D">
              <w:rPr>
                <w:rFonts w:ascii="Verdana" w:hAnsi="Verdana"/>
                <w:color w:val="000000"/>
              </w:rPr>
              <w:t>Bevacizumab</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1C2E44" w14:textId="10683CBA"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827DC6A" w14:textId="64F85264"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C3FB623" w14:textId="61C3A8C8" w:rsidR="00D2385D" w:rsidRPr="00E65DFA" w:rsidRDefault="00E65DFA" w:rsidP="00D2385D">
            <w:pPr>
              <w:pStyle w:val="xmsonormal"/>
              <w:spacing w:after="0" w:line="240" w:lineRule="auto"/>
              <w:jc w:val="center"/>
              <w:rPr>
                <w:rFonts w:ascii="Verdana" w:hAnsi="Verdana"/>
              </w:rPr>
            </w:pPr>
            <w:r>
              <w:rPr>
                <w:rFonts w:ascii="Verdana" w:hAnsi="Verdana"/>
              </w:rPr>
              <w:t>0</w:t>
            </w:r>
          </w:p>
        </w:tc>
      </w:tr>
      <w:tr w:rsidR="00D2385D" w14:paraId="58602843"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D1F6B82" w14:textId="77777777" w:rsidR="00D2385D" w:rsidRPr="00D2385D" w:rsidRDefault="00D2385D">
            <w:pPr>
              <w:pStyle w:val="xmsonormal"/>
              <w:spacing w:after="0" w:line="240" w:lineRule="auto"/>
              <w:rPr>
                <w:rFonts w:ascii="Verdana" w:hAnsi="Verdana"/>
              </w:rPr>
            </w:pPr>
            <w:r w:rsidRPr="00D2385D">
              <w:rPr>
                <w:rFonts w:ascii="Verdana" w:hAnsi="Verdana"/>
                <w:color w:val="000000"/>
              </w:rPr>
              <w:t>Dexamethasone</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6C1C8A" w14:textId="09EE6352"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38FAA75" w14:textId="00E3E413" w:rsidR="00D2385D" w:rsidRPr="00E65DFA" w:rsidRDefault="00D2385D" w:rsidP="00D2385D">
            <w:pPr>
              <w:pStyle w:val="xmsonormal"/>
              <w:spacing w:after="0" w:line="240" w:lineRule="auto"/>
              <w:jc w:val="center"/>
              <w:rPr>
                <w:rFonts w:ascii="Verdana" w:hAnsi="Verdana"/>
              </w:rPr>
            </w:pPr>
            <w:r w:rsidRPr="00E65DFA">
              <w:rPr>
                <w:rFonts w:ascii="Verdana" w:hAnsi="Verdana"/>
              </w:rPr>
              <w:t>38</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298B198E" w14:textId="2A2ED939" w:rsidR="00D2385D" w:rsidRPr="00E65DFA" w:rsidRDefault="00E65DFA" w:rsidP="00D2385D">
            <w:pPr>
              <w:pStyle w:val="xmsonormal"/>
              <w:spacing w:after="0" w:line="240" w:lineRule="auto"/>
              <w:jc w:val="center"/>
              <w:rPr>
                <w:rFonts w:ascii="Verdana" w:hAnsi="Verdana"/>
              </w:rPr>
            </w:pPr>
            <w:r>
              <w:rPr>
                <w:rFonts w:ascii="Verdana" w:hAnsi="Verdana"/>
              </w:rPr>
              <w:t>0</w:t>
            </w:r>
          </w:p>
        </w:tc>
      </w:tr>
      <w:tr w:rsidR="00D2385D" w14:paraId="0DFCFE9A"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BF57DB5" w14:textId="77777777" w:rsidR="00D2385D" w:rsidRPr="00D2385D" w:rsidRDefault="00D2385D">
            <w:pPr>
              <w:pStyle w:val="xmsonormal"/>
              <w:spacing w:after="0" w:line="240" w:lineRule="auto"/>
              <w:rPr>
                <w:rFonts w:ascii="Verdana" w:hAnsi="Verdana"/>
              </w:rPr>
            </w:pPr>
            <w:proofErr w:type="spellStart"/>
            <w:r w:rsidRPr="00D2385D">
              <w:rPr>
                <w:rFonts w:ascii="Verdana" w:hAnsi="Verdana"/>
                <w:color w:val="000000"/>
              </w:rPr>
              <w:t>Faricimab</w:t>
            </w:r>
            <w:proofErr w:type="spellEnd"/>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3E49420" w14:textId="4C35C1A3" w:rsidR="00D2385D" w:rsidRPr="00E65DFA" w:rsidRDefault="00D2385D" w:rsidP="00D2385D">
            <w:pPr>
              <w:pStyle w:val="xmsonormal"/>
              <w:spacing w:after="0" w:line="240" w:lineRule="auto"/>
              <w:jc w:val="center"/>
              <w:rPr>
                <w:rFonts w:ascii="Verdana" w:hAnsi="Verdana"/>
              </w:rPr>
            </w:pPr>
            <w:r w:rsidRPr="00E65DFA">
              <w:rPr>
                <w:rFonts w:ascii="Verdana" w:hAnsi="Verdana"/>
              </w:rPr>
              <w:t>1070</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3133D68" w14:textId="45525F2F" w:rsidR="00D2385D" w:rsidRPr="00E65DFA" w:rsidRDefault="00D2385D" w:rsidP="00D2385D">
            <w:pPr>
              <w:pStyle w:val="xmsonormal"/>
              <w:spacing w:after="0" w:line="240" w:lineRule="auto"/>
              <w:jc w:val="center"/>
              <w:rPr>
                <w:rFonts w:ascii="Verdana" w:hAnsi="Verdana"/>
              </w:rPr>
            </w:pPr>
            <w:r w:rsidRPr="00E65DFA">
              <w:rPr>
                <w:rFonts w:ascii="Verdana" w:hAnsi="Verdana"/>
              </w:rPr>
              <w:t>96</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42797F2" w14:textId="62502E01" w:rsidR="00D2385D" w:rsidRPr="00E65DFA" w:rsidRDefault="00E65DFA" w:rsidP="00D2385D">
            <w:pPr>
              <w:pStyle w:val="xmsonormal"/>
              <w:spacing w:after="0" w:line="240" w:lineRule="auto"/>
              <w:jc w:val="center"/>
              <w:rPr>
                <w:rFonts w:ascii="Verdana" w:hAnsi="Verdana"/>
              </w:rPr>
            </w:pPr>
            <w:r>
              <w:rPr>
                <w:rFonts w:ascii="Verdana" w:hAnsi="Verdana"/>
              </w:rPr>
              <w:t>0</w:t>
            </w:r>
          </w:p>
        </w:tc>
      </w:tr>
      <w:tr w:rsidR="00D2385D" w14:paraId="3A925E62"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DC00BB3" w14:textId="77777777" w:rsidR="00D2385D" w:rsidRPr="00D2385D" w:rsidRDefault="00D2385D">
            <w:pPr>
              <w:pStyle w:val="xmsonormal"/>
              <w:spacing w:after="0" w:line="240" w:lineRule="auto"/>
              <w:rPr>
                <w:rFonts w:ascii="Verdana" w:hAnsi="Verdana"/>
              </w:rPr>
            </w:pPr>
            <w:r w:rsidRPr="00D2385D">
              <w:rPr>
                <w:rFonts w:ascii="Verdana" w:hAnsi="Verdana"/>
                <w:color w:val="000000"/>
              </w:rPr>
              <w:t>Ranibizumab - Lucentis</w:t>
            </w:r>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8D9CE2" w14:textId="1964F9AA"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2C84F2F" w14:textId="257DAF88"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992AA0B" w14:textId="3901D573" w:rsidR="00D2385D" w:rsidRPr="00E65DFA" w:rsidRDefault="00E65DFA" w:rsidP="00D2385D">
            <w:pPr>
              <w:pStyle w:val="xmsonormal"/>
              <w:spacing w:after="0" w:line="240" w:lineRule="auto"/>
              <w:jc w:val="center"/>
              <w:rPr>
                <w:rFonts w:ascii="Verdana" w:hAnsi="Verdana"/>
              </w:rPr>
            </w:pPr>
            <w:r>
              <w:rPr>
                <w:rFonts w:ascii="Verdana" w:hAnsi="Verdana"/>
              </w:rPr>
              <w:t>0</w:t>
            </w:r>
          </w:p>
        </w:tc>
      </w:tr>
      <w:tr w:rsidR="00D2385D" w14:paraId="54C1A37A" w14:textId="77777777" w:rsidTr="00413A44">
        <w:trPr>
          <w:trHeight w:val="300"/>
        </w:trPr>
        <w:tc>
          <w:tcPr>
            <w:tcW w:w="41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C3BAF25" w14:textId="77777777" w:rsidR="00D2385D" w:rsidRPr="00D2385D" w:rsidRDefault="00D2385D">
            <w:pPr>
              <w:pStyle w:val="xmsonormal"/>
              <w:spacing w:after="0" w:line="240" w:lineRule="auto"/>
              <w:rPr>
                <w:rFonts w:ascii="Verdana" w:hAnsi="Verdana"/>
              </w:rPr>
            </w:pPr>
            <w:r w:rsidRPr="00D2385D">
              <w:rPr>
                <w:rFonts w:ascii="Verdana" w:hAnsi="Verdana"/>
                <w:color w:val="000000"/>
              </w:rPr>
              <w:t xml:space="preserve">Ranibizumab - </w:t>
            </w:r>
            <w:proofErr w:type="spellStart"/>
            <w:r w:rsidRPr="00D2385D">
              <w:rPr>
                <w:rFonts w:ascii="Verdana" w:hAnsi="Verdana"/>
                <w:color w:val="000000"/>
              </w:rPr>
              <w:t>Ongavia</w:t>
            </w:r>
            <w:proofErr w:type="spellEnd"/>
          </w:p>
        </w:tc>
        <w:tc>
          <w:tcPr>
            <w:tcW w:w="170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8BAD43E" w14:textId="51CA9D10" w:rsidR="00D2385D" w:rsidRPr="00E65DFA" w:rsidRDefault="00E65DFA" w:rsidP="00D2385D">
            <w:pPr>
              <w:pStyle w:val="xmsonormal"/>
              <w:spacing w:after="0" w:line="240" w:lineRule="auto"/>
              <w:jc w:val="center"/>
              <w:rPr>
                <w:rFonts w:ascii="Verdana" w:hAnsi="Verdana"/>
              </w:rPr>
            </w:pPr>
            <w:r>
              <w:rPr>
                <w:rFonts w:ascii="Verdana" w:hAnsi="Verdana"/>
              </w:rPr>
              <w:t>0</w:t>
            </w:r>
          </w:p>
        </w:tc>
        <w:tc>
          <w:tcPr>
            <w:tcW w:w="154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26D1208" w14:textId="56FA4A14" w:rsidR="00D2385D" w:rsidRPr="00E65DFA" w:rsidRDefault="00413A44" w:rsidP="00D2385D">
            <w:pPr>
              <w:pStyle w:val="xmsonormal"/>
              <w:spacing w:after="0" w:line="240" w:lineRule="auto"/>
              <w:jc w:val="center"/>
              <w:rPr>
                <w:rFonts w:ascii="Verdana" w:hAnsi="Verdana"/>
              </w:rPr>
            </w:pPr>
            <w:r>
              <w:rPr>
                <w:rFonts w:ascii="Verdana" w:hAnsi="Verdana"/>
              </w:rPr>
              <w:t>&lt;5*</w:t>
            </w:r>
          </w:p>
        </w:tc>
        <w:tc>
          <w:tcPr>
            <w:tcW w:w="1920" w:type="dxa"/>
            <w:gridSpan w:val="2"/>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D59AFFF" w14:textId="166664A3" w:rsidR="00D2385D" w:rsidRPr="00E65DFA" w:rsidRDefault="00E65DFA" w:rsidP="00D2385D">
            <w:pPr>
              <w:pStyle w:val="xmsonormal"/>
              <w:spacing w:after="0" w:line="240" w:lineRule="auto"/>
              <w:jc w:val="center"/>
              <w:rPr>
                <w:rFonts w:ascii="Verdana" w:hAnsi="Verdana"/>
              </w:rPr>
            </w:pPr>
            <w:r>
              <w:rPr>
                <w:rFonts w:ascii="Verdana" w:hAnsi="Verdana"/>
              </w:rPr>
              <w:t>0</w:t>
            </w:r>
          </w:p>
        </w:tc>
      </w:tr>
    </w:tbl>
    <w:p w14:paraId="440513F3" w14:textId="77777777" w:rsidR="00413A44" w:rsidRDefault="00413A44" w:rsidP="00413A44">
      <w:pPr>
        <w:rPr>
          <w:rFonts w:ascii="Verdana" w:hAnsi="Verdana"/>
          <w:bCs/>
          <w:sz w:val="22"/>
        </w:rPr>
      </w:pPr>
    </w:p>
    <w:p w14:paraId="62381D0A" w14:textId="29CD58E0" w:rsidR="00413A44" w:rsidRPr="00413A44" w:rsidRDefault="00413A44" w:rsidP="00413A44">
      <w:pPr>
        <w:jc w:val="both"/>
        <w:rPr>
          <w:rFonts w:ascii="Verdana" w:hAnsi="Verdana"/>
          <w:bCs/>
          <w:sz w:val="22"/>
        </w:rPr>
      </w:pPr>
      <w:r>
        <w:rPr>
          <w:rFonts w:ascii="Verdana" w:hAnsi="Verdana"/>
          <w:bCs/>
          <w:sz w:val="22"/>
        </w:rPr>
        <w:t>*W</w:t>
      </w:r>
      <w:r w:rsidRPr="00413A44">
        <w:rPr>
          <w:rFonts w:ascii="Verdana" w:hAnsi="Verdana"/>
          <w:bCs/>
          <w:sz w:val="22"/>
        </w:rPr>
        <w:t>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512FAA94" w14:textId="440A2392"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2CAFBE84"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7BFCE" w14:textId="77777777" w:rsidR="00DD5E37" w:rsidRDefault="00DD5E37" w:rsidP="007D6A3E">
      <w:pPr>
        <w:spacing w:before="0" w:after="0" w:line="240" w:lineRule="auto"/>
      </w:pPr>
      <w:r>
        <w:separator/>
      </w:r>
    </w:p>
  </w:endnote>
  <w:endnote w:type="continuationSeparator" w:id="0">
    <w:p w14:paraId="1DC9BE51"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0537E"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344AC570" wp14:editId="33851FF9">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792FCFCD" w14:textId="2795139A"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93D05">
      <w:rPr>
        <w:noProof/>
      </w:rPr>
      <w:t>2</w:t>
    </w:r>
    <w:r w:rsidR="00795AD1" w:rsidRPr="00795AD1">
      <w:rPr>
        <w:noProof/>
      </w:rPr>
      <w:fldChar w:fldCharType="end"/>
    </w:r>
  </w:p>
  <w:p w14:paraId="3A43F32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792A2E"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5E039667" wp14:editId="4AADD81E">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553EE7E"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6FF1320F"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31A64E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769EE57C"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48D6BCE2"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DBA081" w14:textId="77777777" w:rsidR="00DD5E37" w:rsidRDefault="00DD5E37" w:rsidP="007D6A3E">
      <w:pPr>
        <w:spacing w:before="0" w:after="0" w:line="240" w:lineRule="auto"/>
      </w:pPr>
      <w:r>
        <w:separator/>
      </w:r>
    </w:p>
  </w:footnote>
  <w:footnote w:type="continuationSeparator" w:id="0">
    <w:p w14:paraId="799FE1B9"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E8DA6"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15285579" wp14:editId="4763B76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77FF050" wp14:editId="62331D9A">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4675DFAB"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33127D43"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675C3A85" w14:textId="77777777" w:rsidR="00937E61" w:rsidRDefault="00937E61" w:rsidP="00937E61">
                          <w:pPr>
                            <w:spacing w:before="0" w:after="0"/>
                            <w:ind w:left="0"/>
                            <w:jc w:val="right"/>
                            <w:rPr>
                              <w:color w:val="6E609E"/>
                              <w:sz w:val="18"/>
                              <w:szCs w:val="18"/>
                            </w:rPr>
                          </w:pPr>
                        </w:p>
                        <w:p w14:paraId="583DEF95"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5B1D1D3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577FF050"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4675DFAB"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33127D43"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675C3A85" w14:textId="77777777" w:rsidR="00937E61" w:rsidRDefault="00937E61" w:rsidP="00937E61">
                    <w:pPr>
                      <w:spacing w:before="0" w:after="0"/>
                      <w:ind w:left="0"/>
                      <w:jc w:val="right"/>
                      <w:rPr>
                        <w:color w:val="6E609E"/>
                        <w:sz w:val="18"/>
                        <w:szCs w:val="18"/>
                      </w:rPr>
                    </w:pPr>
                  </w:p>
                  <w:p w14:paraId="583DEF95"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14:paraId="5B1D1D37"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1D4CBC26"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2" type="#_x0000_t75" style="width:20.25pt;height:20.25pt;visibility:visible;mso-wrap-style:square" o:bullet="t">
        <v:imagedata r:id="rId1" o:title=""/>
      </v:shape>
    </w:pict>
  </w:numPicBullet>
  <w:numPicBullet w:numPicBulletId="1">
    <w:pict>
      <v:shape id="_x0000_i1163" type="#_x0000_t75" style="width:382.5pt;height:382.5pt;visibility:visible;mso-wrap-style:square" o:bullet="t">
        <v:imagedata r:id="rId2" o:title=""/>
      </v:shape>
    </w:pict>
  </w:numPicBullet>
  <w:numPicBullet w:numPicBulletId="2">
    <w:pict>
      <v:shape id="_x0000_i1164" type="#_x0000_t75" style="width:225.75pt;height:225.75pt;visibility:visible;mso-wrap-style:square" o:bullet="t">
        <v:imagedata r:id="rId3" o:title=""/>
      </v:shape>
    </w:pict>
  </w:numPicBullet>
  <w:numPicBullet w:numPicBulletId="3">
    <w:pict>
      <v:shape id="_x0000_i1165"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29445EB"/>
    <w:multiLevelType w:val="hybridMultilevel"/>
    <w:tmpl w:val="3C2A9A2A"/>
    <w:lvl w:ilvl="0" w:tplc="625005AE">
      <w:numFmt w:val="bullet"/>
      <w:lvlText w:val=""/>
      <w:lvlJc w:val="left"/>
      <w:pPr>
        <w:ind w:left="865" w:hanging="360"/>
      </w:pPr>
      <w:rPr>
        <w:rFonts w:ascii="Symbol" w:eastAsia="Calibri" w:hAnsi="Symbol"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5" w15:restartNumberingAfterBreak="0">
    <w:nsid w:val="2DBE17F2"/>
    <w:multiLevelType w:val="hybridMultilevel"/>
    <w:tmpl w:val="FA961918"/>
    <w:lvl w:ilvl="0" w:tplc="67F23A0A">
      <w:numFmt w:val="bullet"/>
      <w:lvlText w:val=""/>
      <w:lvlJc w:val="left"/>
      <w:pPr>
        <w:ind w:left="1225" w:hanging="360"/>
      </w:pPr>
      <w:rPr>
        <w:rFonts w:ascii="Symbol" w:eastAsia="Calibri" w:hAnsi="Symbol" w:cs="Aria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9"/>
  </w:num>
  <w:num w:numId="4">
    <w:abstractNumId w:val="16"/>
  </w:num>
  <w:num w:numId="5">
    <w:abstractNumId w:val="3"/>
  </w:num>
  <w:num w:numId="6">
    <w:abstractNumId w:val="2"/>
  </w:num>
  <w:num w:numId="7">
    <w:abstractNumId w:val="11"/>
  </w:num>
  <w:num w:numId="8">
    <w:abstractNumId w:val="15"/>
  </w:num>
  <w:num w:numId="9">
    <w:abstractNumId w:val="18"/>
  </w:num>
  <w:num w:numId="10">
    <w:abstractNumId w:val="1"/>
  </w:num>
  <w:num w:numId="11">
    <w:abstractNumId w:val="10"/>
  </w:num>
  <w:num w:numId="12">
    <w:abstractNumId w:val="13"/>
  </w:num>
  <w:num w:numId="13">
    <w:abstractNumId w:val="1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6"/>
  </w:num>
  <w:num w:numId="18">
    <w:abstractNumId w:val="4"/>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4074C"/>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13A44"/>
    <w:rsid w:val="00421E7F"/>
    <w:rsid w:val="00442A3A"/>
    <w:rsid w:val="00453C57"/>
    <w:rsid w:val="0048724F"/>
    <w:rsid w:val="004C59CA"/>
    <w:rsid w:val="004C7B47"/>
    <w:rsid w:val="004E1954"/>
    <w:rsid w:val="004F1E5A"/>
    <w:rsid w:val="005048B9"/>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3D05"/>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2385D"/>
    <w:rsid w:val="00D62A67"/>
    <w:rsid w:val="00DC47F3"/>
    <w:rsid w:val="00DC7FA9"/>
    <w:rsid w:val="00DD5E37"/>
    <w:rsid w:val="00DF2EA1"/>
    <w:rsid w:val="00E11F2D"/>
    <w:rsid w:val="00E26720"/>
    <w:rsid w:val="00E545D8"/>
    <w:rsid w:val="00E65DFA"/>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30B4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xmsonormal">
    <w:name w:val="x_msonormal"/>
    <w:basedOn w:val="Normal"/>
    <w:rsid w:val="00D2385D"/>
    <w:pPr>
      <w:spacing w:before="0" w:line="252" w:lineRule="auto"/>
      <w:ind w:left="0" w:right="0"/>
    </w:pPr>
    <w:rPr>
      <w:rFonts w:ascii="Calibri" w:eastAsiaTheme="minorHAnsi" w:hAnsi="Calibri" w:cs="Calibri"/>
      <w:sz w:val="22"/>
      <w:szCs w:val="22"/>
    </w:rPr>
  </w:style>
  <w:style w:type="character" w:styleId="CommentReference">
    <w:name w:val="annotation reference"/>
    <w:basedOn w:val="DefaultParagraphFont"/>
    <w:uiPriority w:val="99"/>
    <w:semiHidden/>
    <w:unhideWhenUsed/>
    <w:rsid w:val="00893D05"/>
    <w:rPr>
      <w:sz w:val="16"/>
      <w:szCs w:val="16"/>
    </w:rPr>
  </w:style>
  <w:style w:type="paragraph" w:styleId="CommentText">
    <w:name w:val="annotation text"/>
    <w:basedOn w:val="Normal"/>
    <w:link w:val="CommentTextChar"/>
    <w:uiPriority w:val="99"/>
    <w:semiHidden/>
    <w:unhideWhenUsed/>
    <w:rsid w:val="00893D05"/>
    <w:pPr>
      <w:spacing w:line="240" w:lineRule="auto"/>
    </w:pPr>
    <w:rPr>
      <w:sz w:val="20"/>
      <w:szCs w:val="20"/>
    </w:rPr>
  </w:style>
  <w:style w:type="character" w:customStyle="1" w:styleId="CommentTextChar">
    <w:name w:val="Comment Text Char"/>
    <w:basedOn w:val="DefaultParagraphFont"/>
    <w:link w:val="CommentText"/>
    <w:uiPriority w:val="99"/>
    <w:semiHidden/>
    <w:rsid w:val="00893D05"/>
  </w:style>
  <w:style w:type="paragraph" w:styleId="CommentSubject">
    <w:name w:val="annotation subject"/>
    <w:basedOn w:val="CommentText"/>
    <w:next w:val="CommentText"/>
    <w:link w:val="CommentSubjectChar"/>
    <w:uiPriority w:val="99"/>
    <w:semiHidden/>
    <w:unhideWhenUsed/>
    <w:rsid w:val="00893D05"/>
    <w:rPr>
      <w:b/>
      <w:bCs/>
    </w:rPr>
  </w:style>
  <w:style w:type="character" w:customStyle="1" w:styleId="CommentSubjectChar">
    <w:name w:val="Comment Subject Char"/>
    <w:basedOn w:val="CommentTextChar"/>
    <w:link w:val="CommentSubject"/>
    <w:uiPriority w:val="99"/>
    <w:semiHidden/>
    <w:rsid w:val="00893D0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2170">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72460-05ED-4008-9153-8387B9AD9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21</TotalTime>
  <Pages>2</Pages>
  <Words>284</Words>
  <Characters>1623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2019-03-26T11:11:00Z</cp:lastPrinted>
  <dcterms:created xsi:type="dcterms:W3CDTF">2024-03-05T15:25:00Z</dcterms:created>
  <dcterms:modified xsi:type="dcterms:W3CDTF">2024-03-11T14:36:00Z</dcterms:modified>
</cp:coreProperties>
</file>