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A78A32"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C6D5DD5"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5148CE2" wp14:editId="506D6662">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B624E76" w14:textId="41BF775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C5EA3" w:rsidRPr="008C5EA3">
                              <w:rPr>
                                <w:rFonts w:ascii="Verdana" w:hAnsi="Verdana"/>
                                <w:b/>
                                <w:sz w:val="22"/>
                                <w:szCs w:val="22"/>
                              </w:rPr>
                              <w:t xml:space="preserve">24-B-057 </w:t>
                            </w:r>
                          </w:p>
                          <w:p w14:paraId="7568C647" w14:textId="77777777" w:rsidR="00DC7FA9" w:rsidRDefault="00DC7FA9" w:rsidP="00DC7FA9"/>
                          <w:p w14:paraId="4F8B8196" w14:textId="77777777" w:rsidR="00DC7FA9" w:rsidRDefault="00DC7FA9" w:rsidP="00DC7FA9">
                            <w:pPr>
                              <w:ind w:left="0"/>
                              <w:rPr>
                                <w:rFonts w:ascii="Verdana" w:hAnsi="Verdana"/>
                                <w:color w:val="FF0000"/>
                              </w:rPr>
                            </w:pPr>
                          </w:p>
                          <w:p w14:paraId="35F731A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148CE2"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B624E76" w14:textId="41BF775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C5EA3" w:rsidRPr="008C5EA3">
                        <w:rPr>
                          <w:rFonts w:ascii="Verdana" w:hAnsi="Verdana"/>
                          <w:b/>
                          <w:sz w:val="22"/>
                          <w:szCs w:val="22"/>
                        </w:rPr>
                        <w:t xml:space="preserve">24-B-057 </w:t>
                      </w:r>
                    </w:p>
                    <w:p w14:paraId="7568C647" w14:textId="77777777" w:rsidR="00DC7FA9" w:rsidRDefault="00DC7FA9" w:rsidP="00DC7FA9"/>
                    <w:p w14:paraId="4F8B8196" w14:textId="77777777" w:rsidR="00DC7FA9" w:rsidRDefault="00DC7FA9" w:rsidP="00DC7FA9">
                      <w:pPr>
                        <w:ind w:left="0"/>
                        <w:rPr>
                          <w:rFonts w:ascii="Verdana" w:hAnsi="Verdana"/>
                          <w:color w:val="FF0000"/>
                        </w:rPr>
                      </w:pPr>
                    </w:p>
                    <w:p w14:paraId="35F731A2" w14:textId="77777777" w:rsidR="00DC7FA9" w:rsidRPr="00A52B53" w:rsidRDefault="00DC7FA9" w:rsidP="00DC7FA9">
                      <w:pPr>
                        <w:ind w:left="0"/>
                        <w:rPr>
                          <w:rFonts w:ascii="Verdana" w:hAnsi="Verdana"/>
                          <w:color w:val="FF0000"/>
                        </w:rPr>
                      </w:pPr>
                    </w:p>
                  </w:txbxContent>
                </v:textbox>
              </v:shape>
            </w:pict>
          </mc:Fallback>
        </mc:AlternateContent>
      </w:r>
    </w:p>
    <w:p w14:paraId="2AB57AAA" w14:textId="77777777" w:rsidR="00DC7FA9" w:rsidRPr="00A10460" w:rsidRDefault="00DC7FA9" w:rsidP="00D62A67">
      <w:pPr>
        <w:spacing w:before="280"/>
        <w:rPr>
          <w:rFonts w:ascii="Verdana" w:hAnsi="Verdana"/>
          <w:sz w:val="22"/>
        </w:rPr>
      </w:pPr>
    </w:p>
    <w:p w14:paraId="0F2F8DC6"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449C5A8" w14:textId="77777777" w:rsidR="00E4593E" w:rsidRPr="00A10460" w:rsidRDefault="00E4593E" w:rsidP="00D62A67">
      <w:pPr>
        <w:spacing w:before="280"/>
        <w:rPr>
          <w:rFonts w:ascii="Verdana" w:hAnsi="Verdana"/>
          <w:b/>
          <w:sz w:val="22"/>
        </w:rPr>
      </w:pPr>
    </w:p>
    <w:p w14:paraId="6C88A688" w14:textId="77777777" w:rsidR="00552DF9" w:rsidRDefault="00552DF9" w:rsidP="00552DF9">
      <w:pPr>
        <w:pStyle w:val="ListParagraph"/>
        <w:numPr>
          <w:ilvl w:val="0"/>
          <w:numId w:val="18"/>
        </w:numPr>
        <w:rPr>
          <w:rFonts w:ascii="Verdana" w:hAnsi="Verdana"/>
          <w:b/>
          <w:noProof/>
          <w:sz w:val="22"/>
          <w:szCs w:val="22"/>
        </w:rPr>
      </w:pPr>
      <w:r w:rsidRPr="00552DF9">
        <w:rPr>
          <w:rFonts w:ascii="Verdana" w:hAnsi="Verdana"/>
          <w:b/>
          <w:noProof/>
          <w:sz w:val="22"/>
          <w:szCs w:val="22"/>
        </w:rPr>
        <w:t>Please will you clarify if your response includes cases of klebsiella variicola? Were there any cases of this particular strain?</w:t>
      </w:r>
    </w:p>
    <w:p w14:paraId="2E262644" w14:textId="77777777" w:rsidR="00552DF9" w:rsidRDefault="00552DF9" w:rsidP="00552DF9">
      <w:pPr>
        <w:rPr>
          <w:rFonts w:ascii="Verdana" w:hAnsi="Verdana"/>
          <w:b/>
          <w:noProof/>
          <w:sz w:val="22"/>
          <w:szCs w:val="22"/>
        </w:rPr>
      </w:pPr>
    </w:p>
    <w:p w14:paraId="5E371C05" w14:textId="1F51328C" w:rsidR="00552DF9" w:rsidRPr="00552DF9" w:rsidRDefault="00552DF9" w:rsidP="00552DF9">
      <w:pPr>
        <w:ind w:left="1225"/>
        <w:jc w:val="both"/>
        <w:rPr>
          <w:rFonts w:ascii="Verdana" w:hAnsi="Verdana"/>
          <w:bCs/>
          <w:noProof/>
          <w:sz w:val="22"/>
          <w:szCs w:val="22"/>
        </w:rPr>
      </w:pPr>
      <w:r w:rsidRPr="00552DF9">
        <w:rPr>
          <w:rFonts w:ascii="Verdana" w:hAnsi="Verdana"/>
          <w:bCs/>
          <w:noProof/>
          <w:sz w:val="22"/>
          <w:szCs w:val="22"/>
        </w:rPr>
        <w:t>Our response did not include Klebsiella variicola, as the previous request was specific to Klebsiella pneumoniae.</w:t>
      </w:r>
      <w:r>
        <w:rPr>
          <w:rFonts w:ascii="Verdana" w:hAnsi="Verdana"/>
          <w:bCs/>
          <w:noProof/>
          <w:sz w:val="22"/>
          <w:szCs w:val="22"/>
        </w:rPr>
        <w:t xml:space="preserve"> S</w:t>
      </w:r>
      <w:r w:rsidRPr="00552DF9">
        <w:rPr>
          <w:rFonts w:ascii="Verdana" w:hAnsi="Verdana"/>
          <w:bCs/>
          <w:noProof/>
          <w:sz w:val="22"/>
          <w:szCs w:val="22"/>
        </w:rPr>
        <w:t>amples sent from 10 individuals were tested in the laboratory which identified Klebsiella variicola</w:t>
      </w:r>
      <w:r>
        <w:rPr>
          <w:rFonts w:ascii="Verdana" w:hAnsi="Verdana"/>
          <w:bCs/>
          <w:noProof/>
          <w:sz w:val="22"/>
          <w:szCs w:val="22"/>
        </w:rPr>
        <w:t xml:space="preserve"> between</w:t>
      </w:r>
      <w:r w:rsidRPr="00552DF9">
        <w:rPr>
          <w:rFonts w:ascii="Verdana" w:hAnsi="Verdana"/>
          <w:bCs/>
          <w:noProof/>
          <w:sz w:val="22"/>
          <w:szCs w:val="22"/>
        </w:rPr>
        <w:t xml:space="preserve"> 1 July to 31 August 2023.</w:t>
      </w:r>
    </w:p>
    <w:p w14:paraId="54ECFC5D" w14:textId="77777777" w:rsidR="00552DF9" w:rsidRPr="00552DF9" w:rsidRDefault="00552DF9" w:rsidP="00552DF9">
      <w:pPr>
        <w:ind w:left="1225"/>
        <w:rPr>
          <w:rFonts w:ascii="Verdana" w:hAnsi="Verdana"/>
          <w:b/>
          <w:noProof/>
          <w:sz w:val="22"/>
          <w:szCs w:val="22"/>
        </w:rPr>
      </w:pPr>
    </w:p>
    <w:p w14:paraId="59F3B9EC" w14:textId="77777777" w:rsidR="00552DF9" w:rsidRDefault="00552DF9" w:rsidP="00552DF9">
      <w:pPr>
        <w:pStyle w:val="ListParagraph"/>
        <w:numPr>
          <w:ilvl w:val="0"/>
          <w:numId w:val="18"/>
        </w:numPr>
        <w:rPr>
          <w:rFonts w:ascii="Verdana" w:hAnsi="Verdana"/>
          <w:b/>
          <w:noProof/>
          <w:sz w:val="22"/>
          <w:szCs w:val="22"/>
        </w:rPr>
      </w:pPr>
      <w:r w:rsidRPr="00552DF9">
        <w:rPr>
          <w:rFonts w:ascii="Verdana" w:hAnsi="Verdana"/>
          <w:b/>
          <w:noProof/>
          <w:sz w:val="22"/>
          <w:szCs w:val="22"/>
        </w:rPr>
        <w:t>You state that none of the cases proved fatal. However, did any of the patients die in hospital after contracting Klebsiella infection? If yes, how many?</w:t>
      </w:r>
    </w:p>
    <w:p w14:paraId="073FF13D" w14:textId="77777777" w:rsidR="00E4593E" w:rsidRDefault="00E4593E" w:rsidP="00E4593E">
      <w:pPr>
        <w:pStyle w:val="ListParagraph"/>
        <w:ind w:left="1225"/>
        <w:rPr>
          <w:rFonts w:ascii="Verdana" w:hAnsi="Verdana"/>
          <w:b/>
          <w:noProof/>
          <w:sz w:val="22"/>
          <w:szCs w:val="22"/>
        </w:rPr>
      </w:pPr>
    </w:p>
    <w:p w14:paraId="0518DD87" w14:textId="63006FA1" w:rsidR="00552DF9" w:rsidRDefault="00E4593E" w:rsidP="00552DF9">
      <w:pPr>
        <w:ind w:left="1225"/>
        <w:rPr>
          <w:rFonts w:ascii="Verdana" w:hAnsi="Verdana"/>
          <w:bCs/>
          <w:noProof/>
          <w:sz w:val="22"/>
          <w:szCs w:val="22"/>
        </w:rPr>
      </w:pPr>
      <w:r>
        <w:rPr>
          <w:rFonts w:ascii="Verdana" w:hAnsi="Verdana"/>
          <w:bCs/>
          <w:noProof/>
          <w:sz w:val="22"/>
          <w:szCs w:val="22"/>
        </w:rPr>
        <w:t>&lt;5* patients</w:t>
      </w:r>
      <w:r w:rsidRPr="00E4593E">
        <w:rPr>
          <w:rFonts w:ascii="Verdana" w:hAnsi="Verdana"/>
          <w:bCs/>
          <w:noProof/>
          <w:sz w:val="22"/>
          <w:szCs w:val="22"/>
        </w:rPr>
        <w:t xml:space="preserve"> in whom Klebsiella variicola had been identified</w:t>
      </w:r>
      <w:r>
        <w:rPr>
          <w:rFonts w:ascii="Verdana" w:hAnsi="Verdana"/>
          <w:bCs/>
          <w:noProof/>
          <w:sz w:val="22"/>
          <w:szCs w:val="22"/>
        </w:rPr>
        <w:t>,</w:t>
      </w:r>
      <w:r w:rsidRPr="00E4593E">
        <w:rPr>
          <w:rFonts w:ascii="Verdana" w:hAnsi="Verdana"/>
          <w:bCs/>
          <w:noProof/>
          <w:sz w:val="22"/>
          <w:szCs w:val="22"/>
        </w:rPr>
        <w:t xml:space="preserve"> died in hospital.  </w:t>
      </w:r>
    </w:p>
    <w:p w14:paraId="63EC00B9" w14:textId="77777777" w:rsidR="00E4593E" w:rsidRPr="00552DF9" w:rsidRDefault="00E4593E" w:rsidP="00552DF9">
      <w:pPr>
        <w:ind w:left="1225"/>
        <w:rPr>
          <w:rFonts w:ascii="Verdana" w:hAnsi="Verdana"/>
          <w:bCs/>
          <w:noProof/>
          <w:sz w:val="22"/>
          <w:szCs w:val="22"/>
        </w:rPr>
      </w:pPr>
    </w:p>
    <w:p w14:paraId="566CF7D4" w14:textId="7AF614B8" w:rsidR="00552DF9" w:rsidRDefault="00E4593E" w:rsidP="00E4593E">
      <w:pPr>
        <w:ind w:left="1225"/>
        <w:jc w:val="both"/>
        <w:rPr>
          <w:rFonts w:ascii="Verdana" w:hAnsi="Verdana"/>
          <w:bCs/>
          <w:noProof/>
          <w:sz w:val="22"/>
          <w:szCs w:val="22"/>
        </w:rPr>
      </w:pPr>
      <w:r w:rsidRPr="00E4593E">
        <w:rPr>
          <w:rFonts w:ascii="Verdana" w:hAnsi="Verdana"/>
          <w:bCs/>
          <w:noProof/>
          <w:sz w:val="22"/>
          <w:szCs w:val="22"/>
        </w:rPr>
        <w:t>*W</w:t>
      </w:r>
      <w:r w:rsidRPr="00E4593E">
        <w:rPr>
          <w:rFonts w:ascii="Verdana" w:hAnsi="Verdana"/>
          <w:bCs/>
          <w:noProof/>
          <w:sz w:val="22"/>
          <w:szCs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31B00517" w14:textId="77777777" w:rsidR="00E4593E" w:rsidRPr="00E4593E" w:rsidRDefault="00E4593E" w:rsidP="00E4593E">
      <w:pPr>
        <w:ind w:left="1225"/>
        <w:jc w:val="both"/>
        <w:rPr>
          <w:rFonts w:ascii="Verdana" w:hAnsi="Verdana"/>
          <w:bCs/>
          <w:noProof/>
          <w:sz w:val="22"/>
          <w:szCs w:val="22"/>
        </w:rPr>
      </w:pPr>
    </w:p>
    <w:p w14:paraId="76308A9E" w14:textId="77777777" w:rsidR="00552DF9" w:rsidRPr="00552DF9" w:rsidRDefault="00552DF9" w:rsidP="00552DF9">
      <w:pPr>
        <w:rPr>
          <w:rFonts w:ascii="Verdana" w:hAnsi="Verdana"/>
          <w:b/>
          <w:noProof/>
          <w:sz w:val="22"/>
          <w:szCs w:val="22"/>
        </w:rPr>
      </w:pPr>
    </w:p>
    <w:p w14:paraId="3F42C137" w14:textId="77777777" w:rsidR="00552DF9" w:rsidRDefault="00552DF9" w:rsidP="00552DF9">
      <w:pPr>
        <w:pStyle w:val="ListParagraph"/>
        <w:numPr>
          <w:ilvl w:val="0"/>
          <w:numId w:val="18"/>
        </w:numPr>
        <w:rPr>
          <w:rFonts w:ascii="Verdana" w:hAnsi="Verdana"/>
          <w:b/>
          <w:noProof/>
          <w:sz w:val="22"/>
          <w:szCs w:val="22"/>
        </w:rPr>
      </w:pPr>
      <w:r w:rsidRPr="00552DF9">
        <w:rPr>
          <w:rFonts w:ascii="Verdana" w:hAnsi="Verdana"/>
          <w:b/>
          <w:noProof/>
          <w:sz w:val="22"/>
          <w:szCs w:val="22"/>
        </w:rPr>
        <w:t>Of the patients that were successfully treated and discharged, which antibiotics were they given and for how long were they administered?</w:t>
      </w:r>
    </w:p>
    <w:p w14:paraId="49905B91" w14:textId="77777777" w:rsidR="00552DF9" w:rsidRDefault="00552DF9" w:rsidP="00552DF9">
      <w:pPr>
        <w:rPr>
          <w:rFonts w:ascii="Verdana" w:hAnsi="Verdana"/>
          <w:b/>
          <w:noProof/>
          <w:sz w:val="22"/>
          <w:szCs w:val="22"/>
        </w:rPr>
      </w:pPr>
    </w:p>
    <w:p w14:paraId="0DC79C42" w14:textId="736D8D42" w:rsidR="00F57BAD" w:rsidRPr="00F57BAD" w:rsidRDefault="00F57BAD" w:rsidP="00F57BAD">
      <w:pPr>
        <w:ind w:left="1225"/>
        <w:jc w:val="both"/>
        <w:rPr>
          <w:rFonts w:ascii="Verdana" w:hAnsi="Verdana"/>
          <w:bCs/>
          <w:noProof/>
          <w:sz w:val="22"/>
          <w:szCs w:val="22"/>
        </w:rPr>
      </w:pPr>
      <w:r w:rsidRPr="00F57BAD">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EFB3185" w14:textId="77777777" w:rsidR="00552DF9" w:rsidRPr="00552DF9" w:rsidRDefault="00552DF9" w:rsidP="00552DF9">
      <w:pPr>
        <w:rPr>
          <w:rFonts w:ascii="Verdana" w:hAnsi="Verdana"/>
          <w:b/>
          <w:noProof/>
          <w:sz w:val="22"/>
          <w:szCs w:val="22"/>
        </w:rPr>
      </w:pPr>
    </w:p>
    <w:p w14:paraId="2E5E9962" w14:textId="05A7B3A8" w:rsidR="002677FD" w:rsidRPr="00552DF9" w:rsidRDefault="00552DF9" w:rsidP="00552DF9">
      <w:pPr>
        <w:pStyle w:val="ListParagraph"/>
        <w:numPr>
          <w:ilvl w:val="0"/>
          <w:numId w:val="18"/>
        </w:numPr>
        <w:rPr>
          <w:rFonts w:ascii="Verdana" w:hAnsi="Verdana"/>
          <w:b/>
          <w:noProof/>
          <w:sz w:val="22"/>
          <w:szCs w:val="22"/>
        </w:rPr>
      </w:pPr>
      <w:r w:rsidRPr="00552DF9">
        <w:rPr>
          <w:rFonts w:ascii="Verdana" w:hAnsi="Verdana"/>
          <w:b/>
          <w:noProof/>
          <w:sz w:val="22"/>
          <w:szCs w:val="22"/>
        </w:rPr>
        <w:t>Does the hospital keep a database of patients who test positive for klebsiella infection? If yes, who is responsible for ensuring that individual cases are duly reported for entry into the database?</w:t>
      </w:r>
    </w:p>
    <w:p w14:paraId="7E2EFDC5" w14:textId="77777777" w:rsidR="00A10460" w:rsidRDefault="00A10460" w:rsidP="002677FD">
      <w:pPr>
        <w:rPr>
          <w:rFonts w:ascii="Verdana" w:hAnsi="Verdana"/>
          <w:bCs/>
          <w:noProof/>
          <w:sz w:val="22"/>
          <w:szCs w:val="22"/>
        </w:rPr>
      </w:pPr>
    </w:p>
    <w:p w14:paraId="0BF4CF7F" w14:textId="4ED4C835" w:rsidR="00F57BAD" w:rsidRDefault="00F57BAD" w:rsidP="00F57BAD">
      <w:pPr>
        <w:ind w:left="1225"/>
        <w:rPr>
          <w:rFonts w:ascii="Verdana" w:hAnsi="Verdana"/>
          <w:bCs/>
          <w:noProof/>
          <w:sz w:val="22"/>
          <w:szCs w:val="22"/>
        </w:rPr>
      </w:pPr>
      <w:r w:rsidRPr="00F57BAD">
        <w:rPr>
          <w:rFonts w:ascii="Verdana" w:hAnsi="Verdana"/>
          <w:bCs/>
          <w:noProof/>
          <w:sz w:val="22"/>
          <w:szCs w:val="22"/>
        </w:rPr>
        <w:t>The</w:t>
      </w:r>
      <w:r>
        <w:rPr>
          <w:rFonts w:ascii="Verdana" w:hAnsi="Verdana"/>
          <w:bCs/>
          <w:noProof/>
          <w:sz w:val="22"/>
          <w:szCs w:val="22"/>
        </w:rPr>
        <w:t xml:space="preserve"> Health Board does not keep a </w:t>
      </w:r>
      <w:r w:rsidRPr="00F57BAD">
        <w:rPr>
          <w:rFonts w:ascii="Verdana" w:hAnsi="Verdana"/>
          <w:bCs/>
          <w:noProof/>
          <w:sz w:val="22"/>
          <w:szCs w:val="22"/>
        </w:rPr>
        <w:t>Klebsiella database</w:t>
      </w:r>
    </w:p>
    <w:p w14:paraId="6BCA5F1B" w14:textId="77777777" w:rsidR="00A10460" w:rsidRDefault="00A10460" w:rsidP="002677FD">
      <w:pPr>
        <w:rPr>
          <w:rFonts w:ascii="Verdana" w:hAnsi="Verdana"/>
          <w:bCs/>
          <w:noProof/>
          <w:sz w:val="22"/>
          <w:szCs w:val="22"/>
        </w:rPr>
      </w:pPr>
    </w:p>
    <w:p w14:paraId="4B4C86B9" w14:textId="42E9FA5A"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51D936B5"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A6ECDF" w14:textId="77777777" w:rsidR="00DD5E37" w:rsidRDefault="00DD5E37" w:rsidP="007D6A3E">
      <w:pPr>
        <w:spacing w:before="0" w:after="0" w:line="240" w:lineRule="auto"/>
      </w:pPr>
      <w:r>
        <w:separator/>
      </w:r>
    </w:p>
  </w:endnote>
  <w:endnote w:type="continuationSeparator" w:id="0">
    <w:p w14:paraId="38EF61E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757F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EC4BA8B" wp14:editId="1C353A7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3D65E74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966A57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A030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73349EC" wp14:editId="25A7A49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5D25D7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2593E4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4B6262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AE22DC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2044C4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AA2494" w14:textId="77777777" w:rsidR="00DD5E37" w:rsidRDefault="00DD5E37" w:rsidP="007D6A3E">
      <w:pPr>
        <w:spacing w:before="0" w:after="0" w:line="240" w:lineRule="auto"/>
      </w:pPr>
      <w:r>
        <w:separator/>
      </w:r>
    </w:p>
  </w:footnote>
  <w:footnote w:type="continuationSeparator" w:id="0">
    <w:p w14:paraId="30F08D1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22D49"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111BF00" wp14:editId="60D94AE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B1C3D78" wp14:editId="556ED02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4CBDB1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A0259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9CE1853" w14:textId="77777777" w:rsidR="00937E61" w:rsidRDefault="00937E61" w:rsidP="00937E61">
                          <w:pPr>
                            <w:spacing w:before="0" w:after="0"/>
                            <w:ind w:left="0"/>
                            <w:jc w:val="right"/>
                            <w:rPr>
                              <w:color w:val="6E609E"/>
                              <w:sz w:val="18"/>
                              <w:szCs w:val="18"/>
                            </w:rPr>
                          </w:pPr>
                        </w:p>
                        <w:p w14:paraId="1287EA2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032F281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1C3D78"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4CBDB1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A0259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9CE1853" w14:textId="77777777" w:rsidR="00937E61" w:rsidRDefault="00937E61" w:rsidP="00937E61">
                    <w:pPr>
                      <w:spacing w:before="0" w:after="0"/>
                      <w:ind w:left="0"/>
                      <w:jc w:val="right"/>
                      <w:rPr>
                        <w:color w:val="6E609E"/>
                        <w:sz w:val="18"/>
                        <w:szCs w:val="18"/>
                      </w:rPr>
                    </w:pPr>
                  </w:p>
                  <w:p w14:paraId="1287EA2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032F281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2803B6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0.5pt;height:20.5pt;visibility:visible;mso-wrap-style:square" o:bullet="t">
        <v:imagedata r:id="rId1" o:title=""/>
      </v:shape>
    </w:pict>
  </w:numPicBullet>
  <w:numPicBullet w:numPicBulletId="1">
    <w:pict>
      <v:shape id="_x0000_i1167" type="#_x0000_t75" style="width:383pt;height:383pt;visibility:visible;mso-wrap-style:square" o:bullet="t">
        <v:imagedata r:id="rId2" o:title=""/>
      </v:shape>
    </w:pict>
  </w:numPicBullet>
  <w:numPicBullet w:numPicBulletId="2">
    <w:pict>
      <v:shape id="_x0000_i1168" type="#_x0000_t75" style="width:225.5pt;height:225.5pt;visibility:visible;mso-wrap-style:square" o:bullet="t">
        <v:imagedata r:id="rId3" o:title=""/>
      </v:shape>
    </w:pict>
  </w:numPicBullet>
  <w:numPicBullet w:numPicBulletId="3">
    <w:pict>
      <v:shape id="_x0000_i11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1377A9C"/>
    <w:multiLevelType w:val="hybridMultilevel"/>
    <w:tmpl w:val="01823C1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6944414">
    <w:abstractNumId w:val="13"/>
  </w:num>
  <w:num w:numId="2" w16cid:durableId="674957215">
    <w:abstractNumId w:val="0"/>
  </w:num>
  <w:num w:numId="3" w16cid:durableId="367292601">
    <w:abstractNumId w:val="8"/>
  </w:num>
  <w:num w:numId="4" w16cid:durableId="700327808">
    <w:abstractNumId w:val="15"/>
  </w:num>
  <w:num w:numId="5" w16cid:durableId="1516581030">
    <w:abstractNumId w:val="3"/>
  </w:num>
  <w:num w:numId="6" w16cid:durableId="160660529">
    <w:abstractNumId w:val="2"/>
  </w:num>
  <w:num w:numId="7" w16cid:durableId="1188329941">
    <w:abstractNumId w:val="10"/>
  </w:num>
  <w:num w:numId="8" w16cid:durableId="604970538">
    <w:abstractNumId w:val="14"/>
  </w:num>
  <w:num w:numId="9" w16cid:durableId="2005236307">
    <w:abstractNumId w:val="17"/>
  </w:num>
  <w:num w:numId="10" w16cid:durableId="1896890925">
    <w:abstractNumId w:val="1"/>
  </w:num>
  <w:num w:numId="11" w16cid:durableId="2015257444">
    <w:abstractNumId w:val="9"/>
  </w:num>
  <w:num w:numId="12" w16cid:durableId="1108550878">
    <w:abstractNumId w:val="12"/>
  </w:num>
  <w:num w:numId="13" w16cid:durableId="648555474">
    <w:abstractNumId w:val="16"/>
  </w:num>
  <w:num w:numId="14" w16cid:durableId="19003643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226889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40699893">
    <w:abstractNumId w:val="11"/>
  </w:num>
  <w:num w:numId="17" w16cid:durableId="1314724930">
    <w:abstractNumId w:val="5"/>
  </w:num>
  <w:num w:numId="18" w16cid:durableId="16021051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2DF9"/>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C5EA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4593E"/>
    <w:rsid w:val="00E545D8"/>
    <w:rsid w:val="00E817B3"/>
    <w:rsid w:val="00E90BC7"/>
    <w:rsid w:val="00EE0615"/>
    <w:rsid w:val="00F26B29"/>
    <w:rsid w:val="00F57BA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CBB13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TotalTime>
  <Pages>2</Pages>
  <Words>391</Words>
  <Characters>2230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2024-03-13T07:32:00Z</dcterms:created>
  <dcterms:modified xsi:type="dcterms:W3CDTF">2024-03-13T08:10:00Z</dcterms:modified>
</cp:coreProperties>
</file>