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F0815" w:rsidRPr="00CF0815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24-A-015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F0815" w:rsidRPr="00CF0815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24-A-015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b/>
          <w:lang w:eastAsia="en-US"/>
        </w:rPr>
        <w:t xml:space="preserve">Does the </w:t>
      </w:r>
      <w:r w:rsidR="000C096B">
        <w:rPr>
          <w:rFonts w:ascii="Verdana" w:hAnsi="Verdana"/>
          <w:b/>
          <w:lang w:eastAsia="en-US"/>
        </w:rPr>
        <w:t xml:space="preserve">Health Board </w:t>
      </w:r>
      <w:r w:rsidRPr="00CF0815">
        <w:rPr>
          <w:rFonts w:ascii="Verdana" w:hAnsi="Verdana"/>
          <w:b/>
          <w:lang w:eastAsia="en-US"/>
        </w:rPr>
        <w:t>use ambulatory electrocardiogram (EKG or ECG) Holter monitors? (Yes or No) </w:t>
      </w: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</w:p>
    <w:p w:rsidR="00CF0815" w:rsidRP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lang w:eastAsia="en-US"/>
        </w:rPr>
      </w:pPr>
      <w:r>
        <w:rPr>
          <w:rFonts w:ascii="Verdana" w:hAnsi="Verdana"/>
          <w:lang w:eastAsia="en-US"/>
        </w:rPr>
        <w:t xml:space="preserve">Yes </w:t>
      </w:r>
    </w:p>
    <w:p w:rsidR="00CF0815" w:rsidRP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b/>
          <w:lang w:eastAsia="en-US"/>
        </w:rPr>
        <w:t> </w:t>
      </w:r>
    </w:p>
    <w:p w:rsidR="00CF0815" w:rsidRDefault="00CF0815" w:rsidP="00CF0815">
      <w:pPr>
        <w:pStyle w:val="paragraph"/>
        <w:numPr>
          <w:ilvl w:val="0"/>
          <w:numId w:val="33"/>
        </w:numPr>
        <w:spacing w:before="0" w:beforeAutospacing="0" w:after="0" w:afterAutospacing="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b/>
          <w:lang w:eastAsia="en-US"/>
        </w:rPr>
        <w:t>If "Yes" then which make and models are currently in use and how many of each are currently deployed? </w:t>
      </w:r>
    </w:p>
    <w:p w:rsidR="00CF0815" w:rsidRDefault="00CF0815" w:rsidP="00CF0815">
      <w:pPr>
        <w:pStyle w:val="paragraph"/>
        <w:spacing w:before="0" w:beforeAutospacing="0" w:after="0" w:afterAutospacing="0"/>
        <w:textAlignment w:val="baseline"/>
        <w:rPr>
          <w:rFonts w:ascii="Verdana" w:hAnsi="Verdana"/>
          <w:b/>
          <w:lang w:eastAsia="en-US"/>
        </w:rPr>
      </w:pPr>
    </w:p>
    <w:p w:rsidR="00CF0815" w:rsidRPr="00CF0815" w:rsidRDefault="00CF0815" w:rsidP="00CF0815">
      <w:pPr>
        <w:pStyle w:val="paragraph"/>
        <w:spacing w:before="0" w:beforeAutospacing="0" w:after="0" w:afterAutospacing="0"/>
        <w:ind w:left="2160"/>
        <w:textAlignment w:val="baseline"/>
        <w:rPr>
          <w:rFonts w:ascii="Verdana" w:hAnsi="Verdana"/>
          <w:color w:val="000000" w:themeColor="text1"/>
          <w:lang w:eastAsia="en-US"/>
        </w:rPr>
      </w:pPr>
      <w:r w:rsidRPr="00CF0815">
        <w:rPr>
          <w:rFonts w:ascii="Verdana" w:hAnsi="Verdana"/>
          <w:color w:val="000000" w:themeColor="text1"/>
          <w:lang w:eastAsia="en-US"/>
        </w:rPr>
        <w:t xml:space="preserve">Reynolds spacelabs: 71x </w:t>
      </w:r>
      <w:proofErr w:type="spellStart"/>
      <w:r w:rsidRPr="00CF0815">
        <w:rPr>
          <w:rFonts w:ascii="Verdana" w:hAnsi="Verdana"/>
          <w:color w:val="000000" w:themeColor="text1"/>
          <w:lang w:eastAsia="en-US"/>
        </w:rPr>
        <w:t>Lifecards</w:t>
      </w:r>
      <w:proofErr w:type="spellEnd"/>
      <w:r w:rsidRPr="00CF0815">
        <w:rPr>
          <w:rFonts w:ascii="Verdana" w:hAnsi="Verdana"/>
          <w:color w:val="000000" w:themeColor="text1"/>
          <w:lang w:eastAsia="en-US"/>
        </w:rPr>
        <w:t xml:space="preserve"> (between N</w:t>
      </w:r>
      <w:r w:rsidR="000C096B">
        <w:rPr>
          <w:rFonts w:ascii="Verdana" w:hAnsi="Verdana"/>
          <w:color w:val="000000" w:themeColor="text1"/>
          <w:lang w:eastAsia="en-US"/>
        </w:rPr>
        <w:t>eath Port Talbot</w:t>
      </w:r>
      <w:r w:rsidRPr="00CF0815">
        <w:rPr>
          <w:rFonts w:ascii="Verdana" w:hAnsi="Verdana"/>
          <w:color w:val="000000" w:themeColor="text1"/>
          <w:lang w:eastAsia="en-US"/>
        </w:rPr>
        <w:t>, Gorseinon, Singleton and Morriston)</w:t>
      </w:r>
    </w:p>
    <w:p w:rsidR="00CF0815" w:rsidRPr="00CF0815" w:rsidRDefault="00CF0815" w:rsidP="00CF0815">
      <w:pPr>
        <w:pStyle w:val="paragraph"/>
        <w:spacing w:before="0" w:beforeAutospacing="0" w:after="0" w:afterAutospacing="0"/>
        <w:ind w:left="2520" w:hanging="36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color w:val="000000" w:themeColor="text1"/>
          <w:lang w:eastAsia="en-US"/>
        </w:rPr>
        <w:t>X15 eclipse Pro monitors (GP community service)</w:t>
      </w:r>
    </w:p>
    <w:p w:rsidR="00CF0815" w:rsidRPr="00CF0815" w:rsidRDefault="00CF0815" w:rsidP="00CF0815">
      <w:pPr>
        <w:pStyle w:val="paragraph"/>
        <w:spacing w:before="0" w:beforeAutospacing="0" w:after="0" w:afterAutospacing="0"/>
        <w:ind w:left="1440" w:hanging="360"/>
        <w:textAlignment w:val="baseline"/>
        <w:rPr>
          <w:rFonts w:ascii="Verdana" w:hAnsi="Verdana"/>
          <w:b/>
          <w:lang w:eastAsia="en-US"/>
        </w:rPr>
      </w:pPr>
      <w:r>
        <w:rPr>
          <w:rFonts w:ascii="Verdana" w:hAnsi="Verdana"/>
          <w:b/>
          <w:lang w:eastAsia="en-US"/>
        </w:rPr>
        <w:tab/>
      </w:r>
      <w:r w:rsidRPr="00CF0815">
        <w:rPr>
          <w:rFonts w:ascii="Verdana" w:hAnsi="Verdana"/>
          <w:b/>
          <w:lang w:eastAsia="en-US"/>
        </w:rPr>
        <w:t> </w:t>
      </w:r>
    </w:p>
    <w:p w:rsidR="00CF0815" w:rsidRDefault="00CF0815" w:rsidP="00CF0815">
      <w:pPr>
        <w:pStyle w:val="paragraph"/>
        <w:numPr>
          <w:ilvl w:val="0"/>
          <w:numId w:val="33"/>
        </w:numPr>
        <w:spacing w:before="0" w:beforeAutospacing="0" w:after="0" w:afterAutospacing="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b/>
          <w:lang w:eastAsia="en-US"/>
        </w:rPr>
        <w:t xml:space="preserve">If "No" then does the </w:t>
      </w:r>
      <w:r w:rsidR="000C096B">
        <w:rPr>
          <w:rFonts w:ascii="Verdana" w:hAnsi="Verdana"/>
          <w:b/>
          <w:lang w:eastAsia="en-US"/>
        </w:rPr>
        <w:t xml:space="preserve">Health Board </w:t>
      </w:r>
      <w:r w:rsidRPr="00CF0815">
        <w:rPr>
          <w:rFonts w:ascii="Verdana" w:hAnsi="Verdana"/>
          <w:b/>
          <w:lang w:eastAsia="en-US"/>
        </w:rPr>
        <w:t>intend to implement ambulatory electrocardiogram (EKG or ECG) Holter monitoring in the near future? (Yes or No) </w:t>
      </w:r>
    </w:p>
    <w:p w:rsidR="00CF0815" w:rsidRDefault="00CF0815" w:rsidP="00CF0815">
      <w:pPr>
        <w:pStyle w:val="paragraph"/>
        <w:spacing w:before="0" w:beforeAutospacing="0" w:after="0" w:afterAutospacing="0"/>
        <w:ind w:left="2160"/>
        <w:textAlignment w:val="baseline"/>
        <w:rPr>
          <w:rFonts w:ascii="Verdana" w:hAnsi="Verdana"/>
          <w:lang w:eastAsia="en-US"/>
        </w:rPr>
      </w:pPr>
    </w:p>
    <w:p w:rsidR="00CF0815" w:rsidRPr="00CF0815" w:rsidRDefault="00CF0815" w:rsidP="00CF0815">
      <w:pPr>
        <w:pStyle w:val="paragraph"/>
        <w:spacing w:before="0" w:beforeAutospacing="0" w:after="0" w:afterAutospacing="0"/>
        <w:ind w:left="2160"/>
        <w:textAlignment w:val="baseline"/>
        <w:rPr>
          <w:rFonts w:ascii="Verdana" w:hAnsi="Verdana"/>
          <w:lang w:eastAsia="en-US"/>
        </w:rPr>
      </w:pPr>
      <w:r w:rsidRPr="00CF0815">
        <w:rPr>
          <w:rFonts w:ascii="Verdana" w:hAnsi="Verdana"/>
          <w:lang w:eastAsia="en-US"/>
        </w:rPr>
        <w:t>N/A</w:t>
      </w:r>
    </w:p>
    <w:p w:rsidR="00CF0815" w:rsidRPr="00CF0815" w:rsidRDefault="00CF0815" w:rsidP="00CF0815">
      <w:pPr>
        <w:pStyle w:val="paragraph"/>
        <w:spacing w:before="0" w:beforeAutospacing="0" w:after="0" w:afterAutospacing="0"/>
        <w:ind w:left="2160" w:hanging="108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b/>
          <w:lang w:eastAsia="en-US"/>
        </w:rPr>
        <w:t> </w:t>
      </w: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b/>
          <w:lang w:eastAsia="en-US"/>
        </w:rPr>
        <w:t xml:space="preserve">Does the </w:t>
      </w:r>
      <w:r w:rsidR="000C096B">
        <w:rPr>
          <w:rFonts w:ascii="Verdana" w:hAnsi="Verdana"/>
          <w:b/>
          <w:lang w:eastAsia="en-US"/>
        </w:rPr>
        <w:t xml:space="preserve">Health Board </w:t>
      </w:r>
      <w:r w:rsidRPr="00CF0815">
        <w:rPr>
          <w:rFonts w:ascii="Verdana" w:hAnsi="Verdana"/>
          <w:b/>
          <w:lang w:eastAsia="en-US"/>
        </w:rPr>
        <w:t>use software to read EDF reports? If ""Yes"" then which vendor(s) are used? </w:t>
      </w: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</w:p>
    <w:p w:rsidR="00CF0815" w:rsidRP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  <w:r w:rsidRPr="00D936CB">
        <w:rPr>
          <w:rFonts w:ascii="Verdana" w:hAnsi="Verdana"/>
          <w:color w:val="000000" w:themeColor="text1"/>
        </w:rPr>
        <w:t>We use Muse from GE to read the captured ECGs once stored on PDF</w:t>
      </w:r>
    </w:p>
    <w:p w:rsidR="00CF0815" w:rsidRPr="00CF0815" w:rsidRDefault="00CF0815" w:rsidP="00CF0815">
      <w:pPr>
        <w:pStyle w:val="paragraph"/>
        <w:spacing w:before="0" w:beforeAutospacing="0" w:after="0" w:afterAutospacing="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b/>
          <w:lang w:eastAsia="en-US"/>
        </w:rPr>
        <w:t> </w:t>
      </w: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b/>
          <w:lang w:eastAsia="en-US"/>
        </w:rPr>
        <w:t xml:space="preserve">Does the </w:t>
      </w:r>
      <w:r w:rsidR="000C096B">
        <w:rPr>
          <w:rFonts w:ascii="Verdana" w:hAnsi="Verdana"/>
          <w:b/>
          <w:lang w:eastAsia="en-US"/>
        </w:rPr>
        <w:t xml:space="preserve">Health Board </w:t>
      </w:r>
      <w:r w:rsidRPr="00CF0815">
        <w:rPr>
          <w:rFonts w:ascii="Verdana" w:hAnsi="Verdana"/>
          <w:b/>
          <w:lang w:eastAsia="en-US"/>
        </w:rPr>
        <w:t xml:space="preserve">use an external ECG Interpretation </w:t>
      </w:r>
      <w:proofErr w:type="gramStart"/>
      <w:r w:rsidRPr="00CF0815">
        <w:rPr>
          <w:rFonts w:ascii="Verdana" w:hAnsi="Verdana"/>
          <w:b/>
          <w:lang w:eastAsia="en-US"/>
        </w:rPr>
        <w:t>Provider.</w:t>
      </w:r>
      <w:proofErr w:type="gramEnd"/>
      <w:r w:rsidRPr="00CF0815">
        <w:rPr>
          <w:rFonts w:ascii="Verdana" w:hAnsi="Verdana"/>
          <w:b/>
          <w:lang w:eastAsia="en-US"/>
        </w:rPr>
        <w:t xml:space="preserve"> If ""Yes"" then which vendor(s) are used? </w:t>
      </w: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</w:p>
    <w:p w:rsidR="00CF0815" w:rsidRP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lang w:eastAsia="en-US"/>
        </w:rPr>
      </w:pPr>
      <w:r>
        <w:rPr>
          <w:rFonts w:ascii="Verdana" w:hAnsi="Verdana"/>
          <w:lang w:eastAsia="en-US"/>
        </w:rPr>
        <w:t>No</w:t>
      </w:r>
    </w:p>
    <w:p w:rsidR="00CF0815" w:rsidRPr="00CF0815" w:rsidRDefault="00CF0815" w:rsidP="00CF0815">
      <w:pPr>
        <w:pStyle w:val="paragraph"/>
        <w:spacing w:before="0" w:beforeAutospacing="0" w:after="0" w:afterAutospacing="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b/>
          <w:lang w:eastAsia="en-US"/>
        </w:rPr>
        <w:t> </w:t>
      </w: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b/>
          <w:lang w:eastAsia="en-US"/>
        </w:rPr>
        <w:t xml:space="preserve">How many ambulatory electrocardiogram ECG readings does the </w:t>
      </w:r>
      <w:bookmarkStart w:id="0" w:name="_GoBack"/>
      <w:bookmarkEnd w:id="0"/>
      <w:r w:rsidR="000C096B">
        <w:rPr>
          <w:rFonts w:ascii="Verdana" w:hAnsi="Verdana"/>
          <w:b/>
          <w:lang w:eastAsia="en-US"/>
        </w:rPr>
        <w:t xml:space="preserve">Health Board </w:t>
      </w:r>
      <w:r w:rsidRPr="00CF0815">
        <w:rPr>
          <w:rFonts w:ascii="Verdana" w:hAnsi="Verdana"/>
          <w:b/>
          <w:lang w:eastAsia="en-US"/>
        </w:rPr>
        <w:t>perform each year? </w:t>
      </w: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</w:p>
    <w:p w:rsidR="00CF0815" w:rsidRPr="00D936CB" w:rsidRDefault="00CF0815" w:rsidP="00CF0815">
      <w:pPr>
        <w:pStyle w:val="paragraph"/>
        <w:spacing w:before="0" w:beforeAutospacing="0" w:after="0" w:afterAutospacing="0"/>
        <w:ind w:left="360" w:firstLine="720"/>
        <w:textAlignment w:val="baseline"/>
        <w:rPr>
          <w:rFonts w:ascii="Verdana" w:hAnsi="Verdana"/>
          <w:color w:val="000000" w:themeColor="text1"/>
          <w:lang w:eastAsia="en-US"/>
        </w:rPr>
      </w:pPr>
      <w:r w:rsidRPr="00D936CB">
        <w:rPr>
          <w:rFonts w:ascii="Verdana" w:hAnsi="Verdana"/>
          <w:color w:val="000000" w:themeColor="text1"/>
          <w:lang w:eastAsia="en-US"/>
        </w:rPr>
        <w:t>2020- 570 approx</w:t>
      </w:r>
      <w:r>
        <w:rPr>
          <w:rFonts w:ascii="Verdana" w:hAnsi="Verdana"/>
          <w:color w:val="000000" w:themeColor="text1"/>
          <w:lang w:eastAsia="en-US"/>
        </w:rPr>
        <w:t>imately</w:t>
      </w:r>
      <w:r w:rsidRPr="00D936CB">
        <w:rPr>
          <w:rFonts w:ascii="Verdana" w:hAnsi="Verdana"/>
          <w:color w:val="000000" w:themeColor="text1"/>
          <w:lang w:eastAsia="en-US"/>
        </w:rPr>
        <w:t xml:space="preserve"> (reduced capacity due to </w:t>
      </w:r>
      <w:r>
        <w:rPr>
          <w:rFonts w:ascii="Verdana" w:hAnsi="Verdana"/>
          <w:color w:val="000000" w:themeColor="text1"/>
          <w:lang w:eastAsia="en-US"/>
        </w:rPr>
        <w:t>C</w:t>
      </w:r>
      <w:r w:rsidRPr="00D936CB">
        <w:rPr>
          <w:rFonts w:ascii="Verdana" w:hAnsi="Verdana"/>
          <w:color w:val="000000" w:themeColor="text1"/>
          <w:lang w:eastAsia="en-US"/>
        </w:rPr>
        <w:t xml:space="preserve">ovid </w:t>
      </w:r>
      <w:r>
        <w:rPr>
          <w:rFonts w:ascii="Verdana" w:hAnsi="Verdana"/>
          <w:color w:val="000000" w:themeColor="text1"/>
          <w:lang w:eastAsia="en-US"/>
        </w:rPr>
        <w:t xml:space="preserve">19 </w:t>
      </w:r>
      <w:r w:rsidRPr="00D936CB">
        <w:rPr>
          <w:rFonts w:ascii="Verdana" w:hAnsi="Verdana"/>
          <w:color w:val="000000" w:themeColor="text1"/>
          <w:lang w:eastAsia="en-US"/>
        </w:rPr>
        <w:t>restrictions)</w:t>
      </w:r>
    </w:p>
    <w:p w:rsidR="00CF0815" w:rsidRPr="00D936CB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color w:val="000000" w:themeColor="text1"/>
          <w:lang w:eastAsia="en-US"/>
        </w:rPr>
      </w:pPr>
      <w:r w:rsidRPr="00D936CB">
        <w:rPr>
          <w:rFonts w:ascii="Verdana" w:hAnsi="Verdana"/>
          <w:color w:val="000000" w:themeColor="text1"/>
          <w:lang w:eastAsia="en-US"/>
        </w:rPr>
        <w:t>2021</w:t>
      </w:r>
      <w:r>
        <w:rPr>
          <w:rFonts w:ascii="Verdana" w:hAnsi="Verdana"/>
          <w:color w:val="000000" w:themeColor="text1"/>
          <w:lang w:eastAsia="en-US"/>
        </w:rPr>
        <w:t xml:space="preserve"> </w:t>
      </w:r>
      <w:r w:rsidRPr="00D936CB">
        <w:rPr>
          <w:rFonts w:ascii="Verdana" w:hAnsi="Verdana"/>
          <w:color w:val="000000" w:themeColor="text1"/>
          <w:lang w:eastAsia="en-US"/>
        </w:rPr>
        <w:t>- 4000 approx</w:t>
      </w:r>
      <w:r>
        <w:rPr>
          <w:rFonts w:ascii="Verdana" w:hAnsi="Verdana"/>
          <w:color w:val="000000" w:themeColor="text1"/>
          <w:lang w:eastAsia="en-US"/>
        </w:rPr>
        <w:t>imately</w:t>
      </w:r>
      <w:r w:rsidRPr="00D936CB">
        <w:rPr>
          <w:rFonts w:ascii="Verdana" w:hAnsi="Verdana"/>
          <w:color w:val="000000" w:themeColor="text1"/>
          <w:lang w:eastAsia="en-US"/>
        </w:rPr>
        <w:t xml:space="preserve"> (increased lists </w:t>
      </w:r>
      <w:r>
        <w:rPr>
          <w:rFonts w:ascii="Verdana" w:hAnsi="Verdana"/>
          <w:color w:val="000000" w:themeColor="text1"/>
          <w:lang w:eastAsia="en-US"/>
        </w:rPr>
        <w:t>due to</w:t>
      </w:r>
      <w:r w:rsidRPr="00D936CB">
        <w:rPr>
          <w:rFonts w:ascii="Verdana" w:hAnsi="Verdana"/>
          <w:color w:val="000000" w:themeColor="text1"/>
          <w:lang w:eastAsia="en-US"/>
        </w:rPr>
        <w:t xml:space="preserve"> increased demand post </w:t>
      </w:r>
      <w:r>
        <w:rPr>
          <w:rFonts w:ascii="Verdana" w:hAnsi="Verdana"/>
          <w:color w:val="000000" w:themeColor="text1"/>
          <w:lang w:eastAsia="en-US"/>
        </w:rPr>
        <w:t>C</w:t>
      </w:r>
      <w:r w:rsidRPr="00D936CB">
        <w:rPr>
          <w:rFonts w:ascii="Verdana" w:hAnsi="Verdana"/>
          <w:color w:val="000000" w:themeColor="text1"/>
          <w:lang w:eastAsia="en-US"/>
        </w:rPr>
        <w:t>ovid)</w:t>
      </w:r>
    </w:p>
    <w:p w:rsidR="00CF0815" w:rsidRPr="00D936CB" w:rsidRDefault="00CF0815" w:rsidP="00CF0815">
      <w:pPr>
        <w:pStyle w:val="paragraph"/>
        <w:spacing w:before="0" w:beforeAutospacing="0" w:after="0" w:afterAutospacing="0"/>
        <w:ind w:left="360" w:firstLine="720"/>
        <w:textAlignment w:val="baseline"/>
        <w:rPr>
          <w:rFonts w:ascii="Verdana" w:hAnsi="Verdana"/>
          <w:color w:val="000000" w:themeColor="text1"/>
          <w:lang w:eastAsia="en-US"/>
        </w:rPr>
      </w:pPr>
      <w:r w:rsidRPr="00D936CB">
        <w:rPr>
          <w:rFonts w:ascii="Verdana" w:hAnsi="Verdana"/>
          <w:color w:val="000000" w:themeColor="text1"/>
          <w:lang w:eastAsia="en-US"/>
        </w:rPr>
        <w:lastRenderedPageBreak/>
        <w:t>2022- 3600 approx</w:t>
      </w:r>
      <w:r>
        <w:rPr>
          <w:rFonts w:ascii="Verdana" w:hAnsi="Verdana"/>
          <w:color w:val="000000" w:themeColor="text1"/>
          <w:lang w:eastAsia="en-US"/>
        </w:rPr>
        <w:t>imately</w:t>
      </w:r>
    </w:p>
    <w:p w:rsidR="00CF0815" w:rsidRP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color w:val="000000" w:themeColor="text1"/>
          <w:lang w:eastAsia="en-US"/>
        </w:rPr>
        <w:t>2023</w:t>
      </w:r>
      <w:r w:rsidRPr="00D936CB">
        <w:rPr>
          <w:rFonts w:ascii="Verdana" w:hAnsi="Verdana"/>
          <w:color w:val="000000" w:themeColor="text1"/>
          <w:lang w:eastAsia="en-US"/>
        </w:rPr>
        <w:t>- 3700 approx</w:t>
      </w:r>
      <w:r>
        <w:rPr>
          <w:rFonts w:ascii="Verdana" w:hAnsi="Verdana"/>
          <w:color w:val="000000" w:themeColor="text1"/>
          <w:lang w:eastAsia="en-US"/>
        </w:rPr>
        <w:t>imately</w:t>
      </w:r>
    </w:p>
    <w:p w:rsidR="00CF0815" w:rsidRPr="00CF0815" w:rsidRDefault="00CF0815" w:rsidP="00CF0815">
      <w:pPr>
        <w:pStyle w:val="paragraph"/>
        <w:spacing w:before="0" w:beforeAutospacing="0" w:after="0" w:afterAutospacing="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b/>
          <w:lang w:eastAsia="en-US"/>
        </w:rPr>
        <w:t> </w:t>
      </w: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b/>
          <w:lang w:eastAsia="en-US"/>
        </w:rPr>
        <w:t>What is the split of the ambulatory ECG reading volumes in question 5, by length of recording? (e.g. 24hr, 48h, 72h, 7-day, 14-day) </w:t>
      </w: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</w:p>
    <w:p w:rsidR="00CF0815" w:rsidRPr="00D936CB" w:rsidRDefault="00CF0815" w:rsidP="00CF0815">
      <w:pPr>
        <w:pStyle w:val="paragraph"/>
        <w:spacing w:before="0" w:beforeAutospacing="0" w:after="0" w:afterAutospacing="0"/>
        <w:ind w:left="360" w:firstLine="720"/>
        <w:textAlignment w:val="baseline"/>
        <w:rPr>
          <w:rFonts w:ascii="Verdana" w:hAnsi="Verdana"/>
          <w:color w:val="000000" w:themeColor="text1"/>
          <w:lang w:eastAsia="en-US"/>
        </w:rPr>
      </w:pPr>
      <w:r w:rsidRPr="00D936CB">
        <w:rPr>
          <w:rFonts w:ascii="Verdana" w:hAnsi="Verdana"/>
          <w:color w:val="000000" w:themeColor="text1"/>
          <w:lang w:eastAsia="en-US"/>
        </w:rPr>
        <w:t xml:space="preserve">50% 24hrs </w:t>
      </w:r>
    </w:p>
    <w:p w:rsidR="00CF0815" w:rsidRPr="00D936CB" w:rsidRDefault="00CF0815" w:rsidP="00CF0815">
      <w:pPr>
        <w:pStyle w:val="paragraph"/>
        <w:spacing w:before="0" w:beforeAutospacing="0" w:after="0" w:afterAutospacing="0"/>
        <w:ind w:left="360" w:firstLine="720"/>
        <w:textAlignment w:val="baseline"/>
        <w:rPr>
          <w:rFonts w:ascii="Verdana" w:hAnsi="Verdana"/>
          <w:color w:val="000000" w:themeColor="text1"/>
          <w:lang w:eastAsia="en-US"/>
        </w:rPr>
      </w:pPr>
      <w:r w:rsidRPr="00D936CB">
        <w:rPr>
          <w:rFonts w:ascii="Verdana" w:hAnsi="Verdana"/>
          <w:color w:val="000000" w:themeColor="text1"/>
          <w:lang w:eastAsia="en-US"/>
        </w:rPr>
        <w:t xml:space="preserve">30% 48/72hrs </w:t>
      </w:r>
    </w:p>
    <w:p w:rsidR="00CF0815" w:rsidRP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  <w:r w:rsidRPr="00D936CB">
        <w:rPr>
          <w:rFonts w:ascii="Verdana" w:hAnsi="Verdana"/>
          <w:color w:val="000000" w:themeColor="text1"/>
          <w:lang w:eastAsia="en-US"/>
        </w:rPr>
        <w:t>20% 7-14 day</w:t>
      </w:r>
    </w:p>
    <w:p w:rsidR="00CF0815" w:rsidRPr="00CF0815" w:rsidRDefault="00CF0815" w:rsidP="00CF0815">
      <w:pPr>
        <w:pStyle w:val="paragraph"/>
        <w:spacing w:before="0" w:beforeAutospacing="0" w:after="0" w:afterAutospacing="0"/>
        <w:ind w:left="72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b/>
          <w:lang w:eastAsia="en-US"/>
        </w:rPr>
        <w:t> </w:t>
      </w: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b/>
          <w:lang w:eastAsia="en-US"/>
        </w:rPr>
        <w:t xml:space="preserve">In what environment are the ambulatory ECG </w:t>
      </w:r>
      <w:proofErr w:type="spellStart"/>
      <w:r w:rsidRPr="00CF0815">
        <w:rPr>
          <w:rFonts w:ascii="Verdana" w:hAnsi="Verdana"/>
          <w:b/>
          <w:lang w:eastAsia="en-US"/>
        </w:rPr>
        <w:t>holters</w:t>
      </w:r>
      <w:proofErr w:type="spellEnd"/>
      <w:r w:rsidRPr="00CF0815">
        <w:rPr>
          <w:rFonts w:ascii="Verdana" w:hAnsi="Verdana"/>
          <w:b/>
          <w:lang w:eastAsia="en-US"/>
        </w:rPr>
        <w:t xml:space="preserve"> fitted? (e.g. secondary care, community diagnostic centre [CDC], primary care) </w:t>
      </w: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</w:p>
    <w:p w:rsidR="00CF0815" w:rsidRP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  <w:r w:rsidRPr="00D936CB">
        <w:rPr>
          <w:rFonts w:ascii="Verdana" w:hAnsi="Verdana"/>
          <w:color w:val="000000" w:themeColor="text1"/>
          <w:lang w:eastAsia="en-US"/>
        </w:rPr>
        <w:t>Performed via a drive thr</w:t>
      </w:r>
      <w:r>
        <w:rPr>
          <w:rFonts w:ascii="Verdana" w:hAnsi="Verdana"/>
          <w:color w:val="000000" w:themeColor="text1"/>
          <w:lang w:eastAsia="en-US"/>
        </w:rPr>
        <w:t>ough</w:t>
      </w:r>
      <w:r w:rsidRPr="00D936CB">
        <w:rPr>
          <w:rFonts w:ascii="Verdana" w:hAnsi="Verdana"/>
          <w:color w:val="000000" w:themeColor="text1"/>
          <w:lang w:eastAsia="en-US"/>
        </w:rPr>
        <w:t xml:space="preserve"> for outpatients at our tertiary centre &amp; face to face on wards for inpatients</w:t>
      </w:r>
      <w:r>
        <w:rPr>
          <w:rFonts w:ascii="Verdana" w:hAnsi="Verdana"/>
          <w:color w:val="000000" w:themeColor="text1"/>
          <w:lang w:eastAsia="en-US"/>
        </w:rPr>
        <w:t>. Face</w:t>
      </w:r>
      <w:r w:rsidRPr="00D936CB">
        <w:rPr>
          <w:rFonts w:ascii="Verdana" w:hAnsi="Verdana"/>
          <w:color w:val="000000" w:themeColor="text1"/>
          <w:lang w:eastAsia="en-US"/>
        </w:rPr>
        <w:t xml:space="preserve"> to face at our secondary care sites in a cardiac outpatient department</w:t>
      </w:r>
      <w:r>
        <w:rPr>
          <w:rFonts w:ascii="Verdana" w:hAnsi="Verdana"/>
          <w:color w:val="000000" w:themeColor="text1"/>
          <w:lang w:eastAsia="en-US"/>
        </w:rPr>
        <w:t>. Fa</w:t>
      </w:r>
      <w:r w:rsidRPr="00D936CB">
        <w:rPr>
          <w:rFonts w:ascii="Verdana" w:hAnsi="Verdana"/>
          <w:color w:val="000000" w:themeColor="text1"/>
          <w:lang w:eastAsia="en-US"/>
        </w:rPr>
        <w:t>ce to face at our primary care sites (GP community monitoring).</w:t>
      </w:r>
    </w:p>
    <w:p w:rsidR="00CF0815" w:rsidRPr="00CF0815" w:rsidRDefault="00CF0815" w:rsidP="00CF0815">
      <w:pPr>
        <w:pStyle w:val="paragraph"/>
        <w:spacing w:before="0" w:beforeAutospacing="0" w:after="0" w:afterAutospacing="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b/>
          <w:lang w:eastAsia="en-US"/>
        </w:rPr>
        <w:t> </w:t>
      </w: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b/>
          <w:lang w:eastAsia="en-US"/>
        </w:rPr>
        <w:t>What is your preferred buying method for these devices? (e.g. Direct, Supply Chain, Other)  </w:t>
      </w: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</w:p>
    <w:p w:rsidR="00CF0815" w:rsidRP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lang w:eastAsia="en-US"/>
        </w:rPr>
      </w:pPr>
      <w:r>
        <w:rPr>
          <w:rFonts w:ascii="Verdana" w:hAnsi="Verdana"/>
          <w:lang w:eastAsia="en-US"/>
        </w:rPr>
        <w:t>Supply Chain</w:t>
      </w:r>
    </w:p>
    <w:p w:rsidR="00CF0815" w:rsidRPr="00CF0815" w:rsidRDefault="00CF0815" w:rsidP="00CF0815">
      <w:pPr>
        <w:pStyle w:val="paragraph"/>
        <w:spacing w:before="0" w:beforeAutospacing="0" w:after="0" w:afterAutospacing="0"/>
        <w:ind w:left="72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b/>
          <w:lang w:eastAsia="en-US"/>
        </w:rPr>
        <w:t> </w:t>
      </w: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b/>
          <w:lang w:eastAsia="en-US"/>
        </w:rPr>
        <w:t xml:space="preserve">How much did the </w:t>
      </w:r>
      <w:r>
        <w:rPr>
          <w:rFonts w:ascii="Verdana" w:hAnsi="Verdana"/>
          <w:b/>
          <w:lang w:eastAsia="en-US"/>
        </w:rPr>
        <w:t>health board</w:t>
      </w:r>
      <w:r w:rsidRPr="00CF0815">
        <w:rPr>
          <w:rFonts w:ascii="Verdana" w:hAnsi="Verdana"/>
          <w:b/>
          <w:lang w:eastAsia="en-US"/>
        </w:rPr>
        <w:t xml:space="preserve"> pay for its currently deployed ECG Holter devices and software (per device), and what costs are associated with maintenance, such as battery replacement, servicing etc? </w:t>
      </w: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  <w:r>
        <w:rPr>
          <w:rFonts w:ascii="Verdana" w:hAnsi="Verdana"/>
          <w:b/>
          <w:lang w:eastAsia="en-US"/>
        </w:rPr>
        <w:tab/>
      </w:r>
    </w:p>
    <w:p w:rsidR="00CF0815" w:rsidRPr="00D936CB" w:rsidRDefault="00CF0815" w:rsidP="00CF0815">
      <w:pPr>
        <w:pStyle w:val="paragraph"/>
        <w:spacing w:before="0" w:beforeAutospacing="0" w:after="0" w:afterAutospacing="0"/>
        <w:ind w:left="360" w:firstLine="720"/>
        <w:textAlignment w:val="baseline"/>
        <w:rPr>
          <w:rFonts w:ascii="Verdana" w:hAnsi="Verdana"/>
          <w:color w:val="000000" w:themeColor="text1"/>
          <w:lang w:eastAsia="en-US"/>
        </w:rPr>
      </w:pPr>
      <w:r w:rsidRPr="00D936CB">
        <w:rPr>
          <w:rFonts w:ascii="Verdana" w:hAnsi="Verdana"/>
          <w:color w:val="000000" w:themeColor="text1"/>
          <w:lang w:eastAsia="en-US"/>
        </w:rPr>
        <w:t>£228,402</w:t>
      </w:r>
    </w:p>
    <w:p w:rsidR="00CF0815" w:rsidRPr="00D936CB" w:rsidRDefault="00CF0815" w:rsidP="00CF0815">
      <w:pPr>
        <w:pStyle w:val="paragraph"/>
        <w:spacing w:before="0" w:beforeAutospacing="0" w:after="0" w:afterAutospacing="0"/>
        <w:ind w:left="360" w:firstLine="720"/>
        <w:textAlignment w:val="baseline"/>
        <w:rPr>
          <w:rFonts w:ascii="Verdana" w:hAnsi="Verdana"/>
          <w:color w:val="000000" w:themeColor="text1"/>
          <w:lang w:eastAsia="en-US"/>
        </w:rPr>
      </w:pPr>
      <w:r w:rsidRPr="00D936CB">
        <w:rPr>
          <w:rFonts w:ascii="Verdana" w:hAnsi="Verdana"/>
          <w:color w:val="000000" w:themeColor="text1"/>
          <w:lang w:eastAsia="en-US"/>
        </w:rPr>
        <w:t>Comprehensive cover</w:t>
      </w:r>
      <w:r>
        <w:rPr>
          <w:rFonts w:ascii="Verdana" w:hAnsi="Verdana"/>
          <w:color w:val="000000" w:themeColor="text1"/>
          <w:lang w:eastAsia="en-US"/>
        </w:rPr>
        <w:t xml:space="preserve"> (</w:t>
      </w:r>
      <w:r w:rsidRPr="00D936CB">
        <w:rPr>
          <w:rFonts w:ascii="Verdana" w:hAnsi="Verdana"/>
          <w:color w:val="000000" w:themeColor="text1"/>
          <w:lang w:eastAsia="en-US"/>
        </w:rPr>
        <w:t>as per question 9</w:t>
      </w:r>
      <w:r>
        <w:rPr>
          <w:rFonts w:ascii="Verdana" w:hAnsi="Verdana"/>
          <w:color w:val="000000" w:themeColor="text1"/>
          <w:lang w:eastAsia="en-US"/>
        </w:rPr>
        <w:t>)</w:t>
      </w:r>
      <w:r w:rsidRPr="00D936CB">
        <w:rPr>
          <w:rFonts w:ascii="Verdana" w:hAnsi="Verdana"/>
          <w:color w:val="000000" w:themeColor="text1"/>
          <w:lang w:eastAsia="en-US"/>
        </w:rPr>
        <w:t xml:space="preserve"> covers all battery maintenance and repair</w:t>
      </w:r>
    </w:p>
    <w:p w:rsidR="00CF0815" w:rsidRP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b/>
          <w:lang w:eastAsia="en-US"/>
        </w:rPr>
        <w:t xml:space="preserve">Does the </w:t>
      </w:r>
      <w:r>
        <w:rPr>
          <w:rFonts w:ascii="Verdana" w:hAnsi="Verdana"/>
          <w:b/>
          <w:lang w:eastAsia="en-US"/>
        </w:rPr>
        <w:t>health board</w:t>
      </w:r>
      <w:r w:rsidRPr="00CF0815">
        <w:rPr>
          <w:rFonts w:ascii="Verdana" w:hAnsi="Verdana"/>
          <w:b/>
          <w:lang w:eastAsia="en-US"/>
        </w:rPr>
        <w:t xml:space="preserve"> have service contracts for the currently deployed ambulatory ECG devices. If so, how much is this per annum for the different brand of devices by vendor(s)?</w:t>
      </w: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</w:p>
    <w:p w:rsidR="00CF0815" w:rsidRDefault="00CF0815" w:rsidP="00CF0815">
      <w:pPr>
        <w:pStyle w:val="paragraph"/>
        <w:spacing w:before="0" w:beforeAutospacing="0" w:after="0" w:afterAutospacing="0"/>
        <w:ind w:left="360" w:firstLine="720"/>
        <w:textAlignment w:val="baseline"/>
        <w:rPr>
          <w:rFonts w:ascii="Verdana" w:hAnsi="Verdana"/>
          <w:color w:val="000000" w:themeColor="text1"/>
          <w:lang w:eastAsia="en-US"/>
        </w:rPr>
      </w:pPr>
      <w:r w:rsidRPr="00D936CB">
        <w:rPr>
          <w:rFonts w:ascii="Verdana" w:hAnsi="Verdana"/>
          <w:color w:val="000000" w:themeColor="text1"/>
          <w:lang w:eastAsia="en-US"/>
        </w:rPr>
        <w:t xml:space="preserve">Yes, for </w:t>
      </w:r>
      <w:proofErr w:type="spellStart"/>
      <w:r w:rsidRPr="00D936CB">
        <w:rPr>
          <w:rFonts w:ascii="Verdana" w:hAnsi="Verdana"/>
          <w:color w:val="000000" w:themeColor="text1"/>
          <w:lang w:eastAsia="en-US"/>
        </w:rPr>
        <w:t>Lifecards</w:t>
      </w:r>
      <w:proofErr w:type="spellEnd"/>
      <w:r w:rsidRPr="00D936CB">
        <w:rPr>
          <w:rFonts w:ascii="Verdana" w:hAnsi="Verdana"/>
          <w:color w:val="000000" w:themeColor="text1"/>
          <w:lang w:eastAsia="en-US"/>
        </w:rPr>
        <w:t xml:space="preserve">. </w:t>
      </w:r>
    </w:p>
    <w:p w:rsidR="00CF0815" w:rsidRPr="00D936CB" w:rsidRDefault="00CF0815" w:rsidP="00CF0815">
      <w:pPr>
        <w:pStyle w:val="paragraph"/>
        <w:spacing w:before="0" w:beforeAutospacing="0" w:after="0" w:afterAutospacing="0"/>
        <w:ind w:left="360" w:firstLine="720"/>
        <w:textAlignment w:val="baseline"/>
        <w:rPr>
          <w:rFonts w:ascii="Verdana" w:hAnsi="Verdana"/>
          <w:color w:val="000000" w:themeColor="text1"/>
          <w:lang w:eastAsia="en-US"/>
        </w:rPr>
      </w:pPr>
      <w:r w:rsidRPr="00D936CB">
        <w:rPr>
          <w:rFonts w:ascii="Verdana" w:hAnsi="Verdana"/>
          <w:color w:val="000000" w:themeColor="text1"/>
          <w:lang w:eastAsia="en-US"/>
        </w:rPr>
        <w:t>Total £113,313.11</w:t>
      </w:r>
    </w:p>
    <w:p w:rsidR="00CF0815" w:rsidRPr="00D936CB" w:rsidRDefault="00CF0815" w:rsidP="00CF0815">
      <w:pPr>
        <w:pStyle w:val="paragraph"/>
        <w:spacing w:before="0" w:beforeAutospacing="0" w:after="0" w:afterAutospacing="0"/>
        <w:ind w:left="360" w:firstLine="720"/>
        <w:textAlignment w:val="baseline"/>
        <w:rPr>
          <w:rFonts w:ascii="Verdana" w:hAnsi="Verdana"/>
          <w:color w:val="000000" w:themeColor="text1"/>
          <w:lang w:eastAsia="en-US"/>
        </w:rPr>
      </w:pPr>
      <w:r>
        <w:rPr>
          <w:rFonts w:ascii="Verdana" w:hAnsi="Verdana"/>
          <w:color w:val="000000" w:themeColor="text1"/>
          <w:lang w:eastAsia="en-US"/>
        </w:rPr>
        <w:t>(</w:t>
      </w:r>
      <w:r w:rsidRPr="00D936CB">
        <w:rPr>
          <w:rFonts w:ascii="Verdana" w:hAnsi="Verdana"/>
          <w:color w:val="000000" w:themeColor="text1"/>
          <w:lang w:eastAsia="en-US"/>
        </w:rPr>
        <w:t>Nov 2023- Nov 2026)</w:t>
      </w:r>
    </w:p>
    <w:p w:rsidR="00CF0815" w:rsidRPr="00D936CB" w:rsidRDefault="00CF0815" w:rsidP="00CF0815">
      <w:pPr>
        <w:pStyle w:val="paragraph"/>
        <w:spacing w:before="0" w:beforeAutospacing="0" w:after="0" w:afterAutospacing="0"/>
        <w:textAlignment w:val="baseline"/>
        <w:rPr>
          <w:rFonts w:ascii="Verdana" w:hAnsi="Verdana"/>
          <w:color w:val="000000" w:themeColor="text1"/>
          <w:lang w:eastAsia="en-US"/>
        </w:rPr>
      </w:pPr>
    </w:p>
    <w:p w:rsidR="00CF0815" w:rsidRPr="00D936CB" w:rsidRDefault="00CF0815" w:rsidP="00CF0815">
      <w:pPr>
        <w:pStyle w:val="paragraph"/>
        <w:spacing w:before="0" w:beforeAutospacing="0" w:after="0" w:afterAutospacing="0"/>
        <w:ind w:left="360" w:firstLine="720"/>
        <w:textAlignment w:val="baseline"/>
        <w:rPr>
          <w:rFonts w:ascii="Verdana" w:hAnsi="Verdana"/>
          <w:color w:val="000000" w:themeColor="text1"/>
          <w:lang w:eastAsia="en-US"/>
        </w:rPr>
      </w:pPr>
      <w:r w:rsidRPr="00D936CB">
        <w:rPr>
          <w:rFonts w:ascii="Verdana" w:hAnsi="Verdana"/>
          <w:color w:val="000000" w:themeColor="text1"/>
          <w:lang w:eastAsia="en-US"/>
        </w:rPr>
        <w:t>No current cover, for eclipse pro as under warranty until November 2024</w:t>
      </w:r>
    </w:p>
    <w:p w:rsidR="00CF0815" w:rsidRP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b/>
          <w:lang w:eastAsia="en-US"/>
        </w:rPr>
        <w:t> </w:t>
      </w:r>
    </w:p>
    <w:p w:rsidR="00CF0815" w:rsidRPr="00CF0815" w:rsidRDefault="00CF0815" w:rsidP="00CF0815">
      <w:pPr>
        <w:pStyle w:val="paragraph"/>
        <w:spacing w:before="0" w:beforeAutospacing="0" w:after="0" w:afterAutospacing="0"/>
        <w:ind w:left="72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b/>
          <w:lang w:eastAsia="en-US"/>
        </w:rPr>
        <w:t> </w:t>
      </w: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b/>
          <w:lang w:eastAsia="en-US"/>
        </w:rPr>
        <w:t xml:space="preserve">How many ambulatory ECG monitors did the </w:t>
      </w:r>
      <w:r>
        <w:rPr>
          <w:rFonts w:ascii="Verdana" w:hAnsi="Verdana"/>
          <w:b/>
          <w:lang w:eastAsia="en-US"/>
        </w:rPr>
        <w:t xml:space="preserve">health board </w:t>
      </w:r>
      <w:r w:rsidRPr="00CF0815">
        <w:rPr>
          <w:rFonts w:ascii="Verdana" w:hAnsi="Verdana"/>
          <w:b/>
          <w:lang w:eastAsia="en-US"/>
        </w:rPr>
        <w:t>purchase in 2020, 2021, 2022 and 2023 per make and model of Holter monitor? </w:t>
      </w: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</w:p>
    <w:p w:rsidR="00CF0815" w:rsidRPr="00D936CB" w:rsidRDefault="00CF0815" w:rsidP="00CF0815">
      <w:pPr>
        <w:pStyle w:val="paragraph"/>
        <w:spacing w:before="0" w:beforeAutospacing="0" w:after="0" w:afterAutospacing="0"/>
        <w:ind w:left="360" w:firstLine="720"/>
        <w:textAlignment w:val="baseline"/>
        <w:rPr>
          <w:rFonts w:ascii="Verdana" w:hAnsi="Verdana"/>
          <w:color w:val="000000" w:themeColor="text1"/>
          <w:lang w:eastAsia="en-US"/>
        </w:rPr>
      </w:pPr>
      <w:r w:rsidRPr="00D936CB">
        <w:rPr>
          <w:rFonts w:ascii="Verdana" w:hAnsi="Verdana"/>
          <w:color w:val="000000" w:themeColor="text1"/>
          <w:lang w:eastAsia="en-US"/>
        </w:rPr>
        <w:t xml:space="preserve">10x Reynolds </w:t>
      </w:r>
      <w:proofErr w:type="spellStart"/>
      <w:r>
        <w:rPr>
          <w:rFonts w:ascii="Verdana" w:hAnsi="Verdana"/>
          <w:color w:val="000000" w:themeColor="text1"/>
          <w:lang w:eastAsia="en-US"/>
        </w:rPr>
        <w:t>l</w:t>
      </w:r>
      <w:r w:rsidRPr="00D936CB">
        <w:rPr>
          <w:rFonts w:ascii="Verdana" w:hAnsi="Verdana"/>
          <w:color w:val="000000" w:themeColor="text1"/>
          <w:lang w:eastAsia="en-US"/>
        </w:rPr>
        <w:t>ifecard</w:t>
      </w:r>
      <w:proofErr w:type="spellEnd"/>
      <w:r w:rsidRPr="00D936CB">
        <w:rPr>
          <w:rFonts w:ascii="Verdana" w:hAnsi="Verdana"/>
          <w:color w:val="000000" w:themeColor="text1"/>
          <w:lang w:eastAsia="en-US"/>
        </w:rPr>
        <w:t xml:space="preserve"> units</w:t>
      </w:r>
      <w:r>
        <w:rPr>
          <w:rFonts w:ascii="Verdana" w:hAnsi="Verdana"/>
          <w:color w:val="000000" w:themeColor="text1"/>
          <w:lang w:eastAsia="en-US"/>
        </w:rPr>
        <w:t xml:space="preserve"> - </w:t>
      </w:r>
      <w:r w:rsidRPr="00D936CB">
        <w:rPr>
          <w:rFonts w:ascii="Verdana" w:hAnsi="Verdana"/>
          <w:color w:val="000000" w:themeColor="text1"/>
          <w:lang w:eastAsia="en-US"/>
        </w:rPr>
        <w:t xml:space="preserve"> 2020 approx</w:t>
      </w:r>
      <w:r>
        <w:rPr>
          <w:rFonts w:ascii="Verdana" w:hAnsi="Verdana"/>
          <w:color w:val="000000" w:themeColor="text1"/>
          <w:lang w:eastAsia="en-US"/>
        </w:rPr>
        <w:t>imately</w:t>
      </w:r>
    </w:p>
    <w:p w:rsidR="00CF0815" w:rsidRPr="00D936CB" w:rsidRDefault="00CF0815" w:rsidP="00CF0815">
      <w:pPr>
        <w:pStyle w:val="paragraph"/>
        <w:spacing w:before="0" w:beforeAutospacing="0" w:after="0" w:afterAutospacing="0"/>
        <w:ind w:left="360" w:firstLine="720"/>
        <w:textAlignment w:val="baseline"/>
        <w:rPr>
          <w:rFonts w:ascii="Verdana" w:hAnsi="Verdana"/>
          <w:color w:val="000000" w:themeColor="text1"/>
          <w:lang w:eastAsia="en-US"/>
        </w:rPr>
      </w:pPr>
      <w:r w:rsidRPr="00D936CB">
        <w:rPr>
          <w:rFonts w:ascii="Verdana" w:hAnsi="Verdana"/>
          <w:color w:val="000000" w:themeColor="text1"/>
          <w:lang w:eastAsia="en-US"/>
        </w:rPr>
        <w:t>10</w:t>
      </w:r>
      <w:r>
        <w:rPr>
          <w:rFonts w:ascii="Verdana" w:hAnsi="Verdana"/>
          <w:color w:val="000000" w:themeColor="text1"/>
          <w:lang w:eastAsia="en-US"/>
        </w:rPr>
        <w:t>x</w:t>
      </w:r>
      <w:r w:rsidRPr="00D936CB">
        <w:rPr>
          <w:rFonts w:ascii="Verdana" w:hAnsi="Verdana"/>
          <w:color w:val="000000" w:themeColor="text1"/>
          <w:lang w:eastAsia="en-US"/>
        </w:rPr>
        <w:t xml:space="preserve"> Reynolds </w:t>
      </w:r>
      <w:proofErr w:type="spellStart"/>
      <w:r w:rsidRPr="00D936CB">
        <w:rPr>
          <w:rFonts w:ascii="Verdana" w:hAnsi="Verdana"/>
          <w:color w:val="000000" w:themeColor="text1"/>
          <w:lang w:eastAsia="en-US"/>
        </w:rPr>
        <w:t>lifecard</w:t>
      </w:r>
      <w:proofErr w:type="spellEnd"/>
      <w:r w:rsidRPr="00D936CB">
        <w:rPr>
          <w:rFonts w:ascii="Verdana" w:hAnsi="Verdana"/>
          <w:color w:val="000000" w:themeColor="text1"/>
          <w:lang w:eastAsia="en-US"/>
        </w:rPr>
        <w:t xml:space="preserve"> units</w:t>
      </w:r>
      <w:r>
        <w:rPr>
          <w:rFonts w:ascii="Verdana" w:hAnsi="Verdana"/>
          <w:color w:val="000000" w:themeColor="text1"/>
          <w:lang w:eastAsia="en-US"/>
        </w:rPr>
        <w:t xml:space="preserve"> - </w:t>
      </w:r>
      <w:r w:rsidRPr="00D936CB">
        <w:rPr>
          <w:rFonts w:ascii="Verdana" w:hAnsi="Verdana"/>
          <w:color w:val="000000" w:themeColor="text1"/>
          <w:lang w:eastAsia="en-US"/>
        </w:rPr>
        <w:t xml:space="preserve"> 2021 approx</w:t>
      </w:r>
      <w:r>
        <w:rPr>
          <w:rFonts w:ascii="Verdana" w:hAnsi="Verdana"/>
          <w:color w:val="000000" w:themeColor="text1"/>
          <w:lang w:eastAsia="en-US"/>
        </w:rPr>
        <w:t xml:space="preserve">imately </w:t>
      </w:r>
    </w:p>
    <w:p w:rsidR="00CF0815" w:rsidRPr="00D936CB" w:rsidRDefault="00CF0815" w:rsidP="00CF0815">
      <w:pPr>
        <w:pStyle w:val="paragraph"/>
        <w:spacing w:before="0" w:beforeAutospacing="0" w:after="0" w:afterAutospacing="0"/>
        <w:ind w:left="360" w:firstLine="720"/>
        <w:textAlignment w:val="baseline"/>
        <w:rPr>
          <w:rFonts w:ascii="Verdana" w:hAnsi="Verdana"/>
          <w:color w:val="000000" w:themeColor="text1"/>
          <w:lang w:eastAsia="en-US"/>
        </w:rPr>
      </w:pPr>
      <w:r w:rsidRPr="00D936CB">
        <w:rPr>
          <w:rFonts w:ascii="Verdana" w:hAnsi="Verdana"/>
          <w:color w:val="000000" w:themeColor="text1"/>
          <w:lang w:eastAsia="en-US"/>
        </w:rPr>
        <w:t>1</w:t>
      </w:r>
      <w:r>
        <w:rPr>
          <w:rFonts w:ascii="Verdana" w:hAnsi="Verdana"/>
          <w:color w:val="000000" w:themeColor="text1"/>
          <w:lang w:eastAsia="en-US"/>
        </w:rPr>
        <w:t xml:space="preserve"> x  </w:t>
      </w:r>
      <w:r w:rsidRPr="00D936CB">
        <w:rPr>
          <w:rFonts w:ascii="Verdana" w:hAnsi="Verdana"/>
          <w:color w:val="000000" w:themeColor="text1"/>
          <w:lang w:eastAsia="en-US"/>
        </w:rPr>
        <w:t xml:space="preserve">Reynolds </w:t>
      </w:r>
      <w:proofErr w:type="spellStart"/>
      <w:r w:rsidRPr="00D936CB">
        <w:rPr>
          <w:rFonts w:ascii="Verdana" w:hAnsi="Verdana"/>
          <w:color w:val="000000" w:themeColor="text1"/>
          <w:lang w:eastAsia="en-US"/>
        </w:rPr>
        <w:t>lifecard</w:t>
      </w:r>
      <w:proofErr w:type="spellEnd"/>
      <w:r w:rsidRPr="00D936CB">
        <w:rPr>
          <w:rFonts w:ascii="Verdana" w:hAnsi="Verdana"/>
          <w:color w:val="000000" w:themeColor="text1"/>
          <w:lang w:eastAsia="en-US"/>
        </w:rPr>
        <w:t xml:space="preserve"> units</w:t>
      </w:r>
      <w:r>
        <w:rPr>
          <w:rFonts w:ascii="Verdana" w:hAnsi="Verdana"/>
          <w:color w:val="000000" w:themeColor="text1"/>
          <w:lang w:eastAsia="en-US"/>
        </w:rPr>
        <w:t xml:space="preserve"> - </w:t>
      </w:r>
      <w:r w:rsidRPr="00D936CB">
        <w:rPr>
          <w:rFonts w:ascii="Verdana" w:hAnsi="Verdana"/>
          <w:color w:val="000000" w:themeColor="text1"/>
          <w:lang w:eastAsia="en-US"/>
        </w:rPr>
        <w:t xml:space="preserve"> 2023 approx</w:t>
      </w:r>
      <w:r>
        <w:rPr>
          <w:rFonts w:ascii="Verdana" w:hAnsi="Verdana"/>
          <w:color w:val="000000" w:themeColor="text1"/>
          <w:lang w:eastAsia="en-US"/>
        </w:rPr>
        <w:t>imately</w:t>
      </w:r>
    </w:p>
    <w:p w:rsidR="00CF0815" w:rsidRP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  <w:r w:rsidRPr="00D936CB">
        <w:rPr>
          <w:rFonts w:ascii="Verdana" w:hAnsi="Verdana"/>
          <w:color w:val="000000" w:themeColor="text1"/>
          <w:lang w:eastAsia="en-US"/>
        </w:rPr>
        <w:t>15x Eclipse pro over two orders in 2023</w:t>
      </w:r>
    </w:p>
    <w:p w:rsidR="00CF0815" w:rsidRPr="00CF0815" w:rsidRDefault="00CF0815" w:rsidP="00CF0815">
      <w:pPr>
        <w:pStyle w:val="paragraph"/>
        <w:spacing w:before="0" w:beforeAutospacing="0" w:after="0" w:afterAutospacing="0"/>
        <w:ind w:left="72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b/>
          <w:lang w:eastAsia="en-US"/>
        </w:rPr>
        <w:t> </w:t>
      </w: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b/>
          <w:lang w:eastAsia="en-US"/>
        </w:rPr>
        <w:t xml:space="preserve">What is the </w:t>
      </w:r>
      <w:r>
        <w:rPr>
          <w:rFonts w:ascii="Verdana" w:hAnsi="Verdana"/>
          <w:b/>
          <w:lang w:eastAsia="en-US"/>
        </w:rPr>
        <w:t>health boards</w:t>
      </w:r>
      <w:r w:rsidRPr="00CF0815">
        <w:rPr>
          <w:rFonts w:ascii="Verdana" w:hAnsi="Verdana"/>
          <w:b/>
          <w:lang w:eastAsia="en-US"/>
        </w:rPr>
        <w:t xml:space="preserve"> wait time for ambulatory ECG Holter Fittings and ECG reporting?  </w:t>
      </w: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</w:p>
    <w:p w:rsidR="00CF0815" w:rsidRPr="00D936CB" w:rsidRDefault="00CF0815" w:rsidP="00CF0815">
      <w:pPr>
        <w:pStyle w:val="paragraph"/>
        <w:spacing w:before="0" w:beforeAutospacing="0" w:after="0" w:afterAutospacing="0"/>
        <w:ind w:left="360" w:firstLine="720"/>
        <w:textAlignment w:val="baseline"/>
        <w:rPr>
          <w:rFonts w:ascii="Verdana" w:hAnsi="Verdana"/>
          <w:color w:val="000000" w:themeColor="text1"/>
          <w:lang w:eastAsia="en-US"/>
        </w:rPr>
      </w:pPr>
      <w:r w:rsidRPr="00D936CB">
        <w:rPr>
          <w:rFonts w:ascii="Verdana" w:hAnsi="Verdana"/>
          <w:color w:val="000000" w:themeColor="text1"/>
          <w:lang w:eastAsia="en-US"/>
        </w:rPr>
        <w:t xml:space="preserve">5 – 7 weeks wait for </w:t>
      </w:r>
      <w:proofErr w:type="spellStart"/>
      <w:r w:rsidRPr="00D936CB">
        <w:rPr>
          <w:rFonts w:ascii="Verdana" w:hAnsi="Verdana"/>
          <w:color w:val="000000" w:themeColor="text1"/>
          <w:lang w:eastAsia="en-US"/>
        </w:rPr>
        <w:t>holter</w:t>
      </w:r>
      <w:proofErr w:type="spellEnd"/>
      <w:r w:rsidRPr="00D936CB">
        <w:rPr>
          <w:rFonts w:ascii="Verdana" w:hAnsi="Verdana"/>
          <w:color w:val="000000" w:themeColor="text1"/>
          <w:lang w:eastAsia="en-US"/>
        </w:rPr>
        <w:t xml:space="preserve"> fitting for routine (urgent &lt;3 weeks). </w:t>
      </w:r>
    </w:p>
    <w:p w:rsidR="00CF0815" w:rsidRPr="00D936CB" w:rsidRDefault="00CF0815" w:rsidP="00CF0815">
      <w:pPr>
        <w:pStyle w:val="paragraph"/>
        <w:spacing w:before="0" w:beforeAutospacing="0" w:after="0" w:afterAutospacing="0"/>
        <w:ind w:left="360" w:firstLine="720"/>
        <w:textAlignment w:val="baseline"/>
        <w:rPr>
          <w:rFonts w:ascii="Verdana" w:hAnsi="Verdana"/>
          <w:color w:val="000000" w:themeColor="text1"/>
          <w:lang w:eastAsia="en-US"/>
        </w:rPr>
      </w:pPr>
      <w:r w:rsidRPr="00D936CB">
        <w:rPr>
          <w:rFonts w:ascii="Verdana" w:hAnsi="Verdana"/>
          <w:color w:val="000000" w:themeColor="text1"/>
          <w:lang w:eastAsia="en-US"/>
        </w:rPr>
        <w:t>Report</w:t>
      </w:r>
      <w:r>
        <w:rPr>
          <w:rFonts w:ascii="Verdana" w:hAnsi="Verdana"/>
          <w:color w:val="000000" w:themeColor="text1"/>
          <w:lang w:eastAsia="en-US"/>
        </w:rPr>
        <w:t xml:space="preserve"> is</w:t>
      </w:r>
      <w:r w:rsidRPr="00D936CB">
        <w:rPr>
          <w:rFonts w:ascii="Verdana" w:hAnsi="Verdana"/>
          <w:color w:val="000000" w:themeColor="text1"/>
          <w:lang w:eastAsia="en-US"/>
        </w:rPr>
        <w:t xml:space="preserve"> done </w:t>
      </w:r>
      <w:r>
        <w:rPr>
          <w:rFonts w:ascii="Verdana" w:hAnsi="Verdana"/>
          <w:color w:val="000000" w:themeColor="text1"/>
          <w:lang w:eastAsia="en-US"/>
        </w:rPr>
        <w:t xml:space="preserve">on the </w:t>
      </w:r>
      <w:r w:rsidRPr="00D936CB">
        <w:rPr>
          <w:rFonts w:ascii="Verdana" w:hAnsi="Verdana"/>
          <w:color w:val="000000" w:themeColor="text1"/>
          <w:lang w:eastAsia="en-US"/>
        </w:rPr>
        <w:t xml:space="preserve">same day </w:t>
      </w:r>
      <w:r>
        <w:rPr>
          <w:rFonts w:ascii="Verdana" w:hAnsi="Verdana"/>
          <w:color w:val="000000" w:themeColor="text1"/>
          <w:lang w:eastAsia="en-US"/>
        </w:rPr>
        <w:t xml:space="preserve">the </w:t>
      </w:r>
      <w:r w:rsidRPr="00D936CB">
        <w:rPr>
          <w:rFonts w:ascii="Verdana" w:hAnsi="Verdana"/>
          <w:color w:val="000000" w:themeColor="text1"/>
          <w:lang w:eastAsia="en-US"/>
        </w:rPr>
        <w:t xml:space="preserve">monitor </w:t>
      </w:r>
      <w:r>
        <w:rPr>
          <w:rFonts w:ascii="Verdana" w:hAnsi="Verdana"/>
          <w:color w:val="000000" w:themeColor="text1"/>
          <w:lang w:eastAsia="en-US"/>
        </w:rPr>
        <w:t xml:space="preserve">is </w:t>
      </w:r>
      <w:r w:rsidRPr="00D936CB">
        <w:rPr>
          <w:rFonts w:ascii="Verdana" w:hAnsi="Verdana"/>
          <w:color w:val="000000" w:themeColor="text1"/>
          <w:lang w:eastAsia="en-US"/>
        </w:rPr>
        <w:t>returned</w:t>
      </w:r>
    </w:p>
    <w:p w:rsidR="00CF0815" w:rsidRP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</w:p>
    <w:p w:rsidR="00CF0815" w:rsidRPr="00CF0815" w:rsidRDefault="00CF0815" w:rsidP="00CF0815">
      <w:pPr>
        <w:pStyle w:val="paragraph"/>
        <w:spacing w:before="0" w:beforeAutospacing="0" w:after="0" w:afterAutospacing="0"/>
        <w:ind w:left="72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b/>
          <w:lang w:eastAsia="en-US"/>
        </w:rPr>
        <w:t> </w:t>
      </w: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b/>
          <w:lang w:eastAsia="en-US"/>
        </w:rPr>
        <w:t xml:space="preserve">Is the </w:t>
      </w:r>
      <w:r>
        <w:rPr>
          <w:rFonts w:ascii="Verdana" w:hAnsi="Verdana"/>
          <w:b/>
          <w:lang w:eastAsia="en-US"/>
        </w:rPr>
        <w:t xml:space="preserve">health board </w:t>
      </w:r>
      <w:r w:rsidRPr="00CF0815">
        <w:rPr>
          <w:rFonts w:ascii="Verdana" w:hAnsi="Verdana"/>
          <w:b/>
          <w:lang w:eastAsia="en-US"/>
        </w:rPr>
        <w:t>meeting their targets for ambulatory ECG recording volumes and patient waiting times? (Yes or No) </w:t>
      </w: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</w:p>
    <w:p w:rsidR="00CF0815" w:rsidRP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lang w:eastAsia="en-US"/>
        </w:rPr>
      </w:pPr>
      <w:r>
        <w:rPr>
          <w:rFonts w:ascii="Verdana" w:hAnsi="Verdana"/>
          <w:lang w:eastAsia="en-US"/>
        </w:rPr>
        <w:t>Yes</w:t>
      </w:r>
    </w:p>
    <w:p w:rsidR="00CF0815" w:rsidRPr="00CF0815" w:rsidRDefault="00CF0815" w:rsidP="00CF0815">
      <w:pPr>
        <w:pStyle w:val="paragraph"/>
        <w:spacing w:before="0" w:beforeAutospacing="0" w:after="0" w:afterAutospacing="0"/>
        <w:ind w:left="72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b/>
          <w:lang w:eastAsia="en-US"/>
        </w:rPr>
        <w:t> </w:t>
      </w: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b/>
          <w:lang w:eastAsia="en-US"/>
        </w:rPr>
        <w:t xml:space="preserve">What are the </w:t>
      </w:r>
      <w:r>
        <w:rPr>
          <w:rFonts w:ascii="Verdana" w:hAnsi="Verdana"/>
          <w:b/>
          <w:lang w:eastAsia="en-US"/>
        </w:rPr>
        <w:t>health board’s</w:t>
      </w:r>
      <w:r w:rsidRPr="00CF0815">
        <w:rPr>
          <w:rFonts w:ascii="Verdana" w:hAnsi="Verdana"/>
          <w:b/>
          <w:lang w:eastAsia="en-US"/>
        </w:rPr>
        <w:t xml:space="preserve"> biggest challenges for cardiology ECG ambulatory recordings? </w:t>
      </w: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</w:p>
    <w:p w:rsidR="00CF0815" w:rsidRPr="00D936CB" w:rsidRDefault="00CF0815" w:rsidP="00CF0815">
      <w:pPr>
        <w:pStyle w:val="paragraph"/>
        <w:numPr>
          <w:ilvl w:val="0"/>
          <w:numId w:val="34"/>
        </w:numPr>
        <w:spacing w:before="0" w:beforeAutospacing="0" w:after="0" w:afterAutospacing="0"/>
        <w:textAlignment w:val="baseline"/>
        <w:rPr>
          <w:rFonts w:ascii="Verdana" w:hAnsi="Verdana"/>
          <w:color w:val="000000" w:themeColor="text1"/>
          <w:lang w:eastAsia="en-US"/>
        </w:rPr>
      </w:pPr>
      <w:r w:rsidRPr="00D936CB">
        <w:rPr>
          <w:rFonts w:ascii="Verdana" w:hAnsi="Verdana"/>
          <w:color w:val="000000" w:themeColor="text1"/>
          <w:lang w:eastAsia="en-US"/>
        </w:rPr>
        <w:t xml:space="preserve">Tracking of equipment. </w:t>
      </w:r>
    </w:p>
    <w:p w:rsidR="00CF0815" w:rsidRPr="00D936CB" w:rsidRDefault="00CF0815" w:rsidP="00CF0815">
      <w:pPr>
        <w:pStyle w:val="paragraph"/>
        <w:numPr>
          <w:ilvl w:val="0"/>
          <w:numId w:val="34"/>
        </w:numPr>
        <w:spacing w:before="0" w:beforeAutospacing="0" w:after="0" w:afterAutospacing="0"/>
        <w:textAlignment w:val="baseline"/>
        <w:rPr>
          <w:rFonts w:ascii="Verdana" w:hAnsi="Verdana"/>
          <w:color w:val="000000" w:themeColor="text1"/>
          <w:lang w:eastAsia="en-US"/>
        </w:rPr>
      </w:pPr>
      <w:r w:rsidRPr="00D936CB">
        <w:rPr>
          <w:rFonts w:ascii="Verdana" w:hAnsi="Verdana"/>
          <w:color w:val="000000" w:themeColor="text1"/>
          <w:lang w:eastAsia="en-US"/>
        </w:rPr>
        <w:t>Ensuring patient compliance with safe swift return of equipment.</w:t>
      </w:r>
    </w:p>
    <w:p w:rsidR="00CF0815" w:rsidRPr="00D936CB" w:rsidRDefault="00CF0815" w:rsidP="00CF0815">
      <w:pPr>
        <w:pStyle w:val="paragraph"/>
        <w:numPr>
          <w:ilvl w:val="0"/>
          <w:numId w:val="34"/>
        </w:numPr>
        <w:spacing w:before="0" w:beforeAutospacing="0" w:after="0" w:afterAutospacing="0"/>
        <w:textAlignment w:val="baseline"/>
        <w:rPr>
          <w:rFonts w:ascii="Verdana" w:hAnsi="Verdana"/>
          <w:color w:val="000000" w:themeColor="text1"/>
          <w:lang w:eastAsia="en-US"/>
        </w:rPr>
      </w:pPr>
      <w:r w:rsidRPr="00D936CB">
        <w:rPr>
          <w:rFonts w:ascii="Verdana" w:hAnsi="Verdana"/>
          <w:color w:val="000000" w:themeColor="text1"/>
          <w:lang w:eastAsia="en-US"/>
        </w:rPr>
        <w:t>Equipment damage through contamination with bodily fluids</w:t>
      </w:r>
      <w:r>
        <w:rPr>
          <w:rFonts w:ascii="Verdana" w:hAnsi="Verdana"/>
          <w:color w:val="000000" w:themeColor="text1"/>
          <w:lang w:eastAsia="en-US"/>
        </w:rPr>
        <w:t xml:space="preserve"> as</w:t>
      </w:r>
    </w:p>
    <w:p w:rsidR="00CF0815" w:rsidRPr="00CF0815" w:rsidRDefault="00CF0815" w:rsidP="00CF0815">
      <w:pPr>
        <w:pStyle w:val="paragraph"/>
        <w:spacing w:before="0" w:beforeAutospacing="0" w:after="0" w:afterAutospacing="0"/>
        <w:ind w:left="1440" w:firstLine="360"/>
        <w:textAlignment w:val="baseline"/>
        <w:rPr>
          <w:rFonts w:ascii="Verdana" w:hAnsi="Verdana"/>
          <w:b/>
          <w:lang w:eastAsia="en-US"/>
        </w:rPr>
      </w:pPr>
      <w:proofErr w:type="spellStart"/>
      <w:r w:rsidRPr="00D936CB">
        <w:rPr>
          <w:rFonts w:ascii="Verdana" w:hAnsi="Verdana"/>
          <w:color w:val="000000" w:themeColor="text1"/>
          <w:lang w:eastAsia="en-US"/>
        </w:rPr>
        <w:t>Lifecards</w:t>
      </w:r>
      <w:proofErr w:type="spellEnd"/>
      <w:r w:rsidRPr="00D936CB">
        <w:rPr>
          <w:rFonts w:ascii="Verdana" w:hAnsi="Verdana"/>
          <w:color w:val="000000" w:themeColor="text1"/>
          <w:lang w:eastAsia="en-US"/>
        </w:rPr>
        <w:t xml:space="preserve"> are non-waterproof. </w:t>
      </w:r>
    </w:p>
    <w:p w:rsidR="00CF0815" w:rsidRPr="00CF0815" w:rsidRDefault="00CF0815" w:rsidP="00CF0815">
      <w:pPr>
        <w:pStyle w:val="paragraph"/>
        <w:spacing w:before="0" w:beforeAutospacing="0" w:after="0" w:afterAutospacing="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b/>
          <w:lang w:eastAsia="en-US"/>
        </w:rPr>
        <w:t> </w:t>
      </w: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b/>
          <w:lang w:eastAsia="en-US"/>
        </w:rPr>
        <w:t xml:space="preserve">Is the </w:t>
      </w:r>
      <w:r>
        <w:rPr>
          <w:rFonts w:ascii="Verdana" w:hAnsi="Verdana"/>
          <w:b/>
          <w:lang w:eastAsia="en-US"/>
        </w:rPr>
        <w:t xml:space="preserve">health board </w:t>
      </w:r>
      <w:r w:rsidRPr="00CF0815">
        <w:rPr>
          <w:rFonts w:ascii="Verdana" w:hAnsi="Verdana"/>
          <w:b/>
          <w:lang w:eastAsia="en-US"/>
        </w:rPr>
        <w:t>considering purchasing any new ambulatory ECG Holter monitors? For replacement of old devices, broken devices, or needing more equipment? </w:t>
      </w: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</w:p>
    <w:p w:rsidR="00CF0815" w:rsidRPr="00D936CB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color w:val="000000" w:themeColor="text1"/>
          <w:lang w:eastAsia="en-US"/>
        </w:rPr>
      </w:pPr>
      <w:r w:rsidRPr="00D936CB">
        <w:rPr>
          <w:rFonts w:ascii="Verdana" w:hAnsi="Verdana"/>
          <w:color w:val="000000" w:themeColor="text1"/>
          <w:lang w:eastAsia="en-US"/>
        </w:rPr>
        <w:t xml:space="preserve">Yes, </w:t>
      </w:r>
      <w:proofErr w:type="spellStart"/>
      <w:r w:rsidRPr="00D936CB">
        <w:rPr>
          <w:rFonts w:ascii="Verdana" w:hAnsi="Verdana"/>
          <w:color w:val="000000" w:themeColor="text1"/>
          <w:lang w:eastAsia="en-US"/>
        </w:rPr>
        <w:t>Lifecards</w:t>
      </w:r>
      <w:proofErr w:type="spellEnd"/>
      <w:r w:rsidRPr="00D936CB">
        <w:rPr>
          <w:rFonts w:ascii="Verdana" w:hAnsi="Verdana"/>
          <w:color w:val="000000" w:themeColor="text1"/>
          <w:lang w:eastAsia="en-US"/>
        </w:rPr>
        <w:t xml:space="preserve"> are to be phased out and replaced with eclipse pro monitors. </w:t>
      </w:r>
      <w:proofErr w:type="spellStart"/>
      <w:r w:rsidRPr="00D936CB">
        <w:rPr>
          <w:rFonts w:ascii="Verdana" w:hAnsi="Verdana"/>
          <w:color w:val="000000" w:themeColor="text1"/>
          <w:lang w:eastAsia="en-US"/>
        </w:rPr>
        <w:t>Lifecards</w:t>
      </w:r>
      <w:proofErr w:type="spellEnd"/>
      <w:r w:rsidRPr="00D936CB">
        <w:rPr>
          <w:rFonts w:ascii="Verdana" w:hAnsi="Verdana"/>
          <w:color w:val="000000" w:themeColor="text1"/>
          <w:lang w:eastAsia="en-US"/>
        </w:rPr>
        <w:t xml:space="preserve"> will no longer be purchasable (as new) from march 2024. All current </w:t>
      </w:r>
      <w:proofErr w:type="spellStart"/>
      <w:r w:rsidRPr="00D936CB">
        <w:rPr>
          <w:rFonts w:ascii="Verdana" w:hAnsi="Verdana"/>
          <w:color w:val="000000" w:themeColor="text1"/>
          <w:lang w:eastAsia="en-US"/>
        </w:rPr>
        <w:t>Lifecards</w:t>
      </w:r>
      <w:proofErr w:type="spellEnd"/>
      <w:r w:rsidRPr="00D936CB">
        <w:rPr>
          <w:rFonts w:ascii="Verdana" w:hAnsi="Verdana"/>
          <w:color w:val="000000" w:themeColor="text1"/>
          <w:lang w:eastAsia="en-US"/>
        </w:rPr>
        <w:t xml:space="preserve"> will be able to be serviced and maintained until no longer repairable. </w:t>
      </w: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</w:p>
    <w:p w:rsidR="00CF0815" w:rsidRPr="00CF0815" w:rsidRDefault="00CF0815" w:rsidP="00CF0815">
      <w:pPr>
        <w:pStyle w:val="paragraph"/>
        <w:spacing w:before="0" w:beforeAutospacing="0" w:after="0" w:afterAutospacing="0"/>
        <w:ind w:left="36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b/>
          <w:lang w:eastAsia="en-US"/>
        </w:rPr>
        <w:t> </w:t>
      </w: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  <w:r w:rsidRPr="00CF0815">
        <w:rPr>
          <w:rFonts w:ascii="Verdana" w:hAnsi="Verdana"/>
          <w:b/>
          <w:lang w:eastAsia="en-US"/>
        </w:rPr>
        <w:t xml:space="preserve">Who is the </w:t>
      </w:r>
      <w:r>
        <w:rPr>
          <w:rFonts w:ascii="Verdana" w:hAnsi="Verdana"/>
          <w:b/>
          <w:lang w:eastAsia="en-US"/>
        </w:rPr>
        <w:t>health boards</w:t>
      </w:r>
      <w:r w:rsidRPr="00CF0815">
        <w:rPr>
          <w:rFonts w:ascii="Verdana" w:hAnsi="Verdana"/>
          <w:b/>
          <w:lang w:eastAsia="en-US"/>
        </w:rPr>
        <w:t xml:space="preserve"> senior electrophysiologist or cardiology manager and what are their contact details? (Name, position, email, telephone) </w:t>
      </w: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</w:p>
    <w:p w:rsidR="00CF0815" w:rsidRDefault="00CF0815" w:rsidP="00CF0815">
      <w:pPr>
        <w:pStyle w:val="paragraph"/>
        <w:spacing w:before="0" w:beforeAutospacing="0" w:after="0" w:afterAutospacing="0"/>
        <w:ind w:left="360" w:firstLine="720"/>
        <w:textAlignment w:val="baseline"/>
        <w:rPr>
          <w:rFonts w:ascii="Verdana" w:hAnsi="Verdana"/>
          <w:color w:val="000000" w:themeColor="text1"/>
          <w:lang w:eastAsia="en-US"/>
        </w:rPr>
      </w:pPr>
      <w:r w:rsidRPr="00D936CB">
        <w:rPr>
          <w:rFonts w:ascii="Verdana" w:hAnsi="Verdana"/>
          <w:color w:val="000000" w:themeColor="text1"/>
          <w:lang w:eastAsia="en-US"/>
        </w:rPr>
        <w:t>Ailsa Wallis</w:t>
      </w:r>
    </w:p>
    <w:p w:rsidR="00CF0815" w:rsidRDefault="00CF0815" w:rsidP="00CF0815">
      <w:pPr>
        <w:pStyle w:val="paragraph"/>
        <w:spacing w:before="0" w:beforeAutospacing="0" w:after="0" w:afterAutospacing="0"/>
        <w:ind w:left="360" w:firstLine="720"/>
        <w:textAlignment w:val="baseline"/>
        <w:rPr>
          <w:rFonts w:ascii="Verdana" w:hAnsi="Verdana"/>
          <w:color w:val="000000" w:themeColor="text1"/>
          <w:lang w:eastAsia="en-US"/>
        </w:rPr>
      </w:pPr>
      <w:r>
        <w:rPr>
          <w:rFonts w:ascii="Verdana" w:hAnsi="Verdana"/>
          <w:color w:val="000000" w:themeColor="text1"/>
          <w:lang w:eastAsia="en-US"/>
        </w:rPr>
        <w:t>S</w:t>
      </w:r>
      <w:r w:rsidRPr="00D936CB">
        <w:rPr>
          <w:rFonts w:ascii="Verdana" w:hAnsi="Verdana"/>
          <w:color w:val="000000" w:themeColor="text1"/>
          <w:lang w:eastAsia="en-US"/>
        </w:rPr>
        <w:t xml:space="preserve">ervice </w:t>
      </w:r>
      <w:r>
        <w:rPr>
          <w:rFonts w:ascii="Verdana" w:hAnsi="Verdana"/>
          <w:color w:val="000000" w:themeColor="text1"/>
          <w:lang w:eastAsia="en-US"/>
        </w:rPr>
        <w:t>M</w:t>
      </w:r>
      <w:r w:rsidRPr="00D936CB">
        <w:rPr>
          <w:rFonts w:ascii="Verdana" w:hAnsi="Verdana"/>
          <w:color w:val="000000" w:themeColor="text1"/>
          <w:lang w:eastAsia="en-US"/>
        </w:rPr>
        <w:t xml:space="preserve">anager </w:t>
      </w:r>
    </w:p>
    <w:p w:rsidR="00CF0815" w:rsidRDefault="00CF0815" w:rsidP="00CF0815">
      <w:pPr>
        <w:pStyle w:val="paragraph"/>
        <w:spacing w:before="0" w:beforeAutospacing="0" w:after="0" w:afterAutospacing="0"/>
        <w:ind w:left="360" w:firstLine="720"/>
        <w:textAlignment w:val="baseline"/>
        <w:rPr>
          <w:rFonts w:ascii="Verdana" w:hAnsi="Verdana"/>
          <w:color w:val="000000" w:themeColor="text1"/>
          <w:lang w:eastAsia="en-US"/>
        </w:rPr>
      </w:pPr>
      <w:r>
        <w:rPr>
          <w:rFonts w:ascii="Verdana" w:hAnsi="Verdana"/>
          <w:color w:val="000000" w:themeColor="text1"/>
          <w:lang w:eastAsia="en-US"/>
        </w:rPr>
        <w:t>Cl</w:t>
      </w:r>
      <w:r w:rsidRPr="00D936CB">
        <w:rPr>
          <w:rFonts w:ascii="Verdana" w:hAnsi="Verdana"/>
          <w:color w:val="000000" w:themeColor="text1"/>
          <w:lang w:eastAsia="en-US"/>
        </w:rPr>
        <w:t xml:space="preserve">inical </w:t>
      </w:r>
      <w:r>
        <w:rPr>
          <w:rFonts w:ascii="Verdana" w:hAnsi="Verdana"/>
          <w:color w:val="000000" w:themeColor="text1"/>
          <w:lang w:eastAsia="en-US"/>
        </w:rPr>
        <w:t>P</w:t>
      </w:r>
      <w:r w:rsidRPr="00D936CB">
        <w:rPr>
          <w:rFonts w:ascii="Verdana" w:hAnsi="Verdana"/>
          <w:color w:val="000000" w:themeColor="text1"/>
          <w:lang w:eastAsia="en-US"/>
        </w:rPr>
        <w:t xml:space="preserve">hysiology </w:t>
      </w:r>
    </w:p>
    <w:p w:rsidR="00CF0815" w:rsidRPr="00D936CB" w:rsidRDefault="009B3333" w:rsidP="00CF0815">
      <w:pPr>
        <w:pStyle w:val="paragraph"/>
        <w:spacing w:before="0" w:beforeAutospacing="0" w:after="0" w:afterAutospacing="0"/>
        <w:ind w:left="360" w:firstLine="720"/>
        <w:textAlignment w:val="baseline"/>
        <w:rPr>
          <w:rFonts w:ascii="Verdana" w:hAnsi="Verdana"/>
          <w:color w:val="000000" w:themeColor="text1"/>
          <w:lang w:eastAsia="en-US"/>
        </w:rPr>
      </w:pPr>
      <w:hyperlink r:id="rId8" w:history="1">
        <w:r w:rsidR="00CF0815" w:rsidRPr="00D936CB">
          <w:rPr>
            <w:rStyle w:val="Hyperlink"/>
            <w:rFonts w:ascii="Verdana" w:hAnsi="Verdana"/>
            <w:color w:val="000000" w:themeColor="text1"/>
            <w:lang w:eastAsia="en-US"/>
          </w:rPr>
          <w:t>Ailsa.wallis@wales.nhs.uk</w:t>
        </w:r>
      </w:hyperlink>
    </w:p>
    <w:p w:rsidR="00CF0815" w:rsidRPr="00D936CB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color w:val="000000" w:themeColor="text1"/>
          <w:lang w:eastAsia="en-US"/>
        </w:rPr>
      </w:pP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color w:val="000000" w:themeColor="text1"/>
          <w:lang w:eastAsia="en-US"/>
        </w:rPr>
      </w:pPr>
      <w:r w:rsidRPr="00D936CB">
        <w:rPr>
          <w:rFonts w:ascii="Verdana" w:hAnsi="Verdana"/>
          <w:color w:val="000000" w:themeColor="text1"/>
          <w:lang w:eastAsia="en-US"/>
        </w:rPr>
        <w:t>Dean Packman</w:t>
      </w:r>
    </w:p>
    <w:p w:rsidR="00CF0815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color w:val="000000" w:themeColor="text1"/>
          <w:lang w:eastAsia="en-US"/>
        </w:rPr>
      </w:pPr>
      <w:r>
        <w:rPr>
          <w:rFonts w:ascii="Verdana" w:hAnsi="Verdana"/>
          <w:color w:val="000000" w:themeColor="text1"/>
          <w:lang w:eastAsia="en-US"/>
        </w:rPr>
        <w:t>D</w:t>
      </w:r>
      <w:r w:rsidRPr="00D936CB">
        <w:rPr>
          <w:rFonts w:ascii="Verdana" w:hAnsi="Verdana"/>
          <w:color w:val="000000" w:themeColor="text1"/>
          <w:lang w:eastAsia="en-US"/>
        </w:rPr>
        <w:t xml:space="preserve">irectorate </w:t>
      </w:r>
      <w:r>
        <w:rPr>
          <w:rFonts w:ascii="Verdana" w:hAnsi="Verdana"/>
          <w:color w:val="000000" w:themeColor="text1"/>
          <w:lang w:eastAsia="en-US"/>
        </w:rPr>
        <w:t>M</w:t>
      </w:r>
      <w:r w:rsidRPr="00D936CB">
        <w:rPr>
          <w:rFonts w:ascii="Verdana" w:hAnsi="Verdana"/>
          <w:color w:val="000000" w:themeColor="text1"/>
          <w:lang w:eastAsia="en-US"/>
        </w:rPr>
        <w:t>anager</w:t>
      </w:r>
    </w:p>
    <w:p w:rsidR="00CF0815" w:rsidRPr="00D936CB" w:rsidRDefault="00CF0815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color w:val="000000" w:themeColor="text1"/>
          <w:lang w:eastAsia="en-US"/>
        </w:rPr>
      </w:pPr>
      <w:r>
        <w:rPr>
          <w:rFonts w:ascii="Verdana" w:hAnsi="Verdana"/>
          <w:color w:val="000000" w:themeColor="text1"/>
          <w:lang w:eastAsia="en-US"/>
        </w:rPr>
        <w:t>C</w:t>
      </w:r>
      <w:r w:rsidRPr="00D936CB">
        <w:rPr>
          <w:rFonts w:ascii="Verdana" w:hAnsi="Verdana"/>
          <w:color w:val="000000" w:themeColor="text1"/>
          <w:lang w:eastAsia="en-US"/>
        </w:rPr>
        <w:t xml:space="preserve">ardiac </w:t>
      </w:r>
      <w:r>
        <w:rPr>
          <w:rFonts w:ascii="Verdana" w:hAnsi="Verdana"/>
          <w:color w:val="000000" w:themeColor="text1"/>
          <w:lang w:eastAsia="en-US"/>
        </w:rPr>
        <w:t>S</w:t>
      </w:r>
      <w:r w:rsidRPr="00D936CB">
        <w:rPr>
          <w:rFonts w:ascii="Verdana" w:hAnsi="Verdana"/>
          <w:color w:val="000000" w:themeColor="text1"/>
          <w:lang w:eastAsia="en-US"/>
        </w:rPr>
        <w:t xml:space="preserve">ervices/ </w:t>
      </w:r>
      <w:r>
        <w:rPr>
          <w:rFonts w:ascii="Verdana" w:hAnsi="Verdana"/>
          <w:color w:val="000000" w:themeColor="text1"/>
          <w:lang w:eastAsia="en-US"/>
        </w:rPr>
        <w:t>S</w:t>
      </w:r>
      <w:r w:rsidRPr="00D936CB">
        <w:rPr>
          <w:rFonts w:ascii="Verdana" w:hAnsi="Verdana"/>
          <w:color w:val="000000" w:themeColor="text1"/>
          <w:lang w:eastAsia="en-US"/>
        </w:rPr>
        <w:t xml:space="preserve">urgical </w:t>
      </w:r>
      <w:r>
        <w:rPr>
          <w:rFonts w:ascii="Verdana" w:hAnsi="Verdana"/>
          <w:color w:val="000000" w:themeColor="text1"/>
          <w:lang w:eastAsia="en-US"/>
        </w:rPr>
        <w:t>S</w:t>
      </w:r>
      <w:r w:rsidRPr="00D936CB">
        <w:rPr>
          <w:rFonts w:ascii="Verdana" w:hAnsi="Verdana"/>
          <w:color w:val="000000" w:themeColor="text1"/>
          <w:lang w:eastAsia="en-US"/>
        </w:rPr>
        <w:t xml:space="preserve">pecialty </w:t>
      </w:r>
    </w:p>
    <w:p w:rsidR="00CF0815" w:rsidRPr="00CF0815" w:rsidRDefault="009B3333" w:rsidP="00CF0815">
      <w:pPr>
        <w:pStyle w:val="paragraph"/>
        <w:spacing w:before="0" w:beforeAutospacing="0" w:after="0" w:afterAutospacing="0"/>
        <w:ind w:left="1080"/>
        <w:textAlignment w:val="baseline"/>
        <w:rPr>
          <w:rFonts w:ascii="Verdana" w:hAnsi="Verdana"/>
          <w:b/>
          <w:lang w:eastAsia="en-US"/>
        </w:rPr>
      </w:pPr>
      <w:hyperlink r:id="rId9" w:history="1">
        <w:r w:rsidR="00CF0815" w:rsidRPr="00D936CB">
          <w:rPr>
            <w:rStyle w:val="Hyperlink"/>
            <w:rFonts w:ascii="Verdana" w:hAnsi="Verdana"/>
            <w:color w:val="000000" w:themeColor="text1"/>
            <w:lang w:eastAsia="en-US"/>
          </w:rPr>
          <w:t>Dean.packman@wales.nhs.uk</w:t>
        </w:r>
      </w:hyperlink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0C096B">
      <w:rPr>
        <w:noProof/>
      </w:rPr>
      <w:t>3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6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26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6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26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4E57248"/>
    <w:multiLevelType w:val="multilevel"/>
    <w:tmpl w:val="01126230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12F04060"/>
    <w:multiLevelType w:val="multilevel"/>
    <w:tmpl w:val="B348886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58257B2"/>
    <w:multiLevelType w:val="multilevel"/>
    <w:tmpl w:val="3C0C276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C3129B0"/>
    <w:multiLevelType w:val="hybridMultilevel"/>
    <w:tmpl w:val="EB361A7A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231E60EE"/>
    <w:multiLevelType w:val="multilevel"/>
    <w:tmpl w:val="A6C439C6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3DC738A"/>
    <w:multiLevelType w:val="multilevel"/>
    <w:tmpl w:val="94EC8B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32F21BD4"/>
    <w:multiLevelType w:val="hybridMultilevel"/>
    <w:tmpl w:val="C0B091C6"/>
    <w:lvl w:ilvl="0" w:tplc="6B64354A">
      <w:start w:val="1"/>
      <w:numFmt w:val="bullet"/>
      <w:lvlText w:val="-"/>
      <w:lvlJc w:val="left"/>
      <w:pPr>
        <w:ind w:left="1080" w:hanging="360"/>
      </w:pPr>
      <w:rPr>
        <w:rFonts w:ascii="Verdana" w:eastAsiaTheme="minorHAnsi" w:hAnsi="Verdana" w:cs="Calibr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4E441A8"/>
    <w:multiLevelType w:val="multilevel"/>
    <w:tmpl w:val="11A6697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4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7B5065"/>
    <w:multiLevelType w:val="hybridMultilevel"/>
    <w:tmpl w:val="545E199E"/>
    <w:lvl w:ilvl="0" w:tplc="748CA416">
      <w:start w:val="1"/>
      <w:numFmt w:val="lowerRoman"/>
      <w:lvlText w:val="(%1)"/>
      <w:lvlJc w:val="left"/>
      <w:pPr>
        <w:ind w:left="2160" w:hanging="108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3A9F20E1"/>
    <w:multiLevelType w:val="multilevel"/>
    <w:tmpl w:val="06985F1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462961B0"/>
    <w:multiLevelType w:val="multilevel"/>
    <w:tmpl w:val="B01EE8F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E943E3C"/>
    <w:multiLevelType w:val="multilevel"/>
    <w:tmpl w:val="AEEAE766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4F5A63AA"/>
    <w:multiLevelType w:val="multilevel"/>
    <w:tmpl w:val="74F6A204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F693B0D"/>
    <w:multiLevelType w:val="multilevel"/>
    <w:tmpl w:val="1E5AC99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5DB94771"/>
    <w:multiLevelType w:val="multilevel"/>
    <w:tmpl w:val="1D82439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62A50D37"/>
    <w:multiLevelType w:val="multilevel"/>
    <w:tmpl w:val="2E467B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0" w15:restartNumberingAfterBreak="0">
    <w:nsid w:val="662B4B55"/>
    <w:multiLevelType w:val="multilevel"/>
    <w:tmpl w:val="A2F87DAE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2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3" w15:restartNumberingAfterBreak="0">
    <w:nsid w:val="6FA56158"/>
    <w:multiLevelType w:val="multilevel"/>
    <w:tmpl w:val="9484F75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0"/>
  </w:num>
  <w:num w:numId="3">
    <w:abstractNumId w:val="17"/>
  </w:num>
  <w:num w:numId="4">
    <w:abstractNumId w:val="31"/>
  </w:num>
  <w:num w:numId="5">
    <w:abstractNumId w:val="6"/>
  </w:num>
  <w:num w:numId="6">
    <w:abstractNumId w:val="5"/>
  </w:num>
  <w:num w:numId="7">
    <w:abstractNumId w:val="21"/>
  </w:num>
  <w:num w:numId="8">
    <w:abstractNumId w:val="29"/>
  </w:num>
  <w:num w:numId="9">
    <w:abstractNumId w:val="34"/>
  </w:num>
  <w:num w:numId="10">
    <w:abstractNumId w:val="2"/>
  </w:num>
  <w:num w:numId="11">
    <w:abstractNumId w:val="18"/>
  </w:num>
  <w:num w:numId="12">
    <w:abstractNumId w:val="25"/>
  </w:num>
  <w:num w:numId="13">
    <w:abstractNumId w:val="32"/>
  </w:num>
  <w:num w:numId="1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4"/>
  </w:num>
  <w:num w:numId="17">
    <w:abstractNumId w:val="10"/>
  </w:num>
  <w:num w:numId="18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9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7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9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6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0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2"/>
    <w:lvlOverride w:ilvl="0">
      <w:startOverride w:val="1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3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0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8"/>
    <w:lvlOverride w:ilvl="0">
      <w:startOverride w:val="1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5"/>
  </w:num>
  <w:num w:numId="34">
    <w:abstractNumId w:val="7"/>
  </w:num>
  <w:num w:numId="3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C096B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3333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CF081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5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paragraph">
    <w:name w:val="paragraph"/>
    <w:basedOn w:val="Normal"/>
    <w:rsid w:val="00CF0815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ilsa.wallis@wales.nhs.u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Dean.packman@wales.nhs.uk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3B72AA-6B2D-4815-B8E9-3D35ECFEED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23</TotalTime>
  <Pages>3</Pages>
  <Words>672</Words>
  <Characters>3833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13</cp:revision>
  <cp:lastPrinted>2019-03-26T11:11:00Z</cp:lastPrinted>
  <dcterms:created xsi:type="dcterms:W3CDTF">2021-09-13T07:38:00Z</dcterms:created>
  <dcterms:modified xsi:type="dcterms:W3CDTF">2024-01-26T13:52:00Z</dcterms:modified>
</cp:coreProperties>
</file>