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70FCE" w:rsidRPr="00970FC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24-A-048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70FCE" w:rsidRPr="00970FC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24-A-048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970FCE" w:rsidRPr="00970FCE" w:rsidRDefault="00970FCE" w:rsidP="00970FCE">
      <w:pPr>
        <w:pStyle w:val="PlainText"/>
        <w:ind w:left="505"/>
        <w:rPr>
          <w:rFonts w:ascii="Verdana" w:hAnsi="Verdana"/>
          <w:b/>
        </w:rPr>
      </w:pPr>
      <w:r w:rsidRPr="00970FCE">
        <w:rPr>
          <w:rFonts w:ascii="Verdana" w:hAnsi="Verdana"/>
          <w:b/>
        </w:rPr>
        <w:t>Please answer the following questions in relation to online sexual health services which allow citizens concerned that they may have a sexually transmitted infection to order a test kit to be sent to their home, and then to either self-test at home, or return a sample to the laboratory, receive a result usually via email or text message, and to obtain medicines and further advice if required.</w:t>
      </w:r>
    </w:p>
    <w:p w:rsidR="00970FCE" w:rsidRPr="00970FCE" w:rsidRDefault="00970FCE" w:rsidP="00970FCE">
      <w:pPr>
        <w:pStyle w:val="PlainText"/>
        <w:rPr>
          <w:rFonts w:ascii="Verdana" w:hAnsi="Verdana"/>
          <w:b/>
        </w:rPr>
      </w:pPr>
    </w:p>
    <w:p w:rsidR="00970FCE" w:rsidRPr="00970FCE" w:rsidRDefault="00970FCE" w:rsidP="00970FCE">
      <w:pPr>
        <w:pStyle w:val="PlainText"/>
        <w:rPr>
          <w:rFonts w:ascii="Verdana" w:hAnsi="Verdana"/>
          <w:b/>
        </w:rPr>
      </w:pPr>
    </w:p>
    <w:p w:rsidR="00970FCE" w:rsidRPr="00970FCE" w:rsidRDefault="00970FCE" w:rsidP="007168C2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970FCE">
        <w:rPr>
          <w:rFonts w:ascii="Verdana" w:hAnsi="Verdana"/>
          <w:b/>
        </w:rPr>
        <w:t xml:space="preserve">Does the </w:t>
      </w:r>
      <w:r>
        <w:rPr>
          <w:rFonts w:ascii="Verdana" w:hAnsi="Verdana"/>
          <w:b/>
        </w:rPr>
        <w:t>health board</w:t>
      </w:r>
      <w:r w:rsidRPr="00970FCE">
        <w:rPr>
          <w:rFonts w:ascii="Verdana" w:hAnsi="Verdana"/>
          <w:b/>
        </w:rPr>
        <w:t xml:space="preserve"> commission or procure these </w:t>
      </w:r>
      <w:proofErr w:type="gramStart"/>
      <w:r w:rsidRPr="00970FCE">
        <w:rPr>
          <w:rFonts w:ascii="Verdana" w:hAnsi="Verdana"/>
          <w:b/>
        </w:rPr>
        <w:t>services.</w:t>
      </w:r>
      <w:proofErr w:type="gramEnd"/>
      <w:r w:rsidRPr="00970FCE">
        <w:rPr>
          <w:rFonts w:ascii="Verdana" w:hAnsi="Verdana"/>
          <w:b/>
        </w:rPr>
        <w:t xml:space="preserve"> </w:t>
      </w:r>
    </w:p>
    <w:p w:rsidR="00970FCE" w:rsidRPr="00970FCE" w:rsidRDefault="00970FCE" w:rsidP="00970FCE">
      <w:pPr>
        <w:pStyle w:val="PlainText"/>
        <w:ind w:firstLine="505"/>
        <w:rPr>
          <w:rFonts w:ascii="Verdana" w:hAnsi="Verdana"/>
          <w:b/>
        </w:rPr>
      </w:pPr>
      <w:r w:rsidRPr="00970FCE">
        <w:rPr>
          <w:rFonts w:ascii="Verdana" w:hAnsi="Verdana"/>
          <w:b/>
        </w:rPr>
        <w:t>2.      In each of the financial periods 2021-22, 2022-23, April to December 2024</w:t>
      </w:r>
    </w:p>
    <w:p w:rsidR="00970FCE" w:rsidRPr="00970FCE" w:rsidRDefault="00970FCE" w:rsidP="00970FCE">
      <w:pPr>
        <w:pStyle w:val="PlainText"/>
        <w:ind w:firstLine="505"/>
        <w:rPr>
          <w:rFonts w:ascii="Verdana" w:hAnsi="Verdana"/>
          <w:b/>
        </w:rPr>
      </w:pPr>
      <w:r w:rsidRPr="00970FCE">
        <w:rPr>
          <w:rFonts w:ascii="Verdana" w:hAnsi="Verdana"/>
          <w:b/>
        </w:rPr>
        <w:t xml:space="preserve">a.      How much did the authority spend on these </w:t>
      </w:r>
      <w:proofErr w:type="gramStart"/>
      <w:r w:rsidRPr="00970FCE">
        <w:rPr>
          <w:rFonts w:ascii="Verdana" w:hAnsi="Verdana"/>
          <w:b/>
        </w:rPr>
        <w:t>services</w:t>
      </w:r>
      <w:proofErr w:type="gramEnd"/>
    </w:p>
    <w:p w:rsidR="00970FCE" w:rsidRPr="00970FCE" w:rsidRDefault="00970FCE" w:rsidP="00970FCE">
      <w:pPr>
        <w:pStyle w:val="PlainText"/>
        <w:ind w:firstLine="505"/>
        <w:rPr>
          <w:rFonts w:ascii="Verdana" w:hAnsi="Verdana"/>
          <w:b/>
        </w:rPr>
      </w:pPr>
      <w:r w:rsidRPr="00970FCE">
        <w:rPr>
          <w:rFonts w:ascii="Verdana" w:hAnsi="Verdana"/>
          <w:b/>
        </w:rPr>
        <w:t>b.      How many citizens were tested using online services</w:t>
      </w:r>
    </w:p>
    <w:p w:rsidR="00970FCE" w:rsidRPr="00970FCE" w:rsidRDefault="00970FCE" w:rsidP="00970FCE">
      <w:pPr>
        <w:pStyle w:val="PlainText"/>
        <w:ind w:left="505"/>
        <w:rPr>
          <w:rFonts w:ascii="Verdana" w:hAnsi="Verdana"/>
          <w:b/>
        </w:rPr>
      </w:pPr>
      <w:r w:rsidRPr="00970FCE">
        <w:rPr>
          <w:rFonts w:ascii="Verdana" w:hAnsi="Verdana"/>
          <w:b/>
        </w:rPr>
        <w:t xml:space="preserve">3.       How much was spent (by the </w:t>
      </w:r>
      <w:r>
        <w:rPr>
          <w:rFonts w:ascii="Verdana" w:hAnsi="Verdana"/>
          <w:b/>
        </w:rPr>
        <w:t>health board</w:t>
      </w:r>
      <w:r w:rsidRPr="00970FCE">
        <w:rPr>
          <w:rFonts w:ascii="Verdana" w:hAnsi="Verdana"/>
          <w:b/>
        </w:rPr>
        <w:t xml:space="preserve"> or predecessor organisations) in each period with each of the following providers for online sexual health services</w:t>
      </w:r>
    </w:p>
    <w:p w:rsidR="00970FCE" w:rsidRPr="00970FCE" w:rsidRDefault="00970FCE" w:rsidP="00970FCE">
      <w:pPr>
        <w:pStyle w:val="PlainText"/>
        <w:ind w:firstLine="505"/>
        <w:rPr>
          <w:rFonts w:ascii="Verdana" w:hAnsi="Verdana"/>
          <w:b/>
        </w:rPr>
      </w:pPr>
      <w:r w:rsidRPr="00970FCE">
        <w:rPr>
          <w:rFonts w:ascii="Verdana" w:hAnsi="Verdana"/>
          <w:b/>
        </w:rPr>
        <w:t xml:space="preserve">a.      </w:t>
      </w:r>
      <w:proofErr w:type="spellStart"/>
      <w:r w:rsidRPr="00970FCE">
        <w:rPr>
          <w:rFonts w:ascii="Verdana" w:hAnsi="Verdana"/>
          <w:b/>
        </w:rPr>
        <w:t>Preventx</w:t>
      </w:r>
      <w:proofErr w:type="spellEnd"/>
    </w:p>
    <w:p w:rsidR="00970FCE" w:rsidRPr="00970FCE" w:rsidRDefault="00970FCE" w:rsidP="00970FCE">
      <w:pPr>
        <w:pStyle w:val="PlainText"/>
        <w:ind w:firstLine="505"/>
        <w:rPr>
          <w:rFonts w:ascii="Verdana" w:hAnsi="Verdana"/>
          <w:b/>
        </w:rPr>
      </w:pPr>
      <w:r w:rsidRPr="00970FCE">
        <w:rPr>
          <w:rFonts w:ascii="Verdana" w:hAnsi="Verdana"/>
          <w:b/>
        </w:rPr>
        <w:t>b.      SH 24</w:t>
      </w:r>
    </w:p>
    <w:p w:rsidR="00970FCE" w:rsidRPr="00970FCE" w:rsidRDefault="00970FCE" w:rsidP="00970FCE">
      <w:pPr>
        <w:pStyle w:val="PlainText"/>
        <w:ind w:firstLine="505"/>
        <w:rPr>
          <w:rFonts w:ascii="Verdana" w:hAnsi="Verdana"/>
          <w:b/>
        </w:rPr>
      </w:pPr>
      <w:r w:rsidRPr="00970FCE">
        <w:rPr>
          <w:rFonts w:ascii="Verdana" w:hAnsi="Verdana"/>
          <w:b/>
        </w:rPr>
        <w:t>c.      TDL or their NHS joint venture, Health Service Laboratories</w:t>
      </w:r>
    </w:p>
    <w:p w:rsidR="00970FCE" w:rsidRPr="00970FCE" w:rsidRDefault="00970FCE" w:rsidP="00970FCE">
      <w:pPr>
        <w:pStyle w:val="PlainText"/>
        <w:ind w:firstLine="505"/>
        <w:rPr>
          <w:rFonts w:ascii="Verdana" w:hAnsi="Verdana"/>
          <w:b/>
        </w:rPr>
      </w:pPr>
      <w:r w:rsidRPr="00970FCE">
        <w:rPr>
          <w:rFonts w:ascii="Verdana" w:hAnsi="Verdana"/>
          <w:b/>
        </w:rPr>
        <w:t xml:space="preserve">d.      </w:t>
      </w:r>
      <w:proofErr w:type="spellStart"/>
      <w:r w:rsidRPr="00970FCE">
        <w:rPr>
          <w:rFonts w:ascii="Verdana" w:hAnsi="Verdana"/>
          <w:b/>
        </w:rPr>
        <w:t>Viapath</w:t>
      </w:r>
      <w:proofErr w:type="spellEnd"/>
    </w:p>
    <w:p w:rsidR="00970FCE" w:rsidRPr="00970FCE" w:rsidRDefault="00970FCE" w:rsidP="00970FCE">
      <w:pPr>
        <w:pStyle w:val="PlainText"/>
        <w:ind w:firstLine="505"/>
        <w:rPr>
          <w:rFonts w:ascii="Verdana" w:hAnsi="Verdana"/>
          <w:b/>
        </w:rPr>
      </w:pPr>
      <w:r w:rsidRPr="00970FCE">
        <w:rPr>
          <w:rFonts w:ascii="Verdana" w:hAnsi="Verdana"/>
          <w:b/>
        </w:rPr>
        <w:t xml:space="preserve">e.      </w:t>
      </w:r>
      <w:proofErr w:type="spellStart"/>
      <w:r w:rsidRPr="00970FCE">
        <w:rPr>
          <w:rFonts w:ascii="Verdana" w:hAnsi="Verdana"/>
          <w:b/>
        </w:rPr>
        <w:t>Synlab</w:t>
      </w:r>
      <w:proofErr w:type="spellEnd"/>
      <w:r w:rsidRPr="00970FCE">
        <w:rPr>
          <w:rFonts w:ascii="Verdana" w:hAnsi="Verdana"/>
          <w:b/>
        </w:rPr>
        <w:t xml:space="preserve"> or their joint venture, </w:t>
      </w:r>
      <w:proofErr w:type="spellStart"/>
      <w:r w:rsidRPr="00970FCE">
        <w:rPr>
          <w:rFonts w:ascii="Verdana" w:hAnsi="Verdana"/>
          <w:b/>
        </w:rPr>
        <w:t>Synnovis</w:t>
      </w:r>
      <w:proofErr w:type="spellEnd"/>
    </w:p>
    <w:p w:rsidR="00970FCE" w:rsidRPr="00970FCE" w:rsidRDefault="00970FCE" w:rsidP="00970FCE">
      <w:pPr>
        <w:pStyle w:val="PlainText"/>
        <w:ind w:firstLine="505"/>
        <w:rPr>
          <w:rFonts w:ascii="Verdana" w:hAnsi="Verdana"/>
          <w:b/>
        </w:rPr>
      </w:pPr>
      <w:r w:rsidRPr="00970FCE">
        <w:rPr>
          <w:rFonts w:ascii="Verdana" w:hAnsi="Verdana"/>
          <w:b/>
        </w:rPr>
        <w:t>f.      Lloyd’s pharmacy</w:t>
      </w:r>
    </w:p>
    <w:p w:rsidR="00970FCE" w:rsidRPr="00970FCE" w:rsidRDefault="00970FCE" w:rsidP="00970FCE">
      <w:pPr>
        <w:pStyle w:val="PlainText"/>
        <w:ind w:firstLine="505"/>
        <w:rPr>
          <w:rFonts w:ascii="Verdana" w:hAnsi="Verdana"/>
          <w:b/>
        </w:rPr>
      </w:pPr>
      <w:r w:rsidRPr="00970FCE">
        <w:rPr>
          <w:rFonts w:ascii="Verdana" w:hAnsi="Verdana"/>
          <w:b/>
        </w:rPr>
        <w:t>g.      NHS Trusts/ their laboratory services</w:t>
      </w:r>
    </w:p>
    <w:p w:rsidR="00970FCE" w:rsidRDefault="00970FCE" w:rsidP="00970FCE">
      <w:pPr>
        <w:pStyle w:val="PlainText"/>
        <w:ind w:firstLine="505"/>
        <w:rPr>
          <w:rFonts w:ascii="Verdana" w:hAnsi="Verdana"/>
          <w:b/>
        </w:rPr>
      </w:pPr>
      <w:r w:rsidRPr="00970FCE">
        <w:rPr>
          <w:rFonts w:ascii="Verdana" w:hAnsi="Verdana"/>
          <w:b/>
        </w:rPr>
        <w:t xml:space="preserve">h.      Other.  Please name any provider where the spend in any year exceeded </w:t>
      </w:r>
    </w:p>
    <w:p w:rsidR="00970FCE" w:rsidRPr="00970FCE" w:rsidRDefault="00970FCE" w:rsidP="00970FCE">
      <w:pPr>
        <w:pStyle w:val="PlainText"/>
        <w:ind w:left="720" w:firstLine="720"/>
        <w:rPr>
          <w:rFonts w:ascii="Verdana" w:hAnsi="Verdana"/>
          <w:b/>
        </w:rPr>
      </w:pPr>
      <w:r w:rsidRPr="00970FCE">
        <w:rPr>
          <w:rFonts w:ascii="Verdana" w:hAnsi="Verdana"/>
          <w:b/>
        </w:rPr>
        <w:t>£100,000</w:t>
      </w:r>
    </w:p>
    <w:p w:rsidR="00970FCE" w:rsidRPr="00970FCE" w:rsidRDefault="00970FCE" w:rsidP="00970FCE">
      <w:pPr>
        <w:pStyle w:val="PlainText"/>
        <w:ind w:firstLine="505"/>
        <w:rPr>
          <w:rFonts w:ascii="Verdana" w:hAnsi="Verdana"/>
          <w:b/>
        </w:rPr>
      </w:pPr>
      <w:r w:rsidRPr="00970FCE">
        <w:rPr>
          <w:rFonts w:ascii="Verdana" w:hAnsi="Verdana"/>
          <w:b/>
        </w:rPr>
        <w:t>4.      When did the authority last issue a tender for these services</w:t>
      </w:r>
    </w:p>
    <w:p w:rsidR="00970FCE" w:rsidRPr="00970FCE" w:rsidRDefault="00970FCE" w:rsidP="00970FCE">
      <w:pPr>
        <w:pStyle w:val="PlainText"/>
        <w:ind w:firstLine="505"/>
        <w:rPr>
          <w:rFonts w:ascii="Verdana" w:hAnsi="Verdana"/>
          <w:b/>
        </w:rPr>
      </w:pPr>
      <w:r w:rsidRPr="00970FCE">
        <w:rPr>
          <w:rFonts w:ascii="Verdana" w:hAnsi="Verdana"/>
          <w:b/>
        </w:rPr>
        <w:t>5.      When does the current contract expire</w:t>
      </w:r>
    </w:p>
    <w:p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970FCE" w:rsidRPr="002F73AA" w:rsidRDefault="00A10460" w:rsidP="00421E7F">
      <w:pPr>
        <w:rPr>
          <w:rFonts w:ascii="Verdana" w:hAnsi="Verdana"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2F73AA" w:rsidRPr="002F73AA">
        <w:rPr>
          <w:rFonts w:ascii="Verdana" w:hAnsi="Verdana"/>
          <w:bCs/>
          <w:noProof/>
          <w:sz w:val="22"/>
          <w:szCs w:val="22"/>
        </w:rPr>
        <w:t>This</w:t>
      </w:r>
      <w:r w:rsidR="002F73AA" w:rsidRPr="002F73AA">
        <w:rPr>
          <w:rFonts w:ascii="Verdana" w:eastAsia="Times New Roman" w:hAnsi="Verdana"/>
          <w:sz w:val="22"/>
          <w:szCs w:val="22"/>
        </w:rPr>
        <w:t xml:space="preserve"> is a nationally commissioned service by P</w:t>
      </w:r>
      <w:r w:rsidR="002F73AA" w:rsidRPr="002F73AA">
        <w:rPr>
          <w:rFonts w:ascii="Verdana" w:eastAsia="Times New Roman" w:hAnsi="Verdana"/>
          <w:sz w:val="22"/>
          <w:szCs w:val="22"/>
        </w:rPr>
        <w:t xml:space="preserve">ublic Health Wales and therefore Swansea Bay University Health Board does not </w:t>
      </w:r>
      <w:r w:rsidR="002F73AA" w:rsidRPr="002F73AA">
        <w:rPr>
          <w:rFonts w:ascii="Verdana" w:eastAsia="Times New Roman" w:hAnsi="Verdana"/>
          <w:sz w:val="22"/>
          <w:szCs w:val="22"/>
        </w:rPr>
        <w:t xml:space="preserve"> hold th</w:t>
      </w:r>
      <w:r w:rsidR="002F73AA" w:rsidRPr="002F73AA">
        <w:rPr>
          <w:rFonts w:ascii="Verdana" w:eastAsia="Times New Roman" w:hAnsi="Verdana"/>
          <w:sz w:val="22"/>
          <w:szCs w:val="22"/>
        </w:rPr>
        <w:t xml:space="preserve">is information. </w:t>
      </w:r>
    </w:p>
    <w:p w:rsidR="00A10460" w:rsidRDefault="00970FCE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Please contact Public Health Wales - </w:t>
      </w:r>
      <w:r w:rsidRPr="00970FCE">
        <w:rPr>
          <w:rFonts w:ascii="Verdana" w:hAnsi="Verdana"/>
          <w:bCs/>
          <w:noProof/>
          <w:sz w:val="22"/>
          <w:szCs w:val="22"/>
        </w:rPr>
        <w:t>foi.phw@wales.nhs.uk</w:t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75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7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7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48451D3"/>
    <w:multiLevelType w:val="hybridMultilevel"/>
    <w:tmpl w:val="7A741C20"/>
    <w:lvl w:ilvl="0" w:tplc="3DD22700">
      <w:start w:val="1"/>
      <w:numFmt w:val="decimal"/>
      <w:lvlText w:val="%1."/>
      <w:lvlJc w:val="left"/>
      <w:pPr>
        <w:ind w:left="1195" w:hanging="6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2F73AA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70FCE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5DDAF09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970FCE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970FCE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682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F88481-47D6-41BB-839E-A3084E79E4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33</TotalTime>
  <Pages>2</Pages>
  <Words>275</Words>
  <Characters>1571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12</cp:revision>
  <cp:lastPrinted>2019-03-26T11:11:00Z</cp:lastPrinted>
  <dcterms:created xsi:type="dcterms:W3CDTF">2021-09-13T07:38:00Z</dcterms:created>
  <dcterms:modified xsi:type="dcterms:W3CDTF">2024-02-19T14:17:00Z</dcterms:modified>
</cp:coreProperties>
</file>