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376291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B6343">
                              <w:rPr>
                                <w:rFonts w:ascii="Verdana" w:hAnsi="Verdana"/>
                                <w:b/>
                                <w:sz w:val="22"/>
                                <w:szCs w:val="22"/>
                              </w:rPr>
                              <w:t>24-G-034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376291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6343">
                        <w:rPr>
                          <w:rFonts w:ascii="Verdana" w:hAnsi="Verdana"/>
                          <w:b/>
                          <w:sz w:val="22"/>
                          <w:szCs w:val="22"/>
                        </w:rPr>
                        <w:t>24-G-034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5E590F8" w14:textId="25E31030" w:rsidR="004B6343" w:rsidRPr="004B6343" w:rsidRDefault="004B6343" w:rsidP="004B6343">
      <w:pPr>
        <w:spacing w:before="280"/>
        <w:rPr>
          <w:rFonts w:ascii="Verdana" w:hAnsi="Verdana"/>
          <w:b/>
          <w:sz w:val="22"/>
        </w:rPr>
      </w:pPr>
      <w:r w:rsidRPr="004B6343">
        <w:rPr>
          <w:rFonts w:ascii="Verdana" w:hAnsi="Verdana"/>
          <w:b/>
          <w:sz w:val="22"/>
        </w:rPr>
        <w:t xml:space="preserve">Q1. How many </w:t>
      </w:r>
      <w:proofErr w:type="gramStart"/>
      <w:r w:rsidRPr="004B6343">
        <w:rPr>
          <w:rFonts w:ascii="Verdana" w:hAnsi="Verdana"/>
          <w:b/>
          <w:sz w:val="22"/>
        </w:rPr>
        <w:t>patient’s</w:t>
      </w:r>
      <w:proofErr w:type="gramEnd"/>
      <w:r w:rsidRPr="004B6343">
        <w:rPr>
          <w:rFonts w:ascii="Verdana" w:hAnsi="Verdana"/>
          <w:b/>
          <w:sz w:val="22"/>
        </w:rPr>
        <w:t xml:space="preserve"> does the Health Board have with a recorded diagnosis of Dravet Syndrome (DS)</w:t>
      </w:r>
    </w:p>
    <w:p w14:paraId="374FF2FF" w14:textId="77777777" w:rsidR="004B6343" w:rsidRPr="009F73D0" w:rsidRDefault="004B6343" w:rsidP="004B6343">
      <w:pPr>
        <w:spacing w:before="280"/>
        <w:rPr>
          <w:rFonts w:ascii="Verdana" w:hAnsi="Verdana"/>
          <w:b/>
          <w:sz w:val="22"/>
        </w:rPr>
      </w:pPr>
      <w:r w:rsidRPr="009F73D0">
        <w:rPr>
          <w:rFonts w:ascii="Verdana" w:hAnsi="Verdana"/>
          <w:b/>
          <w:sz w:val="22"/>
        </w:rPr>
        <w:t xml:space="preserve">a) Of these, how many have been treated with </w:t>
      </w:r>
      <w:proofErr w:type="spellStart"/>
      <w:r w:rsidRPr="009F73D0">
        <w:rPr>
          <w:rFonts w:ascii="Verdana" w:hAnsi="Verdana"/>
          <w:b/>
          <w:sz w:val="22"/>
        </w:rPr>
        <w:t>Epidyolex</w:t>
      </w:r>
      <w:proofErr w:type="spellEnd"/>
      <w:r w:rsidRPr="009F73D0">
        <w:rPr>
          <w:rFonts w:ascii="Verdana" w:hAnsi="Verdana"/>
          <w:b/>
          <w:sz w:val="22"/>
        </w:rPr>
        <w:t xml:space="preserve"> (</w:t>
      </w:r>
      <w:proofErr w:type="spellStart"/>
      <w:r w:rsidRPr="009F73D0">
        <w:rPr>
          <w:rFonts w:ascii="Verdana" w:hAnsi="Verdana"/>
          <w:b/>
          <w:sz w:val="22"/>
        </w:rPr>
        <w:t>Canabidiol</w:t>
      </w:r>
      <w:proofErr w:type="spellEnd"/>
      <w:r w:rsidRPr="009F73D0">
        <w:rPr>
          <w:rFonts w:ascii="Verdana" w:hAnsi="Verdana"/>
          <w:b/>
          <w:sz w:val="22"/>
        </w:rPr>
        <w:t>) in the last 6 months?</w:t>
      </w:r>
    </w:p>
    <w:p w14:paraId="0E701A8E" w14:textId="77777777" w:rsidR="004B6343" w:rsidRPr="009F73D0" w:rsidRDefault="004B6343" w:rsidP="004B6343">
      <w:pPr>
        <w:spacing w:before="280"/>
        <w:rPr>
          <w:rFonts w:ascii="Verdana" w:hAnsi="Verdana"/>
          <w:b/>
          <w:sz w:val="22"/>
        </w:rPr>
      </w:pPr>
      <w:r w:rsidRPr="009F73D0">
        <w:rPr>
          <w:rFonts w:ascii="Verdana" w:hAnsi="Verdana"/>
          <w:b/>
          <w:sz w:val="22"/>
        </w:rPr>
        <w:t xml:space="preserve">b) Of these, how many have been treated with </w:t>
      </w:r>
      <w:proofErr w:type="spellStart"/>
      <w:r w:rsidRPr="009F73D0">
        <w:rPr>
          <w:rFonts w:ascii="Verdana" w:hAnsi="Verdana"/>
          <w:b/>
          <w:sz w:val="22"/>
        </w:rPr>
        <w:t>Fintepla</w:t>
      </w:r>
      <w:proofErr w:type="spellEnd"/>
      <w:r w:rsidRPr="009F73D0">
        <w:rPr>
          <w:rFonts w:ascii="Verdana" w:hAnsi="Verdana"/>
          <w:b/>
          <w:sz w:val="22"/>
        </w:rPr>
        <w:t xml:space="preserve"> (Fenfluramine) in the last 6 months?</w:t>
      </w:r>
    </w:p>
    <w:p w14:paraId="7EEBA6FC" w14:textId="7DDC769A" w:rsidR="004B6343" w:rsidRPr="004B6343" w:rsidRDefault="004B6343" w:rsidP="004B6343">
      <w:pPr>
        <w:spacing w:before="280"/>
        <w:rPr>
          <w:rFonts w:ascii="Verdana" w:hAnsi="Verdana"/>
          <w:b/>
          <w:sz w:val="22"/>
        </w:rPr>
      </w:pPr>
      <w:r w:rsidRPr="004B6343">
        <w:rPr>
          <w:rFonts w:ascii="Verdana" w:hAnsi="Verdana"/>
          <w:b/>
          <w:sz w:val="22"/>
        </w:rPr>
        <w:t xml:space="preserve">Q2. How many </w:t>
      </w:r>
      <w:proofErr w:type="gramStart"/>
      <w:r w:rsidRPr="004B6343">
        <w:rPr>
          <w:rFonts w:ascii="Verdana" w:hAnsi="Verdana"/>
          <w:b/>
          <w:sz w:val="22"/>
        </w:rPr>
        <w:t>patient’s</w:t>
      </w:r>
      <w:proofErr w:type="gramEnd"/>
      <w:r w:rsidRPr="004B6343">
        <w:rPr>
          <w:rFonts w:ascii="Verdana" w:hAnsi="Verdana"/>
          <w:b/>
          <w:sz w:val="22"/>
        </w:rPr>
        <w:t xml:space="preserve"> does the Health Board have with a recorded diagnosis of Lennox-</w:t>
      </w:r>
      <w:proofErr w:type="spellStart"/>
      <w:r w:rsidRPr="004B6343">
        <w:rPr>
          <w:rFonts w:ascii="Verdana" w:hAnsi="Verdana"/>
          <w:b/>
          <w:sz w:val="22"/>
        </w:rPr>
        <w:t>Gasteau</w:t>
      </w:r>
      <w:proofErr w:type="spellEnd"/>
      <w:r w:rsidRPr="004B6343">
        <w:rPr>
          <w:rFonts w:ascii="Verdana" w:hAnsi="Verdana"/>
          <w:b/>
          <w:sz w:val="22"/>
        </w:rPr>
        <w:t xml:space="preserve"> Syndrome (LGS)</w:t>
      </w:r>
    </w:p>
    <w:p w14:paraId="7E4859B4" w14:textId="77777777" w:rsidR="004B6343" w:rsidRPr="009F73D0" w:rsidRDefault="004B6343" w:rsidP="004B6343">
      <w:pPr>
        <w:spacing w:before="280"/>
        <w:rPr>
          <w:rFonts w:ascii="Verdana" w:hAnsi="Verdana"/>
          <w:b/>
          <w:sz w:val="22"/>
        </w:rPr>
      </w:pPr>
      <w:r w:rsidRPr="009F73D0">
        <w:rPr>
          <w:rFonts w:ascii="Verdana" w:hAnsi="Verdana"/>
          <w:b/>
          <w:sz w:val="22"/>
        </w:rPr>
        <w:t xml:space="preserve">a) Of these, how many have been treated with </w:t>
      </w:r>
      <w:proofErr w:type="spellStart"/>
      <w:r w:rsidRPr="009F73D0">
        <w:rPr>
          <w:rFonts w:ascii="Verdana" w:hAnsi="Verdana"/>
          <w:b/>
          <w:sz w:val="22"/>
        </w:rPr>
        <w:t>Epidyolex</w:t>
      </w:r>
      <w:proofErr w:type="spellEnd"/>
      <w:r w:rsidRPr="009F73D0">
        <w:rPr>
          <w:rFonts w:ascii="Verdana" w:hAnsi="Verdana"/>
          <w:b/>
          <w:sz w:val="22"/>
        </w:rPr>
        <w:t xml:space="preserve"> (</w:t>
      </w:r>
      <w:proofErr w:type="spellStart"/>
      <w:r w:rsidRPr="009F73D0">
        <w:rPr>
          <w:rFonts w:ascii="Verdana" w:hAnsi="Verdana"/>
          <w:b/>
          <w:sz w:val="22"/>
        </w:rPr>
        <w:t>Canabidiol</w:t>
      </w:r>
      <w:proofErr w:type="spellEnd"/>
      <w:r w:rsidRPr="009F73D0">
        <w:rPr>
          <w:rFonts w:ascii="Verdana" w:hAnsi="Verdana"/>
          <w:b/>
          <w:sz w:val="22"/>
        </w:rPr>
        <w:t>) in the last 6 months?</w:t>
      </w:r>
    </w:p>
    <w:p w14:paraId="7EFE71EE" w14:textId="5DE89D23" w:rsidR="004B6343" w:rsidRPr="009F73D0" w:rsidRDefault="004B6343" w:rsidP="004B6343">
      <w:pPr>
        <w:spacing w:before="280"/>
        <w:rPr>
          <w:rFonts w:ascii="Verdana" w:hAnsi="Verdana"/>
          <w:b/>
          <w:sz w:val="22"/>
        </w:rPr>
      </w:pPr>
      <w:r w:rsidRPr="009F73D0">
        <w:rPr>
          <w:rFonts w:ascii="Verdana" w:hAnsi="Verdana"/>
          <w:b/>
          <w:sz w:val="22"/>
        </w:rPr>
        <w:t xml:space="preserve">b) Of these, how many have been treated with </w:t>
      </w:r>
      <w:proofErr w:type="spellStart"/>
      <w:r w:rsidRPr="009F73D0">
        <w:rPr>
          <w:rFonts w:ascii="Verdana" w:hAnsi="Verdana"/>
          <w:b/>
          <w:sz w:val="22"/>
        </w:rPr>
        <w:t>Fintepla</w:t>
      </w:r>
      <w:proofErr w:type="spellEnd"/>
      <w:r w:rsidRPr="009F73D0">
        <w:rPr>
          <w:rFonts w:ascii="Verdana" w:hAnsi="Verdana"/>
          <w:b/>
          <w:sz w:val="22"/>
        </w:rPr>
        <w:t xml:space="preserve"> (Fenfluramine) in the last 6 months?</w:t>
      </w:r>
    </w:p>
    <w:p w14:paraId="58B2F4E3" w14:textId="733CC469" w:rsidR="00286642" w:rsidRDefault="00286642" w:rsidP="00DC0D5A">
      <w:pPr>
        <w:spacing w:before="280"/>
      </w:pPr>
      <w:r>
        <w:rPr>
          <w:rFonts w:ascii="Verdana" w:hAnsi="Verdana"/>
          <w:b/>
          <w:sz w:val="22"/>
        </w:rPr>
        <w:t>Our Response:</w:t>
      </w:r>
    </w:p>
    <w:p w14:paraId="1B115259" w14:textId="0CB8143B" w:rsidR="004E1A4A" w:rsidRPr="004E1A4A" w:rsidRDefault="004E1A4A" w:rsidP="004E1A4A">
      <w:pPr>
        <w:jc w:val="both"/>
        <w:rPr>
          <w:rFonts w:ascii="Verdana" w:hAnsi="Verdana"/>
          <w:noProof/>
          <w:sz w:val="22"/>
          <w:szCs w:val="22"/>
        </w:rPr>
      </w:pPr>
      <w:r w:rsidRPr="004E1A4A">
        <w:rPr>
          <w:rFonts w:ascii="Verdana" w:hAnsi="Verdana"/>
          <w:noProof/>
          <w:sz w:val="22"/>
          <w:szCs w:val="22"/>
        </w:rPr>
        <w:t>Based on clinical coding advice, there are no specific diagnosis codes for these 2 syndromes for patients admitted as inpatients, therefore,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970B72" w14:textId="0290EBF0"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13557BC5"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50BBA">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5pt;height:20.5pt;visibility:visible;mso-wrap-style:square" o:bullet="t">
        <v:imagedata r:id="rId1" o:title=""/>
      </v:shape>
    </w:pict>
  </w:numPicBullet>
  <w:numPicBullet w:numPicBulletId="1">
    <w:pict>
      <v:shape id="_x0000_i1039" type="#_x0000_t75" style="width:382.5pt;height:382.5pt;visibility:visible;mso-wrap-style:square" o:bullet="t">
        <v:imagedata r:id="rId2" o:title=""/>
      </v:shape>
    </w:pict>
  </w:numPicBullet>
  <w:numPicBullet w:numPicBulletId="2">
    <w:pict>
      <v:shape id="_x0000_i1040" type="#_x0000_t75" style="width:225.5pt;height:225.5pt;visibility:visible;mso-wrap-style:square" o:bullet="t">
        <v:imagedata r:id="rId3" o:title=""/>
      </v:shape>
    </w:pict>
  </w:numPicBullet>
  <w:numPicBullet w:numPicBulletId="3">
    <w:pict>
      <v:shape id="_x0000_i104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68820055">
    <w:abstractNumId w:val="13"/>
  </w:num>
  <w:num w:numId="2" w16cid:durableId="1748184634">
    <w:abstractNumId w:val="0"/>
  </w:num>
  <w:num w:numId="3" w16cid:durableId="1639529886">
    <w:abstractNumId w:val="8"/>
  </w:num>
  <w:num w:numId="4" w16cid:durableId="159471864">
    <w:abstractNumId w:val="15"/>
  </w:num>
  <w:num w:numId="5" w16cid:durableId="1120104816">
    <w:abstractNumId w:val="4"/>
  </w:num>
  <w:num w:numId="6" w16cid:durableId="1863741780">
    <w:abstractNumId w:val="3"/>
  </w:num>
  <w:num w:numId="7" w16cid:durableId="1233782158">
    <w:abstractNumId w:val="10"/>
  </w:num>
  <w:num w:numId="8" w16cid:durableId="962539203">
    <w:abstractNumId w:val="14"/>
  </w:num>
  <w:num w:numId="9" w16cid:durableId="1092431400">
    <w:abstractNumId w:val="17"/>
  </w:num>
  <w:num w:numId="10" w16cid:durableId="1429892099">
    <w:abstractNumId w:val="1"/>
  </w:num>
  <w:num w:numId="11" w16cid:durableId="994069157">
    <w:abstractNumId w:val="9"/>
  </w:num>
  <w:num w:numId="12" w16cid:durableId="1266578522">
    <w:abstractNumId w:val="12"/>
  </w:num>
  <w:num w:numId="13" w16cid:durableId="1202016463">
    <w:abstractNumId w:val="16"/>
  </w:num>
  <w:num w:numId="14" w16cid:durableId="7350129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1421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7050209">
    <w:abstractNumId w:val="11"/>
  </w:num>
  <w:num w:numId="17" w16cid:durableId="1914198743">
    <w:abstractNumId w:val="5"/>
  </w:num>
  <w:num w:numId="18" w16cid:durableId="13840142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6343"/>
    <w:rsid w:val="004C59CA"/>
    <w:rsid w:val="004C7B47"/>
    <w:rsid w:val="004E1954"/>
    <w:rsid w:val="004E1A4A"/>
    <w:rsid w:val="004F1E5A"/>
    <w:rsid w:val="004F4D32"/>
    <w:rsid w:val="005317D4"/>
    <w:rsid w:val="00534D7A"/>
    <w:rsid w:val="00553E1D"/>
    <w:rsid w:val="005925B8"/>
    <w:rsid w:val="0059485C"/>
    <w:rsid w:val="005F0E79"/>
    <w:rsid w:val="00602EE5"/>
    <w:rsid w:val="006137E4"/>
    <w:rsid w:val="00635BDA"/>
    <w:rsid w:val="006564DF"/>
    <w:rsid w:val="0066029C"/>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50BBA"/>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3D0"/>
    <w:rsid w:val="009F7815"/>
    <w:rsid w:val="00A10460"/>
    <w:rsid w:val="00A17614"/>
    <w:rsid w:val="00A56076"/>
    <w:rsid w:val="00A84640"/>
    <w:rsid w:val="00AB4D54"/>
    <w:rsid w:val="00AF0E8B"/>
    <w:rsid w:val="00AF691A"/>
    <w:rsid w:val="00B031C2"/>
    <w:rsid w:val="00B34966"/>
    <w:rsid w:val="00B433F5"/>
    <w:rsid w:val="00B61DE2"/>
    <w:rsid w:val="00B73D24"/>
    <w:rsid w:val="00B82C9E"/>
    <w:rsid w:val="00B8458F"/>
    <w:rsid w:val="00BB4931"/>
    <w:rsid w:val="00BC67E1"/>
    <w:rsid w:val="00BD7BEC"/>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6029C"/>
    <w:rPr>
      <w:sz w:val="16"/>
      <w:szCs w:val="16"/>
    </w:rPr>
  </w:style>
  <w:style w:type="paragraph" w:styleId="CommentText">
    <w:name w:val="annotation text"/>
    <w:basedOn w:val="Normal"/>
    <w:link w:val="CommentTextChar"/>
    <w:uiPriority w:val="99"/>
    <w:semiHidden/>
    <w:unhideWhenUsed/>
    <w:rsid w:val="0066029C"/>
    <w:pPr>
      <w:spacing w:line="240" w:lineRule="auto"/>
    </w:pPr>
    <w:rPr>
      <w:sz w:val="20"/>
      <w:szCs w:val="20"/>
    </w:rPr>
  </w:style>
  <w:style w:type="character" w:customStyle="1" w:styleId="CommentTextChar">
    <w:name w:val="Comment Text Char"/>
    <w:basedOn w:val="DefaultParagraphFont"/>
    <w:link w:val="CommentText"/>
    <w:uiPriority w:val="99"/>
    <w:semiHidden/>
    <w:rsid w:val="0066029C"/>
  </w:style>
  <w:style w:type="paragraph" w:styleId="CommentSubject">
    <w:name w:val="annotation subject"/>
    <w:basedOn w:val="CommentText"/>
    <w:next w:val="CommentText"/>
    <w:link w:val="CommentSubjectChar"/>
    <w:uiPriority w:val="99"/>
    <w:semiHidden/>
    <w:unhideWhenUsed/>
    <w:rsid w:val="0066029C"/>
    <w:rPr>
      <w:b/>
      <w:bCs/>
    </w:rPr>
  </w:style>
  <w:style w:type="character" w:customStyle="1" w:styleId="CommentSubjectChar">
    <w:name w:val="Comment Subject Char"/>
    <w:basedOn w:val="CommentTextChar"/>
    <w:link w:val="CommentSubject"/>
    <w:uiPriority w:val="99"/>
    <w:semiHidden/>
    <w:rsid w:val="0066029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E68325-36B3-4582-A24A-DFBEB14E3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1</Pages>
  <Words>246</Words>
  <Characters>1403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27</cp:revision>
  <cp:lastPrinted>2019-03-26T11:11:00Z</cp:lastPrinted>
  <dcterms:created xsi:type="dcterms:W3CDTF">2021-09-13T07:38:00Z</dcterms:created>
  <dcterms:modified xsi:type="dcterms:W3CDTF">2024-08-02T13:17:00Z</dcterms:modified>
</cp:coreProperties>
</file>