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6BC261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D6B4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24-G-041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6BC261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D6B4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24-G-041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DE785FD" w14:textId="1D849D69" w:rsidR="008D6B45" w:rsidRPr="008D6B45" w:rsidRDefault="008D6B45" w:rsidP="008D6B45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8D6B45">
        <w:rPr>
          <w:rFonts w:ascii="Verdana" w:hAnsi="Verdana"/>
          <w:b/>
          <w:sz w:val="22"/>
        </w:rPr>
        <w:t>Do you use a tool for Surveys? (a survey tool would help to create the survey, design the questions, distribute the survey, drive responses, and build out reports and insights into the data)</w:t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Cs/>
          <w:sz w:val="22"/>
        </w:rPr>
        <w:t>Yes</w:t>
      </w:r>
      <w:r>
        <w:rPr>
          <w:rFonts w:ascii="Verdana" w:hAnsi="Verdana"/>
          <w:b/>
          <w:sz w:val="22"/>
        </w:rPr>
        <w:br/>
      </w:r>
    </w:p>
    <w:p w14:paraId="560C0055" w14:textId="2053CA27" w:rsidR="008D6B45" w:rsidRPr="008D6B45" w:rsidRDefault="008D6B45" w:rsidP="008D6B45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8D6B45">
        <w:rPr>
          <w:rFonts w:ascii="Verdana" w:hAnsi="Verdana"/>
          <w:b/>
          <w:sz w:val="22"/>
        </w:rPr>
        <w:t>If so, which supplier do you use for this tool?</w:t>
      </w:r>
      <w:r>
        <w:rPr>
          <w:rFonts w:ascii="Verdana" w:hAnsi="Verdana"/>
          <w:b/>
          <w:sz w:val="22"/>
        </w:rPr>
        <w:br/>
      </w:r>
      <w:proofErr w:type="spellStart"/>
      <w:r w:rsidRPr="008D6B45">
        <w:rPr>
          <w:rFonts w:ascii="Verdana" w:hAnsi="Verdana"/>
          <w:bCs/>
          <w:sz w:val="22"/>
        </w:rPr>
        <w:t>Civica</w:t>
      </w:r>
      <w:proofErr w:type="spellEnd"/>
      <w:r>
        <w:rPr>
          <w:rFonts w:ascii="Verdana" w:hAnsi="Verdana"/>
          <w:b/>
          <w:sz w:val="22"/>
        </w:rPr>
        <w:br/>
      </w:r>
    </w:p>
    <w:p w14:paraId="25758EAA" w14:textId="713B601B" w:rsidR="008D6B45" w:rsidRPr="008D6B45" w:rsidRDefault="008D6B45" w:rsidP="008D6B45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8D6B45">
        <w:rPr>
          <w:rFonts w:ascii="Verdana" w:hAnsi="Verdana"/>
          <w:b/>
          <w:sz w:val="22"/>
        </w:rPr>
        <w:t>How much do you spend annually on a Survey Tool?</w:t>
      </w:r>
      <w:r>
        <w:rPr>
          <w:rFonts w:ascii="Verdana" w:hAnsi="Verdana"/>
          <w:b/>
          <w:sz w:val="22"/>
        </w:rPr>
        <w:br/>
      </w:r>
      <w:r w:rsidRPr="008D6B45">
        <w:rPr>
          <w:rFonts w:ascii="Verdana" w:hAnsi="Verdana"/>
          <w:bCs/>
          <w:sz w:val="22"/>
        </w:rPr>
        <w:t>This contract is held on a national basis by the Once for Wales team within the Welsh Risk Pool</w:t>
      </w:r>
      <w:r>
        <w:rPr>
          <w:rFonts w:ascii="Verdana" w:hAnsi="Verdana"/>
          <w:bCs/>
          <w:sz w:val="22"/>
        </w:rPr>
        <w:t xml:space="preserve"> under NHS Wales Shared Services Partnership (NWSSP)</w:t>
      </w:r>
      <w:r w:rsidRPr="008D6B45">
        <w:rPr>
          <w:rFonts w:ascii="Verdana" w:hAnsi="Verdana"/>
          <w:bCs/>
          <w:sz w:val="22"/>
        </w:rPr>
        <w:t>. Please contact them for this information</w:t>
      </w:r>
      <w:r>
        <w:rPr>
          <w:rFonts w:ascii="Verdana" w:hAnsi="Verdana"/>
          <w:bCs/>
          <w:sz w:val="22"/>
        </w:rPr>
        <w:t xml:space="preserve"> at </w:t>
      </w:r>
      <w:hyperlink r:id="rId8" w:history="1">
        <w:r w:rsidRPr="009E2EDA">
          <w:rPr>
            <w:rStyle w:val="Hyperlink"/>
            <w:rFonts w:ascii="Verdana" w:hAnsi="Verdana" w:cs="Arial"/>
            <w:bCs/>
            <w:sz w:val="22"/>
          </w:rPr>
          <w:t>welsh.riskpool@wales.nhs.uk</w:t>
        </w:r>
      </w:hyperlink>
      <w:r>
        <w:rPr>
          <w:rFonts w:ascii="Verdana" w:hAnsi="Verdana"/>
          <w:bCs/>
          <w:sz w:val="22"/>
        </w:rPr>
        <w:t xml:space="preserve"> </w:t>
      </w:r>
      <w:r>
        <w:rPr>
          <w:rFonts w:ascii="Verdana" w:hAnsi="Verdana"/>
          <w:b/>
          <w:sz w:val="22"/>
        </w:rPr>
        <w:br/>
      </w:r>
    </w:p>
    <w:p w14:paraId="29EEE062" w14:textId="378B4F53" w:rsidR="008D6B45" w:rsidRPr="008D6B45" w:rsidRDefault="008D6B45" w:rsidP="008D6B45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8D6B45">
        <w:rPr>
          <w:rFonts w:ascii="Verdana" w:hAnsi="Verdana"/>
          <w:b/>
          <w:sz w:val="22"/>
        </w:rPr>
        <w:t>Which month &amp; year does your contract with your supplier end?</w:t>
      </w:r>
      <w:r>
        <w:rPr>
          <w:rFonts w:ascii="Verdana" w:hAnsi="Verdana"/>
          <w:b/>
          <w:sz w:val="22"/>
        </w:rPr>
        <w:br/>
      </w:r>
      <w:r w:rsidRPr="008D6B45">
        <w:rPr>
          <w:rFonts w:ascii="Verdana" w:hAnsi="Verdana"/>
          <w:bCs/>
          <w:sz w:val="22"/>
        </w:rPr>
        <w:t>Please see question 3.</w:t>
      </w:r>
      <w:r>
        <w:rPr>
          <w:rFonts w:ascii="Verdana" w:hAnsi="Verdana"/>
          <w:b/>
          <w:sz w:val="22"/>
        </w:rPr>
        <w:br/>
      </w:r>
    </w:p>
    <w:p w14:paraId="3E4B89E8" w14:textId="2EE781A7" w:rsidR="00286642" w:rsidRPr="008D6B45" w:rsidRDefault="008D6B45" w:rsidP="008D6B45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sz w:val="22"/>
        </w:rPr>
      </w:pPr>
      <w:r w:rsidRPr="008D6B45">
        <w:rPr>
          <w:rFonts w:ascii="Verdana" w:hAnsi="Verdana"/>
          <w:b/>
          <w:sz w:val="22"/>
        </w:rPr>
        <w:t>Who is the budget holder for this contract?</w:t>
      </w:r>
      <w:r>
        <w:rPr>
          <w:rFonts w:ascii="Verdana" w:hAnsi="Verdana"/>
          <w:b/>
          <w:sz w:val="22"/>
        </w:rPr>
        <w:br/>
      </w:r>
      <w:r w:rsidRPr="008D6B45">
        <w:rPr>
          <w:rFonts w:ascii="Verdana" w:hAnsi="Verdana"/>
          <w:bCs/>
          <w:sz w:val="22"/>
        </w:rPr>
        <w:t xml:space="preserve">Please </w:t>
      </w:r>
      <w:r>
        <w:rPr>
          <w:rFonts w:ascii="Verdana" w:hAnsi="Verdana"/>
          <w:bCs/>
          <w:sz w:val="22"/>
        </w:rPr>
        <w:t>see</w:t>
      </w:r>
      <w:r w:rsidRPr="008D6B45">
        <w:rPr>
          <w:rFonts w:ascii="Verdana" w:hAnsi="Verdana"/>
          <w:bCs/>
          <w:sz w:val="22"/>
        </w:rPr>
        <w:t xml:space="preserve"> question 3.</w:t>
      </w:r>
      <w:r>
        <w:rPr>
          <w:rFonts w:ascii="Verdana" w:hAnsi="Verdana"/>
          <w:b/>
          <w:sz w:val="22"/>
        </w:rPr>
        <w:br/>
      </w:r>
    </w:p>
    <w:p w14:paraId="23DF621B" w14:textId="0FC2C7BD" w:rsidR="00873328" w:rsidRPr="008D6B45" w:rsidRDefault="008D6B45" w:rsidP="00421E7F">
      <w:pPr>
        <w:rPr>
          <w:rFonts w:ascii="Verdana" w:hAnsi="Verdana"/>
          <w:noProof/>
          <w:sz w:val="22"/>
          <w:szCs w:val="22"/>
        </w:rPr>
      </w:pPr>
      <w:r w:rsidRPr="008D6B45">
        <w:rPr>
          <w:rFonts w:ascii="Verdana" w:hAnsi="Verdana"/>
          <w:noProof/>
          <w:sz w:val="22"/>
          <w:szCs w:val="22"/>
        </w:rPr>
        <w:t>The organisation also uses the functionality provided within M</w:t>
      </w:r>
      <w:r>
        <w:rPr>
          <w:rFonts w:ascii="Verdana" w:hAnsi="Verdana"/>
          <w:noProof/>
          <w:sz w:val="22"/>
          <w:szCs w:val="22"/>
        </w:rPr>
        <w:t xml:space="preserve">icrosoft </w:t>
      </w:r>
      <w:r w:rsidRPr="008D6B45">
        <w:rPr>
          <w:rFonts w:ascii="Verdana" w:hAnsi="Verdana"/>
          <w:noProof/>
          <w:sz w:val="22"/>
          <w:szCs w:val="22"/>
        </w:rPr>
        <w:t>365 to conduct adhoc surveys. The costs of this functionality are built into the costs of the wider MS365 licencing arrangements which are held and managed by D</w:t>
      </w:r>
      <w:r>
        <w:rPr>
          <w:rFonts w:ascii="Verdana" w:hAnsi="Verdana"/>
          <w:noProof/>
          <w:sz w:val="22"/>
          <w:szCs w:val="22"/>
        </w:rPr>
        <w:t xml:space="preserve">igital </w:t>
      </w:r>
      <w:r w:rsidRPr="008D6B45">
        <w:rPr>
          <w:rFonts w:ascii="Verdana" w:hAnsi="Verdana"/>
          <w:noProof/>
          <w:sz w:val="22"/>
          <w:szCs w:val="22"/>
        </w:rPr>
        <w:t>H</w:t>
      </w:r>
      <w:r>
        <w:rPr>
          <w:rFonts w:ascii="Verdana" w:hAnsi="Verdana"/>
          <w:noProof/>
          <w:sz w:val="22"/>
          <w:szCs w:val="22"/>
        </w:rPr>
        <w:t xml:space="preserve">ealth and </w:t>
      </w:r>
      <w:r w:rsidRPr="008D6B45">
        <w:rPr>
          <w:rFonts w:ascii="Verdana" w:hAnsi="Verdana"/>
          <w:noProof/>
          <w:sz w:val="22"/>
          <w:szCs w:val="22"/>
        </w:rPr>
        <w:t>C</w:t>
      </w:r>
      <w:r>
        <w:rPr>
          <w:rFonts w:ascii="Verdana" w:hAnsi="Verdana"/>
          <w:noProof/>
          <w:sz w:val="22"/>
          <w:szCs w:val="22"/>
        </w:rPr>
        <w:t xml:space="preserve">are </w:t>
      </w:r>
      <w:r w:rsidRPr="008D6B45">
        <w:rPr>
          <w:rFonts w:ascii="Verdana" w:hAnsi="Verdana"/>
          <w:noProof/>
          <w:sz w:val="22"/>
          <w:szCs w:val="22"/>
        </w:rPr>
        <w:t>W</w:t>
      </w:r>
      <w:r>
        <w:rPr>
          <w:rFonts w:ascii="Verdana" w:hAnsi="Verdana"/>
          <w:noProof/>
          <w:sz w:val="22"/>
          <w:szCs w:val="22"/>
        </w:rPr>
        <w:t>ales</w:t>
      </w:r>
      <w:r w:rsidRPr="008D6B45"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t xml:space="preserve">on a national basis. Please contact them for further information on </w:t>
      </w:r>
      <w:hyperlink r:id="rId9" w:history="1">
        <w:r w:rsidRPr="009E2EDA">
          <w:rPr>
            <w:rStyle w:val="Hyperlink"/>
            <w:rFonts w:ascii="Verdana" w:hAnsi="Verdana" w:cs="Arial"/>
            <w:noProof/>
            <w:sz w:val="22"/>
            <w:szCs w:val="22"/>
          </w:rPr>
          <w:t>DHCW.FOI@wales.nhs.uk</w:t>
        </w:r>
      </w:hyperlink>
      <w:r>
        <w:rPr>
          <w:rFonts w:ascii="Verdana" w:hAnsi="Verdana"/>
          <w:noProof/>
          <w:sz w:val="22"/>
          <w:szCs w:val="22"/>
        </w:rPr>
        <w:t>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32974DF"/>
    <w:multiLevelType w:val="hybridMultilevel"/>
    <w:tmpl w:val="7EECAA4A"/>
    <w:lvl w:ilvl="0" w:tplc="63A0635E">
      <w:start w:val="1"/>
      <w:numFmt w:val="decimal"/>
      <w:lvlText w:val="%1)"/>
      <w:lvlJc w:val="left"/>
      <w:pPr>
        <w:ind w:left="865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F316DC6"/>
    <w:multiLevelType w:val="hybridMultilevel"/>
    <w:tmpl w:val="496AF1E8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18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D6B45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8D6B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elsh.riskpool@wales.nhs.u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DHCW.FOI@wales.nhs.uk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62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21</cp:revision>
  <cp:lastPrinted>2019-03-26T11:11:00Z</cp:lastPrinted>
  <dcterms:created xsi:type="dcterms:W3CDTF">2021-09-13T07:38:00Z</dcterms:created>
  <dcterms:modified xsi:type="dcterms:W3CDTF">2024-08-07T14:35:00Z</dcterms:modified>
</cp:coreProperties>
</file>