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46C834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425D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24-F-004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46C834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425D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24-F-004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44E535A7" w:rsidR="00286642" w:rsidRDefault="004425DF" w:rsidP="004425DF">
      <w:pPr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 xml:space="preserve">Further to my recent request 24-D-066 </w:t>
      </w:r>
      <w:r w:rsidRPr="004425DF">
        <w:rPr>
          <w:rFonts w:ascii="Verdana" w:hAnsi="Verdana"/>
          <w:b/>
          <w:sz w:val="22"/>
          <w:szCs w:val="22"/>
          <w:lang w:eastAsia="en-US"/>
        </w:rPr>
        <w:t xml:space="preserve">How many patients were there? What was the standard deviation and the 95% confidence interval for the number. I also meant to ask the specific time from admission to operation for a head of femur fracture, as that is obviously significantly different than a traumatic fracture such as sustained in an RTA. 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tbl>
      <w:tblPr>
        <w:tblW w:w="9179" w:type="dxa"/>
        <w:tblInd w:w="557" w:type="dxa"/>
        <w:tblLook w:val="04A0" w:firstRow="1" w:lastRow="0" w:firstColumn="1" w:lastColumn="0" w:noHBand="0" w:noVBand="1"/>
      </w:tblPr>
      <w:tblGrid>
        <w:gridCol w:w="3143"/>
        <w:gridCol w:w="1200"/>
        <w:gridCol w:w="1200"/>
        <w:gridCol w:w="1200"/>
        <w:gridCol w:w="1218"/>
        <w:gridCol w:w="1218"/>
      </w:tblGrid>
      <w:tr w:rsidR="004425DF" w:rsidRPr="004425DF" w14:paraId="268BF29F" w14:textId="77777777" w:rsidTr="004425DF">
        <w:trPr>
          <w:trHeight w:val="915"/>
        </w:trPr>
        <w:tc>
          <w:tcPr>
            <w:tcW w:w="31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7E6E6"/>
            <w:vAlign w:val="center"/>
            <w:hideMark/>
          </w:tcPr>
          <w:p w14:paraId="6DBBEE09" w14:textId="77777777" w:rsidR="004425DF" w:rsidRPr="004425DF" w:rsidRDefault="004425DF" w:rsidP="004425D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Femur fracture type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5DA7D397" w14:textId="77777777" w:rsidR="004425DF" w:rsidRPr="004425DF" w:rsidRDefault="004425DF" w:rsidP="004425D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Number of patients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E7E6E6"/>
            <w:vAlign w:val="center"/>
            <w:hideMark/>
          </w:tcPr>
          <w:p w14:paraId="0A6D3FAB" w14:textId="77777777" w:rsidR="004425DF" w:rsidRPr="004425DF" w:rsidRDefault="004425DF" w:rsidP="004425D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Average of Admit to Op (hours)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1C30479C" w14:textId="77777777" w:rsidR="004425DF" w:rsidRPr="004425DF" w:rsidRDefault="004425DF" w:rsidP="004425D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Standard Deviation</w:t>
            </w:r>
          </w:p>
        </w:tc>
        <w:tc>
          <w:tcPr>
            <w:tcW w:w="12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0337DFE7" w14:textId="77777777" w:rsidR="004425DF" w:rsidRPr="004425DF" w:rsidRDefault="004425DF" w:rsidP="004425D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95% confidence Lower</w:t>
            </w:r>
          </w:p>
        </w:tc>
        <w:tc>
          <w:tcPr>
            <w:tcW w:w="12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vAlign w:val="center"/>
            <w:hideMark/>
          </w:tcPr>
          <w:p w14:paraId="11954530" w14:textId="77777777" w:rsidR="004425DF" w:rsidRPr="004425DF" w:rsidRDefault="004425DF" w:rsidP="004425D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95% confidence Upper</w:t>
            </w:r>
          </w:p>
        </w:tc>
      </w:tr>
      <w:tr w:rsidR="004425DF" w:rsidRPr="004425DF" w14:paraId="567F4667" w14:textId="77777777" w:rsidTr="004425DF">
        <w:trPr>
          <w:trHeight w:val="300"/>
        </w:trPr>
        <w:tc>
          <w:tcPr>
            <w:tcW w:w="314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E7805F" w14:textId="77777777" w:rsidR="004425DF" w:rsidRPr="004425DF" w:rsidRDefault="004425DF" w:rsidP="004425D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Fracture of hip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4A8B6" w14:textId="77777777" w:rsidR="004425DF" w:rsidRPr="004425DF" w:rsidRDefault="004425DF" w:rsidP="004425D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227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390CAF" w14:textId="77777777" w:rsidR="004425DF" w:rsidRPr="004425DF" w:rsidRDefault="004425DF" w:rsidP="004425D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33.36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862C0" w14:textId="77777777" w:rsidR="004425DF" w:rsidRPr="004425DF" w:rsidRDefault="004425DF" w:rsidP="004425D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25.93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13D09" w14:textId="77777777" w:rsidR="004425DF" w:rsidRPr="004425DF" w:rsidRDefault="004425DF" w:rsidP="004425D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29.98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EF6195" w14:textId="77777777" w:rsidR="004425DF" w:rsidRPr="004425DF" w:rsidRDefault="004425DF" w:rsidP="004425D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36.73</w:t>
            </w:r>
          </w:p>
        </w:tc>
      </w:tr>
      <w:tr w:rsidR="004425DF" w:rsidRPr="004425DF" w14:paraId="69289083" w14:textId="77777777" w:rsidTr="004425DF">
        <w:trPr>
          <w:trHeight w:val="315"/>
        </w:trPr>
        <w:tc>
          <w:tcPr>
            <w:tcW w:w="3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CBCE0" w14:textId="77777777" w:rsidR="004425DF" w:rsidRPr="004425DF" w:rsidRDefault="004425DF" w:rsidP="004425D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Other femur fractures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6C6F3" w14:textId="77777777" w:rsidR="004425DF" w:rsidRPr="004425DF" w:rsidRDefault="004425DF" w:rsidP="004425D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B2F92" w14:textId="77777777" w:rsidR="004425DF" w:rsidRPr="004425DF" w:rsidRDefault="004425DF" w:rsidP="004425D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40.97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CBEF7" w14:textId="77777777" w:rsidR="004425DF" w:rsidRPr="004425DF" w:rsidRDefault="004425DF" w:rsidP="004425D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27.46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6FC26" w14:textId="77777777" w:rsidR="004425DF" w:rsidRPr="004425DF" w:rsidRDefault="004425DF" w:rsidP="004425D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25.43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3FF5E" w14:textId="77777777" w:rsidR="004425DF" w:rsidRPr="004425DF" w:rsidRDefault="004425DF" w:rsidP="004425D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56.51</w:t>
            </w:r>
          </w:p>
        </w:tc>
      </w:tr>
      <w:tr w:rsidR="004425DF" w:rsidRPr="004425DF" w14:paraId="561B04B2" w14:textId="77777777" w:rsidTr="004425DF">
        <w:trPr>
          <w:trHeight w:val="330"/>
        </w:trPr>
        <w:tc>
          <w:tcPr>
            <w:tcW w:w="3143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3CE9D9" w14:textId="77777777" w:rsidR="004425DF" w:rsidRPr="004425DF" w:rsidRDefault="004425DF" w:rsidP="004425D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200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41820" w14:textId="77777777" w:rsidR="004425DF" w:rsidRPr="004425DF" w:rsidRDefault="004425DF" w:rsidP="004425D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239</w:t>
            </w:r>
          </w:p>
        </w:tc>
        <w:tc>
          <w:tcPr>
            <w:tcW w:w="1200" w:type="dxa"/>
            <w:tcBorders>
              <w:top w:val="double" w:sz="6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7E6BDA" w14:textId="77777777" w:rsidR="004425DF" w:rsidRPr="004425DF" w:rsidRDefault="004425DF" w:rsidP="004425D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33.74</w:t>
            </w:r>
          </w:p>
        </w:tc>
        <w:tc>
          <w:tcPr>
            <w:tcW w:w="1200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C5713" w14:textId="77777777" w:rsidR="004425DF" w:rsidRPr="004425DF" w:rsidRDefault="004425DF" w:rsidP="004425D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26.00</w:t>
            </w:r>
          </w:p>
        </w:tc>
        <w:tc>
          <w:tcPr>
            <w:tcW w:w="1218" w:type="dxa"/>
            <w:tcBorders>
              <w:top w:val="doub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53550" w14:textId="77777777" w:rsidR="004425DF" w:rsidRPr="004425DF" w:rsidRDefault="004425DF" w:rsidP="004425D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30.44</w:t>
            </w:r>
          </w:p>
        </w:tc>
        <w:tc>
          <w:tcPr>
            <w:tcW w:w="1218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FB2DDC" w14:textId="77777777" w:rsidR="004425DF" w:rsidRPr="004425DF" w:rsidRDefault="004425DF" w:rsidP="004425D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4425D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37.04</w:t>
            </w:r>
          </w:p>
        </w:tc>
      </w:tr>
    </w:tbl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51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51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51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51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5D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459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948A8A-92EF-4952-80A4-CBAEAB0840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58</TotalTime>
  <Pages>1</Pages>
  <Words>145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21</cp:revision>
  <cp:lastPrinted>2019-03-26T11:11:00Z</cp:lastPrinted>
  <dcterms:created xsi:type="dcterms:W3CDTF">2021-09-13T07:38:00Z</dcterms:created>
  <dcterms:modified xsi:type="dcterms:W3CDTF">2024-06-27T10:41:00Z</dcterms:modified>
</cp:coreProperties>
</file>