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189E9C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2027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24-F-018</w:t>
                            </w:r>
                            <w:bookmarkStart w:id="0" w:name="_GoBack"/>
                            <w:bookmarkEnd w:id="0"/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189E9C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2027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24-F-018</w:t>
                      </w:r>
                      <w:bookmarkStart w:id="1" w:name="_GoBack"/>
                      <w:bookmarkEnd w:id="1"/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25C3C9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C4F7A1D" w14:textId="04B9C6F7" w:rsidR="00EF04A0" w:rsidRPr="00EF04A0" w:rsidRDefault="00EF04A0" w:rsidP="00EF04A0">
      <w:pPr>
        <w:numPr>
          <w:ilvl w:val="0"/>
          <w:numId w:val="19"/>
        </w:numPr>
        <w:spacing w:before="0" w:after="0" w:line="240" w:lineRule="auto"/>
        <w:ind w:right="0"/>
        <w:textAlignment w:val="center"/>
        <w:rPr>
          <w:rFonts w:ascii="Verdana" w:eastAsia="Times New Roman" w:hAnsi="Verdana"/>
          <w:b/>
          <w:bCs/>
          <w:sz w:val="22"/>
          <w:szCs w:val="22"/>
        </w:rPr>
      </w:pPr>
      <w:r w:rsidRPr="00EF04A0">
        <w:rPr>
          <w:rFonts w:ascii="Verdana" w:eastAsia="Times New Roman" w:hAnsi="Verdana"/>
          <w:b/>
          <w:bCs/>
          <w:sz w:val="22"/>
          <w:szCs w:val="22"/>
          <w:lang w:val="en-US"/>
        </w:rPr>
        <w:t>Have you used insourcing in the last 5 years?</w:t>
      </w:r>
    </w:p>
    <w:p w14:paraId="60DB7164" w14:textId="77777777" w:rsidR="00EF04A0" w:rsidRDefault="00EF04A0" w:rsidP="00EF04A0">
      <w:pPr>
        <w:spacing w:before="0" w:after="0" w:line="240" w:lineRule="auto"/>
        <w:ind w:left="720" w:right="0"/>
        <w:textAlignment w:val="center"/>
        <w:rPr>
          <w:rFonts w:ascii="Verdana" w:eastAsia="Times New Roman" w:hAnsi="Verdana"/>
          <w:sz w:val="22"/>
          <w:szCs w:val="22"/>
          <w:lang w:val="en-US"/>
        </w:rPr>
      </w:pPr>
    </w:p>
    <w:p w14:paraId="6612A342" w14:textId="5D9A069C" w:rsidR="00EF04A0" w:rsidRDefault="00EF04A0" w:rsidP="00EF04A0">
      <w:pPr>
        <w:spacing w:before="0" w:after="0" w:line="240" w:lineRule="auto"/>
        <w:ind w:left="720" w:right="0"/>
        <w:textAlignment w:val="center"/>
        <w:rPr>
          <w:rFonts w:ascii="Verdana" w:eastAsia="Times New Roman" w:hAnsi="Verdana"/>
          <w:sz w:val="22"/>
          <w:szCs w:val="22"/>
          <w:lang w:val="en-US"/>
        </w:rPr>
      </w:pPr>
      <w:r>
        <w:rPr>
          <w:rFonts w:ascii="Verdana" w:eastAsia="Times New Roman" w:hAnsi="Verdana"/>
          <w:sz w:val="22"/>
          <w:szCs w:val="22"/>
          <w:lang w:val="en-US"/>
        </w:rPr>
        <w:t>Yes</w:t>
      </w:r>
    </w:p>
    <w:p w14:paraId="78FC741F" w14:textId="77777777" w:rsidR="00EF04A0" w:rsidRPr="00EF04A0" w:rsidRDefault="00EF04A0" w:rsidP="00EF04A0">
      <w:pPr>
        <w:spacing w:before="0" w:after="0" w:line="240" w:lineRule="auto"/>
        <w:ind w:left="720" w:right="0"/>
        <w:textAlignment w:val="center"/>
        <w:rPr>
          <w:rFonts w:ascii="Verdana" w:eastAsia="Times New Roman" w:hAnsi="Verdana"/>
          <w:sz w:val="22"/>
          <w:szCs w:val="22"/>
        </w:rPr>
      </w:pPr>
    </w:p>
    <w:p w14:paraId="100C9742" w14:textId="07FFC738" w:rsidR="00EF04A0" w:rsidRPr="00EF04A0" w:rsidRDefault="00EF04A0" w:rsidP="00EF04A0">
      <w:pPr>
        <w:numPr>
          <w:ilvl w:val="0"/>
          <w:numId w:val="19"/>
        </w:numPr>
        <w:spacing w:before="0" w:after="0" w:line="240" w:lineRule="auto"/>
        <w:ind w:right="0"/>
        <w:textAlignment w:val="center"/>
        <w:rPr>
          <w:rFonts w:ascii="Verdana" w:eastAsia="Times New Roman" w:hAnsi="Verdana"/>
          <w:b/>
          <w:bCs/>
          <w:sz w:val="22"/>
          <w:szCs w:val="22"/>
        </w:rPr>
      </w:pPr>
      <w:r w:rsidRPr="00EF04A0">
        <w:rPr>
          <w:rFonts w:ascii="Verdana" w:eastAsia="Times New Roman" w:hAnsi="Verdana"/>
          <w:b/>
          <w:bCs/>
          <w:sz w:val="22"/>
          <w:szCs w:val="22"/>
          <w:lang w:val="en-US"/>
        </w:rPr>
        <w:t>If you did, which framework did you use?</w:t>
      </w:r>
    </w:p>
    <w:p w14:paraId="7A8A6FDB" w14:textId="2BF20D76" w:rsidR="00EF04A0" w:rsidRDefault="00EF04A0" w:rsidP="00EF04A0">
      <w:pPr>
        <w:spacing w:before="0" w:after="0" w:line="240" w:lineRule="auto"/>
        <w:ind w:left="720" w:right="0"/>
        <w:textAlignment w:val="center"/>
        <w:rPr>
          <w:rFonts w:ascii="Verdana" w:eastAsia="Times New Roman" w:hAnsi="Verdana"/>
          <w:b/>
          <w:bCs/>
          <w:sz w:val="22"/>
          <w:szCs w:val="22"/>
          <w:lang w:val="en-US"/>
        </w:rPr>
      </w:pPr>
    </w:p>
    <w:p w14:paraId="0B41173C" w14:textId="70032B2C" w:rsidR="00EF04A0" w:rsidRPr="00EF04A0" w:rsidRDefault="00EF04A0" w:rsidP="00EF04A0">
      <w:pPr>
        <w:pStyle w:val="NoSpacing"/>
        <w:ind w:left="720"/>
        <w:rPr>
          <w:rFonts w:ascii="Verdana" w:hAnsi="Verdana"/>
          <w:sz w:val="22"/>
          <w:szCs w:val="22"/>
          <w:lang w:val="en-US"/>
        </w:rPr>
      </w:pPr>
      <w:r w:rsidRPr="00EF04A0">
        <w:rPr>
          <w:rFonts w:ascii="Verdana" w:hAnsi="Verdana"/>
          <w:sz w:val="22"/>
          <w:szCs w:val="22"/>
          <w:lang w:val="en-US"/>
        </w:rPr>
        <w:t>All Wales - National Framework for the Provision of Clinical and Healthcare Staffing</w:t>
      </w:r>
    </w:p>
    <w:p w14:paraId="449C2401" w14:textId="77777777" w:rsidR="00EF04A0" w:rsidRPr="00EF04A0" w:rsidRDefault="00EF04A0" w:rsidP="00EF04A0">
      <w:pPr>
        <w:pStyle w:val="NoSpacing"/>
        <w:rPr>
          <w:rFonts w:ascii="Verdana" w:hAnsi="Verdana"/>
          <w:sz w:val="22"/>
          <w:szCs w:val="22"/>
        </w:rPr>
      </w:pPr>
    </w:p>
    <w:p w14:paraId="5B2500CF" w14:textId="351E1F4B" w:rsidR="00EF04A0" w:rsidRPr="00EF04A0" w:rsidRDefault="00EF04A0" w:rsidP="00EF04A0">
      <w:pPr>
        <w:pStyle w:val="NoSpacing"/>
        <w:ind w:left="720"/>
        <w:rPr>
          <w:rFonts w:ascii="Verdana" w:hAnsi="Verdana"/>
          <w:sz w:val="22"/>
          <w:szCs w:val="22"/>
          <w:lang w:val="en-US"/>
        </w:rPr>
      </w:pPr>
      <w:r w:rsidRPr="00EF04A0">
        <w:rPr>
          <w:rFonts w:ascii="Verdana" w:hAnsi="Verdana"/>
          <w:sz w:val="22"/>
          <w:szCs w:val="22"/>
          <w:lang w:val="en-US"/>
        </w:rPr>
        <w:t>CCS – Crown Commercial Service - Insourced Services to Support the Provision of Healthcare (including Clinical Insourcing)</w:t>
      </w:r>
    </w:p>
    <w:p w14:paraId="5FA34D6C" w14:textId="77777777" w:rsidR="00EF04A0" w:rsidRPr="00EF04A0" w:rsidRDefault="00EF04A0" w:rsidP="00EF04A0">
      <w:pPr>
        <w:pStyle w:val="NoSpacing"/>
        <w:rPr>
          <w:rFonts w:ascii="Verdana" w:hAnsi="Verdana"/>
          <w:sz w:val="22"/>
          <w:szCs w:val="22"/>
        </w:rPr>
      </w:pPr>
    </w:p>
    <w:p w14:paraId="359CDEE4" w14:textId="77777777" w:rsidR="00EF04A0" w:rsidRPr="00EF04A0" w:rsidRDefault="00EF04A0" w:rsidP="00EF04A0">
      <w:pPr>
        <w:pStyle w:val="NoSpacing"/>
        <w:ind w:firstLine="215"/>
        <w:rPr>
          <w:rFonts w:ascii="Verdana" w:hAnsi="Verdana"/>
          <w:sz w:val="22"/>
          <w:szCs w:val="22"/>
        </w:rPr>
      </w:pPr>
      <w:r w:rsidRPr="00EF04A0">
        <w:rPr>
          <w:rFonts w:ascii="Verdana" w:hAnsi="Verdana"/>
          <w:sz w:val="22"/>
          <w:szCs w:val="22"/>
          <w:lang w:val="en-US"/>
        </w:rPr>
        <w:t>SBS – Shared Business Services - Insourcing of Clinical Support Services</w:t>
      </w:r>
    </w:p>
    <w:p w14:paraId="343ECB98" w14:textId="77777777" w:rsidR="00EF04A0" w:rsidRPr="00EF04A0" w:rsidRDefault="00EF04A0" w:rsidP="00EF04A0">
      <w:pPr>
        <w:spacing w:before="0" w:after="0" w:line="240" w:lineRule="auto"/>
        <w:ind w:left="720" w:right="0"/>
        <w:textAlignment w:val="center"/>
        <w:rPr>
          <w:rFonts w:ascii="Verdana" w:eastAsia="Times New Roman" w:hAnsi="Verdana"/>
          <w:sz w:val="22"/>
          <w:szCs w:val="22"/>
        </w:rPr>
      </w:pPr>
    </w:p>
    <w:p w14:paraId="4E138808" w14:textId="2EE7AC8B" w:rsidR="00EF04A0" w:rsidRPr="00EF04A0" w:rsidRDefault="00EF04A0" w:rsidP="00EF04A0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textAlignment w:val="center"/>
        <w:rPr>
          <w:rFonts w:ascii="Verdana" w:eastAsia="Times New Roman" w:hAnsi="Verdana"/>
          <w:b/>
          <w:bCs/>
          <w:sz w:val="22"/>
          <w:szCs w:val="22"/>
        </w:rPr>
      </w:pPr>
      <w:r w:rsidRPr="00EF04A0">
        <w:rPr>
          <w:rFonts w:ascii="Verdana" w:eastAsia="Times New Roman" w:hAnsi="Verdana"/>
          <w:b/>
          <w:bCs/>
          <w:sz w:val="22"/>
          <w:szCs w:val="22"/>
          <w:lang w:val="en-US"/>
        </w:rPr>
        <w:t>Do you have the intention to use insourcing?</w:t>
      </w:r>
    </w:p>
    <w:p w14:paraId="08D31CDA" w14:textId="26068E32" w:rsidR="00EF04A0" w:rsidRDefault="00EF04A0" w:rsidP="00EF04A0">
      <w:pPr>
        <w:pStyle w:val="ListParagraph"/>
        <w:spacing w:before="0" w:after="0" w:line="240" w:lineRule="auto"/>
        <w:ind w:right="0"/>
        <w:contextualSpacing w:val="0"/>
        <w:textAlignment w:val="center"/>
        <w:rPr>
          <w:rFonts w:ascii="Verdana" w:eastAsia="Times New Roman" w:hAnsi="Verdana"/>
          <w:b/>
          <w:bCs/>
          <w:sz w:val="22"/>
          <w:szCs w:val="22"/>
          <w:lang w:val="en-US"/>
        </w:rPr>
      </w:pPr>
    </w:p>
    <w:p w14:paraId="6489D413" w14:textId="5EFB24CE" w:rsidR="00EF04A0" w:rsidRPr="00FF5619" w:rsidRDefault="00FF5619" w:rsidP="00EF04A0">
      <w:pPr>
        <w:pStyle w:val="ListParagraph"/>
        <w:spacing w:before="0" w:after="0" w:line="240" w:lineRule="auto"/>
        <w:ind w:right="0"/>
        <w:contextualSpacing w:val="0"/>
        <w:textAlignment w:val="center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Yes</w:t>
      </w:r>
    </w:p>
    <w:p w14:paraId="144A1132" w14:textId="788276C3" w:rsidR="00EF04A0" w:rsidRDefault="00EF04A0" w:rsidP="00EF04A0">
      <w:pPr>
        <w:pStyle w:val="ListParagraph"/>
        <w:spacing w:before="0" w:after="0" w:line="240" w:lineRule="auto"/>
        <w:ind w:right="0"/>
        <w:contextualSpacing w:val="0"/>
        <w:textAlignment w:val="center"/>
        <w:rPr>
          <w:rFonts w:ascii="Verdana" w:eastAsia="Times New Roman" w:hAnsi="Verdana"/>
          <w:b/>
          <w:bCs/>
          <w:sz w:val="22"/>
          <w:szCs w:val="22"/>
          <w:lang w:val="en-US"/>
        </w:rPr>
      </w:pPr>
    </w:p>
    <w:p w14:paraId="4013219B" w14:textId="77777777" w:rsidR="00EF04A0" w:rsidRPr="00EF04A0" w:rsidRDefault="00EF04A0" w:rsidP="00EF04A0">
      <w:pPr>
        <w:pStyle w:val="ListParagraph"/>
        <w:spacing w:before="0" w:after="0" w:line="240" w:lineRule="auto"/>
        <w:ind w:right="0"/>
        <w:contextualSpacing w:val="0"/>
        <w:textAlignment w:val="center"/>
        <w:rPr>
          <w:rFonts w:ascii="Verdana" w:eastAsia="Times New Roman" w:hAnsi="Verdana"/>
          <w:b/>
          <w:bCs/>
          <w:sz w:val="22"/>
          <w:szCs w:val="22"/>
        </w:rPr>
      </w:pPr>
    </w:p>
    <w:p w14:paraId="5E567891" w14:textId="1699DAC9" w:rsidR="00EF04A0" w:rsidRPr="00EF04A0" w:rsidRDefault="00EF04A0" w:rsidP="00EF04A0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textAlignment w:val="center"/>
        <w:rPr>
          <w:rFonts w:ascii="Verdana" w:eastAsia="Times New Roman" w:hAnsi="Verdana"/>
          <w:b/>
          <w:bCs/>
          <w:sz w:val="22"/>
          <w:szCs w:val="22"/>
        </w:rPr>
      </w:pPr>
      <w:r w:rsidRPr="00EF04A0">
        <w:rPr>
          <w:rFonts w:ascii="Verdana" w:eastAsia="Times New Roman" w:hAnsi="Verdana"/>
          <w:b/>
          <w:bCs/>
          <w:sz w:val="22"/>
          <w:szCs w:val="22"/>
          <w:lang w:val="en-US"/>
        </w:rPr>
        <w:t>Which specialties did you use insourcing for?</w:t>
      </w:r>
    </w:p>
    <w:p w14:paraId="276B0A7E" w14:textId="507E4376" w:rsidR="00EF04A0" w:rsidRDefault="00EF04A0" w:rsidP="00EF04A0">
      <w:pPr>
        <w:pStyle w:val="ListParagraph"/>
        <w:spacing w:before="0" w:after="0" w:line="240" w:lineRule="auto"/>
        <w:ind w:right="0"/>
        <w:contextualSpacing w:val="0"/>
        <w:textAlignment w:val="center"/>
        <w:rPr>
          <w:rFonts w:ascii="Verdana" w:eastAsia="Times New Roman" w:hAnsi="Verdana"/>
          <w:b/>
          <w:bCs/>
          <w:sz w:val="22"/>
          <w:szCs w:val="22"/>
          <w:lang w:val="en-US"/>
        </w:rPr>
      </w:pPr>
    </w:p>
    <w:p w14:paraId="4724FEAD" w14:textId="77777777" w:rsidR="00EF04A0" w:rsidRPr="00EF04A0" w:rsidRDefault="00EF04A0" w:rsidP="00EF04A0">
      <w:pPr>
        <w:ind w:firstLine="215"/>
        <w:rPr>
          <w:rFonts w:ascii="Verdana" w:hAnsi="Verdana"/>
          <w:sz w:val="22"/>
          <w:szCs w:val="22"/>
        </w:rPr>
      </w:pPr>
      <w:r w:rsidRPr="00EF04A0">
        <w:rPr>
          <w:rFonts w:ascii="Verdana" w:hAnsi="Verdana"/>
          <w:sz w:val="22"/>
          <w:szCs w:val="22"/>
        </w:rPr>
        <w:t>Orthopaedics</w:t>
      </w:r>
    </w:p>
    <w:p w14:paraId="4688752F" w14:textId="77777777" w:rsidR="00EF04A0" w:rsidRPr="00EF04A0" w:rsidRDefault="00EF04A0" w:rsidP="00EF04A0">
      <w:pPr>
        <w:ind w:firstLine="215"/>
        <w:rPr>
          <w:rFonts w:ascii="Verdana" w:hAnsi="Verdana"/>
          <w:sz w:val="22"/>
          <w:szCs w:val="22"/>
        </w:rPr>
      </w:pPr>
      <w:r w:rsidRPr="00EF04A0">
        <w:rPr>
          <w:rFonts w:ascii="Verdana" w:hAnsi="Verdana"/>
          <w:sz w:val="22"/>
          <w:szCs w:val="22"/>
        </w:rPr>
        <w:t>Ophthalmology</w:t>
      </w:r>
    </w:p>
    <w:p w14:paraId="66D691BF" w14:textId="6F4F0BE6" w:rsidR="00EF04A0" w:rsidRPr="00EF04A0" w:rsidRDefault="00EF04A0" w:rsidP="00EF04A0">
      <w:pPr>
        <w:ind w:firstLine="215"/>
        <w:rPr>
          <w:rFonts w:ascii="Verdana" w:hAnsi="Verdana"/>
          <w:sz w:val="22"/>
          <w:szCs w:val="22"/>
        </w:rPr>
      </w:pPr>
      <w:r w:rsidRPr="00EF04A0">
        <w:rPr>
          <w:rFonts w:ascii="Verdana" w:hAnsi="Verdana"/>
          <w:sz w:val="22"/>
          <w:szCs w:val="22"/>
        </w:rPr>
        <w:t>General Surgery</w:t>
      </w:r>
    </w:p>
    <w:p w14:paraId="50A236B6" w14:textId="77777777" w:rsidR="00EF04A0" w:rsidRPr="00EF04A0" w:rsidRDefault="00EF04A0" w:rsidP="00EF04A0">
      <w:pPr>
        <w:ind w:firstLine="215"/>
        <w:rPr>
          <w:rFonts w:ascii="Verdana" w:hAnsi="Verdana"/>
          <w:sz w:val="22"/>
          <w:szCs w:val="22"/>
        </w:rPr>
      </w:pPr>
      <w:r w:rsidRPr="00EF04A0">
        <w:rPr>
          <w:rFonts w:ascii="Verdana" w:hAnsi="Verdana"/>
          <w:sz w:val="22"/>
          <w:szCs w:val="22"/>
        </w:rPr>
        <w:t>ENT/Plastic Surgery</w:t>
      </w:r>
    </w:p>
    <w:p w14:paraId="7A19B44A" w14:textId="77777777" w:rsidR="00EF04A0" w:rsidRPr="00EF04A0" w:rsidRDefault="00EF04A0" w:rsidP="00EF04A0">
      <w:pPr>
        <w:ind w:firstLine="215"/>
        <w:rPr>
          <w:rFonts w:ascii="Verdana" w:hAnsi="Verdana"/>
          <w:sz w:val="22"/>
          <w:szCs w:val="22"/>
        </w:rPr>
      </w:pPr>
      <w:r w:rsidRPr="00EF04A0">
        <w:rPr>
          <w:rFonts w:ascii="Verdana" w:hAnsi="Verdana"/>
          <w:sz w:val="22"/>
          <w:szCs w:val="22"/>
        </w:rPr>
        <w:t>Gynaecology</w:t>
      </w:r>
    </w:p>
    <w:p w14:paraId="4726625C" w14:textId="77777777" w:rsidR="00EF04A0" w:rsidRPr="00EF04A0" w:rsidRDefault="00EF04A0" w:rsidP="00EF04A0">
      <w:pPr>
        <w:ind w:firstLine="215"/>
        <w:rPr>
          <w:rFonts w:ascii="Verdana" w:hAnsi="Verdana"/>
          <w:sz w:val="22"/>
          <w:szCs w:val="22"/>
        </w:rPr>
      </w:pPr>
      <w:r w:rsidRPr="00EF04A0">
        <w:rPr>
          <w:rFonts w:ascii="Verdana" w:hAnsi="Verdana"/>
          <w:sz w:val="22"/>
          <w:szCs w:val="22"/>
        </w:rPr>
        <w:t>Endoscopy</w:t>
      </w:r>
    </w:p>
    <w:p w14:paraId="2698376B" w14:textId="77777777" w:rsidR="00EF04A0" w:rsidRPr="00EF04A0" w:rsidRDefault="00EF04A0" w:rsidP="00EF04A0">
      <w:pPr>
        <w:ind w:firstLine="215"/>
        <w:rPr>
          <w:rFonts w:ascii="Verdana" w:hAnsi="Verdana"/>
          <w:sz w:val="22"/>
          <w:szCs w:val="22"/>
        </w:rPr>
      </w:pPr>
      <w:r w:rsidRPr="00EF04A0">
        <w:rPr>
          <w:rFonts w:ascii="Verdana" w:hAnsi="Verdana"/>
          <w:sz w:val="22"/>
          <w:szCs w:val="22"/>
        </w:rPr>
        <w:t>Bowel Cancer Screening</w:t>
      </w:r>
    </w:p>
    <w:p w14:paraId="1D8089EA" w14:textId="77777777" w:rsidR="00EF04A0" w:rsidRDefault="00EF04A0" w:rsidP="00EF04A0">
      <w:pPr>
        <w:ind w:firstLine="215"/>
        <w:rPr>
          <w:rFonts w:ascii="Verdana" w:hAnsi="Verdana"/>
          <w:sz w:val="22"/>
          <w:szCs w:val="22"/>
        </w:rPr>
      </w:pPr>
      <w:r w:rsidRPr="00EF04A0">
        <w:rPr>
          <w:rFonts w:ascii="Verdana" w:hAnsi="Verdana"/>
          <w:sz w:val="22"/>
          <w:szCs w:val="22"/>
        </w:rPr>
        <w:t>Gastroenterology</w:t>
      </w:r>
    </w:p>
    <w:sectPr w:rsidR="00EF04A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" w:name="_Hlk168407067"/>
    <w:bookmarkStart w:id="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"/>
    <w:bookmarkEnd w:id="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Parc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3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D130A6B"/>
    <w:multiLevelType w:val="multilevel"/>
    <w:tmpl w:val="C9E4A7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027F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F04A0"/>
    <w:rsid w:val="00F26B29"/>
    <w:rsid w:val="00F91A7E"/>
    <w:rsid w:val="00F96598"/>
    <w:rsid w:val="00FA0C91"/>
    <w:rsid w:val="00FA177F"/>
    <w:rsid w:val="00FB1E56"/>
    <w:rsid w:val="00FF5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1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61F6BD-3CE1-45F8-B53F-0587D3E1D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136</Words>
  <Characters>758</Characters>
  <Application>Microsoft Office Word</Application>
  <DocSecurity>0</DocSecurity>
  <Lines>37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23</cp:revision>
  <cp:lastPrinted>2019-03-26T11:11:00Z</cp:lastPrinted>
  <dcterms:created xsi:type="dcterms:W3CDTF">2021-09-13T07:38:00Z</dcterms:created>
  <dcterms:modified xsi:type="dcterms:W3CDTF">2024-07-04T13:32:00Z</dcterms:modified>
</cp:coreProperties>
</file>