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A55099" w14:textId="77777777" w:rsidR="00B73D24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</w:t>
      </w:r>
    </w:p>
    <w:p w14:paraId="2FD8DA67" w14:textId="074E1E9D" w:rsidR="005925B8" w:rsidRDefault="007A5616" w:rsidP="007A5616">
      <w:pPr>
        <w:spacing w:before="0" w:after="240"/>
        <w:ind w:left="0"/>
        <w:jc w:val="center"/>
        <w:rPr>
          <w:sz w:val="18"/>
          <w:szCs w:val="20"/>
        </w:rPr>
      </w:pPr>
      <w:r>
        <w:rPr>
          <w:sz w:val="18"/>
          <w:szCs w:val="20"/>
        </w:rPr>
        <w:t xml:space="preserve">  </w:t>
      </w:r>
      <w:r w:rsidRPr="007A5616">
        <w:rPr>
          <w:sz w:val="16"/>
          <w:szCs w:val="20"/>
        </w:rPr>
        <w:t xml:space="preserve">Rydym yn croesawu gohebiaeth yn y Gymraeg neu'r Saesneg. Atebir gohebiaeth Gymraeg yn y Gymraeg, ac ni fydd hyn yn arwain at oedi. </w:t>
      </w:r>
      <w:r>
        <w:rPr>
          <w:sz w:val="16"/>
          <w:szCs w:val="20"/>
        </w:rPr>
        <w:t xml:space="preserve"> </w:t>
      </w:r>
      <w:r w:rsidRPr="007A5616">
        <w:rPr>
          <w:sz w:val="16"/>
          <w:szCs w:val="20"/>
        </w:rPr>
        <w:t>We welcome correspondence in Welsh or English. Welsh language correspondence will be replied to in Welsh, and this will not lead to a delay</w:t>
      </w:r>
      <w:r w:rsidR="005925B8" w:rsidRPr="007A5616">
        <w:rPr>
          <w:sz w:val="16"/>
          <w:szCs w:val="20"/>
        </w:rPr>
        <w:t>.</w:t>
      </w:r>
    </w:p>
    <w:p w14:paraId="2D3F781D" w14:textId="77777777" w:rsidR="00DC7FA9" w:rsidRDefault="00A10460" w:rsidP="00D62A67">
      <w:pPr>
        <w:spacing w:before="2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10231DE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6104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24-F-021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" filled="f" stroked="f">
                <v:textbox>
                  <w:txbxContent>
                    <w:p w14:paraId="6B840BE9" w14:textId="10231DE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76104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24-F-021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18AD8AD2" w:rsidR="00DC0D5A" w:rsidRDefault="00A10460" w:rsidP="00DC0D5A">
      <w:pPr>
        <w:spacing w:before="28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32D5AD07" w14:textId="77777777" w:rsidR="00761040" w:rsidRPr="00B9735E" w:rsidRDefault="00761040" w:rsidP="00761040">
      <w:pPr>
        <w:rPr>
          <w:b/>
        </w:rPr>
      </w:pPr>
      <w:r>
        <w:rPr>
          <w:color w:val="000000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9676"/>
      </w:tblGrid>
      <w:tr w:rsidR="00761040" w:rsidRPr="00B9735E" w14:paraId="3A010459" w14:textId="77777777" w:rsidTr="00761040">
        <w:tc>
          <w:tcPr>
            <w:tcW w:w="907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ACCD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1. What is your standard of care for assessing burns depth in your service</w:t>
            </w:r>
          </w:p>
        </w:tc>
      </w:tr>
      <w:tr w:rsidR="00761040" w:rsidRPr="00B9735E" w14:paraId="44183283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1095EF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49EF" w14:textId="17B9D741" w:rsidR="00761040" w:rsidRPr="00B9735E" w:rsidRDefault="00B9735E" w:rsidP="00722DE4">
            <w:pPr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iCs/>
                <w:sz w:val="22"/>
                <w:szCs w:val="22"/>
              </w:rPr>
              <w:t xml:space="preserve">Clinical signs and appearance </w:t>
            </w:r>
            <w:r w:rsidR="00761040" w:rsidRPr="00B9735E">
              <w:rPr>
                <w:rFonts w:ascii="Verdana" w:hAnsi="Verdana"/>
                <w:b/>
                <w:iCs/>
                <w:sz w:val="22"/>
                <w:szCs w:val="22"/>
              </w:rPr>
              <w:t>  </w:t>
            </w:r>
            <w:r w:rsidR="00761040"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1040" w:rsidRPr="00B9735E" w14:paraId="684C3332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569983" w14:textId="3FC5FE1A" w:rsidR="00761040" w:rsidRPr="00B9735E" w:rsidRDefault="00761040" w:rsidP="008024E5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1a. Does your </w:t>
            </w:r>
            <w:r w:rsidR="008024E5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Health Board</w:t>
            </w:r>
            <w:r w:rsidR="008024E5"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</w:t>
            </w: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follow SOP/Policy - if so,</w:t>
            </w:r>
            <w:bookmarkStart w:id="0" w:name="_GoBack"/>
            <w:r w:rsidR="008024E5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 </w:t>
            </w:r>
            <w:bookmarkEnd w:id="0"/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 xml:space="preserve">please attach a </w:t>
            </w:r>
            <w:proofErr w:type="gramStart"/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copy.</w:t>
            </w:r>
            <w:proofErr w:type="gramEnd"/>
          </w:p>
        </w:tc>
      </w:tr>
      <w:tr w:rsidR="00761040" w:rsidRPr="00B9735E" w14:paraId="20960ECD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4E1B3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CA5EA" w14:textId="1519BECF" w:rsidR="00761040" w:rsidRPr="00B9735E" w:rsidRDefault="00761040" w:rsidP="00722DE4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 </w:t>
            </w:r>
            <w:r w:rsidR="00B9735E">
              <w:rPr>
                <w:rFonts w:ascii="Verdana" w:hAnsi="Verdana"/>
                <w:iCs/>
                <w:color w:val="000000"/>
                <w:sz w:val="22"/>
                <w:szCs w:val="22"/>
              </w:rPr>
              <w:t xml:space="preserve">No </w:t>
            </w: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1040" w:rsidRPr="00B9735E" w14:paraId="3DC084C6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28DA3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2. Does your service own or lease any assistive technology / equipment as an adjunct to clinical decision making:</w:t>
            </w:r>
          </w:p>
        </w:tc>
      </w:tr>
      <w:tr w:rsidR="00761040" w:rsidRPr="00B9735E" w14:paraId="100D5706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2829D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912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144"/>
              <w:gridCol w:w="1540"/>
              <w:gridCol w:w="1439"/>
            </w:tblGrid>
            <w:tr w:rsidR="00761040" w:rsidRPr="00B9735E" w14:paraId="4F4B4138" w14:textId="77777777">
              <w:tc>
                <w:tcPr>
                  <w:tcW w:w="7603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4497CFA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Equipment/Device</w:t>
                  </w:r>
                </w:p>
              </w:tc>
              <w:tc>
                <w:tcPr>
                  <w:tcW w:w="71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4C68A5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Yes</w:t>
                  </w:r>
                </w:p>
              </w:tc>
              <w:tc>
                <w:tcPr>
                  <w:tcW w:w="808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8577C5F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No</w:t>
                  </w:r>
                </w:p>
              </w:tc>
            </w:tr>
            <w:tr w:rsidR="00761040" w:rsidRPr="00B9735E" w14:paraId="2DE47C7B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511F32A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Indocyanine green angiography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AA425C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C0B4C9" w14:textId="345746E0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0FC3A807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1883F05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Near-infrared spectroscopy (NIR)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2E66F78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D4F2176" w14:textId="1346D865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11EDE9AC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011C745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Fourier Transform Infrared spectroscopy (FTIR)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167AC9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A7126E4" w14:textId="1FE84614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19025F96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F2A3416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Raman spectroscopy (RS)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11D3092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7DD1F31" w14:textId="2CD52743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08371DFB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B19CD98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Optical coherent tomography (OCT)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F0FA5C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2C199D3" w14:textId="084FFF73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6D2E65D9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585D012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Laser Doppler imaging </w:t>
                  </w:r>
                </w:p>
                <w:p w14:paraId="398C0A9F" w14:textId="77777777" w:rsidR="00761040" w:rsidRPr="00B9735E" w:rsidRDefault="00761040" w:rsidP="00761040">
                  <w:pPr>
                    <w:numPr>
                      <w:ilvl w:val="0"/>
                      <w:numId w:val="19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LD123 – HIR</w:t>
                  </w:r>
                </w:p>
                <w:p w14:paraId="4C80458F" w14:textId="77777777" w:rsidR="00761040" w:rsidRPr="00B9735E" w:rsidRDefault="00761040" w:rsidP="00761040">
                  <w:pPr>
                    <w:numPr>
                      <w:ilvl w:val="0"/>
                      <w:numId w:val="19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LDI2 – IR</w:t>
                  </w:r>
                </w:p>
                <w:p w14:paraId="6FF969F2" w14:textId="77777777" w:rsidR="00761040" w:rsidRPr="00B9735E" w:rsidRDefault="00761040" w:rsidP="00761040">
                  <w:pPr>
                    <w:numPr>
                      <w:ilvl w:val="0"/>
                      <w:numId w:val="19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LDI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4E625170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CDB1E84" w14:textId="0007848C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167D282B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8062301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lastRenderedPageBreak/>
                    <w:t> Punch biopsy 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E79A9DE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6C766E95" w14:textId="3B7490F4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  <w:tr w:rsidR="00761040" w:rsidRPr="00B9735E" w14:paraId="0772E109" w14:textId="77777777">
              <w:tc>
                <w:tcPr>
                  <w:tcW w:w="7603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A7AAB99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proofErr w:type="spellStart"/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Flir</w:t>
                  </w:r>
                  <w:proofErr w:type="spellEnd"/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 xml:space="preserve"> One Thermal Imager®</w:t>
                  </w:r>
                </w:p>
              </w:tc>
              <w:tc>
                <w:tcPr>
                  <w:tcW w:w="712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F15EC57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  <w:tc>
                <w:tcPr>
                  <w:tcW w:w="808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7718A4B0" w14:textId="01E9ACEC" w:rsidR="00761040" w:rsidRPr="00B9735E" w:rsidRDefault="00761040">
                  <w:pPr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 </w:t>
                  </w:r>
                  <w:r w:rsidR="00B9735E" w:rsidRPr="00B9735E">
                    <w:rPr>
                      <w:rFonts w:ascii="Verdana" w:hAnsi="Verdana"/>
                      <w:iCs/>
                      <w:color w:val="000000"/>
                      <w:sz w:val="22"/>
                      <w:szCs w:val="22"/>
                    </w:rPr>
                    <w:t>X</w:t>
                  </w:r>
                </w:p>
              </w:tc>
            </w:tr>
          </w:tbl>
          <w:p w14:paraId="5D2FDBBA" w14:textId="77777777" w:rsidR="00761040" w:rsidRPr="00B9735E" w:rsidRDefault="00761040">
            <w:pPr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</w:tr>
      <w:tr w:rsidR="00761040" w:rsidRPr="00B9735E" w14:paraId="51B194FE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03C98" w14:textId="77777777" w:rsidR="00761040" w:rsidRPr="00B9735E" w:rsidRDefault="00761040">
            <w:pPr>
              <w:rPr>
                <w:rFonts w:ascii="Verdana" w:eastAsiaTheme="minorHAnsi" w:hAnsi="Verdana" w:cs="Calibri"/>
                <w:b/>
                <w:sz w:val="22"/>
                <w:szCs w:val="22"/>
                <w:lang w:eastAsia="en-US"/>
                <w14:ligatures w14:val="standardContextual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lastRenderedPageBreak/>
              <w:t>3. Please indicate the frequency of use per week/ month: </w:t>
            </w:r>
          </w:p>
        </w:tc>
      </w:tr>
      <w:tr w:rsidR="00761040" w:rsidRPr="00B9735E" w14:paraId="3A6CEB7A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DC531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tbl>
            <w:tblPr>
              <w:tblW w:w="1591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3626"/>
              <w:gridCol w:w="12287"/>
            </w:tblGrid>
            <w:tr w:rsidR="00761040" w:rsidRPr="00B9735E" w14:paraId="76D03D06" w14:textId="77777777" w:rsidTr="00B9735E">
              <w:tc>
                <w:tcPr>
                  <w:tcW w:w="3626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972B860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Equipment/Device</w:t>
                  </w:r>
                </w:p>
              </w:tc>
              <w:tc>
                <w:tcPr>
                  <w:tcW w:w="12287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34FC89F" w14:textId="50215DC9" w:rsidR="00761040" w:rsidRPr="00B9735E" w:rsidRDefault="00761040" w:rsidP="00722DE4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bCs/>
                      <w:iCs/>
                      <w:color w:val="000000"/>
                      <w:sz w:val="22"/>
                      <w:szCs w:val="22"/>
                    </w:rPr>
                    <w:t>Frequency of use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</w:t>
                  </w:r>
                </w:p>
              </w:tc>
            </w:tr>
            <w:tr w:rsidR="00761040" w:rsidRPr="00B9735E" w14:paraId="16806341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DC1FC8A" w14:textId="77777777" w:rsidR="00761040" w:rsidRPr="00B9735E" w:rsidRDefault="00761040">
                  <w:pPr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Indocyanine green angiography 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0204D7" w14:textId="2BB4C879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 xml:space="preserve"> N/A</w:t>
                  </w:r>
                </w:p>
              </w:tc>
            </w:tr>
            <w:tr w:rsidR="00761040" w:rsidRPr="00B9735E" w14:paraId="76C5DB71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66C8276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Near-infrared spectroscopy (NIR)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D5DE82" w14:textId="090EC245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1F67355E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F80836D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Fourier Transform Infrared spectroscopy (FTIR)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03EAC5D" w14:textId="1280EB9A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38C69BBA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7718DC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Raman spectroscopy (RS)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5019539" w14:textId="69114FAB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7D03F35A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650F740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Optical coherent tomography (OCT)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5B2A336E" w14:textId="1755C0B7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5521EE20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B9BAF38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Laser Doppler imaging </w:t>
                  </w:r>
                </w:p>
                <w:p w14:paraId="3E9DC3FF" w14:textId="77777777" w:rsidR="00761040" w:rsidRPr="00B9735E" w:rsidRDefault="00761040" w:rsidP="00761040">
                  <w:pPr>
                    <w:numPr>
                      <w:ilvl w:val="0"/>
                      <w:numId w:val="20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LD123 – HIR</w:t>
                  </w:r>
                </w:p>
                <w:p w14:paraId="4574E082" w14:textId="77777777" w:rsidR="00761040" w:rsidRPr="00B9735E" w:rsidRDefault="00761040" w:rsidP="00761040">
                  <w:pPr>
                    <w:numPr>
                      <w:ilvl w:val="0"/>
                      <w:numId w:val="20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LDI2 – IR</w:t>
                  </w:r>
                </w:p>
                <w:p w14:paraId="2FD5B105" w14:textId="77777777" w:rsidR="00761040" w:rsidRPr="00B9735E" w:rsidRDefault="00761040" w:rsidP="00761040">
                  <w:pPr>
                    <w:numPr>
                      <w:ilvl w:val="0"/>
                      <w:numId w:val="20"/>
                    </w:numPr>
                    <w:spacing w:before="0" w:after="0" w:line="240" w:lineRule="auto"/>
                    <w:ind w:left="1440" w:right="0"/>
                    <w:rPr>
                      <w:rFonts w:ascii="Verdana" w:hAnsi="Verdana"/>
                      <w:b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LDI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 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33F4E5D5" w14:textId="7BB5F05F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3428F4CC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11B921FC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 Punch biopsy 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06598AA8" w14:textId="55462DCE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  <w:tr w:rsidR="00761040" w:rsidRPr="00B9735E" w14:paraId="32888309" w14:textId="77777777" w:rsidTr="00B9735E">
              <w:tc>
                <w:tcPr>
                  <w:tcW w:w="3626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243FE91" w14:textId="77777777" w:rsidR="00761040" w:rsidRPr="00B9735E" w:rsidRDefault="00761040">
                  <w:pPr>
                    <w:rPr>
                      <w:rFonts w:ascii="Verdana" w:eastAsiaTheme="minorHAnsi" w:hAnsi="Verdana" w:cs="Calibri"/>
                      <w:b/>
                      <w:sz w:val="22"/>
                      <w:szCs w:val="22"/>
                      <w:lang w:eastAsia="en-US"/>
                      <w14:ligatures w14:val="standardContextual"/>
                    </w:rPr>
                  </w:pPr>
                  <w:proofErr w:type="spellStart"/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>Flir</w:t>
                  </w:r>
                  <w:proofErr w:type="spellEnd"/>
                  <w:r w:rsidRPr="00B9735E">
                    <w:rPr>
                      <w:rFonts w:ascii="Verdana" w:hAnsi="Verdana"/>
                      <w:b/>
                      <w:iCs/>
                      <w:color w:val="000000"/>
                      <w:sz w:val="22"/>
                      <w:szCs w:val="22"/>
                    </w:rPr>
                    <w:t xml:space="preserve"> One Thermal Imager®</w:t>
                  </w:r>
                </w:p>
              </w:tc>
              <w:tc>
                <w:tcPr>
                  <w:tcW w:w="12287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14:paraId="2589CCF4" w14:textId="5A9F5670" w:rsidR="00761040" w:rsidRPr="00B9735E" w:rsidRDefault="00B9735E" w:rsidP="00B9735E">
                  <w:pPr>
                    <w:ind w:left="0"/>
                    <w:rPr>
                      <w:rFonts w:ascii="Verdana" w:hAnsi="Verdana"/>
                      <w:sz w:val="22"/>
                      <w:szCs w:val="22"/>
                    </w:rPr>
                  </w:pPr>
                  <w:r w:rsidRPr="00B9735E">
                    <w:rPr>
                      <w:rFonts w:ascii="Verdana" w:hAnsi="Verdana"/>
                      <w:sz w:val="22"/>
                      <w:szCs w:val="22"/>
                    </w:rPr>
                    <w:t>N/A</w:t>
                  </w:r>
                </w:p>
              </w:tc>
            </w:tr>
          </w:tbl>
          <w:p w14:paraId="3A17B44E" w14:textId="77777777" w:rsidR="00761040" w:rsidRPr="00B9735E" w:rsidRDefault="00761040">
            <w:pPr>
              <w:rPr>
                <w:rFonts w:ascii="Verdana" w:eastAsia="Times New Roman" w:hAnsi="Verdana" w:cs="Times New Roman"/>
                <w:b/>
                <w:sz w:val="22"/>
                <w:szCs w:val="22"/>
              </w:rPr>
            </w:pPr>
          </w:p>
        </w:tc>
      </w:tr>
      <w:tr w:rsidR="00761040" w:rsidRPr="00B9735E" w14:paraId="33DEE325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28AAC" w14:textId="77777777" w:rsidR="00761040" w:rsidRPr="00B9735E" w:rsidRDefault="00761040">
            <w:pPr>
              <w:rPr>
                <w:rFonts w:ascii="Verdana" w:eastAsiaTheme="minorHAnsi" w:hAnsi="Verdana" w:cs="Calibri"/>
                <w:b/>
                <w:sz w:val="22"/>
                <w:szCs w:val="22"/>
                <w:lang w:eastAsia="en-US"/>
                <w14:ligatures w14:val="standardContextual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4. Please indicate if you own or lease the devices in use</w:t>
            </w:r>
          </w:p>
        </w:tc>
      </w:tr>
      <w:tr w:rsidR="00761040" w:rsidRPr="00B9735E" w14:paraId="064C203E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CC342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D2549" w14:textId="5D9C4C20" w:rsidR="00761040" w:rsidRPr="00B9735E" w:rsidRDefault="00722DE4" w:rsidP="00B9735E">
            <w:pPr>
              <w:ind w:left="0"/>
              <w:rPr>
                <w:rFonts w:ascii="Verdana" w:hAnsi="Verdana"/>
                <w:b/>
                <w:sz w:val="22"/>
                <w:szCs w:val="22"/>
              </w:rPr>
            </w:pPr>
            <w:r>
              <w:rPr>
                <w:rFonts w:ascii="Verdana" w:hAnsi="Verdana"/>
                <w:iCs/>
                <w:color w:val="000000"/>
                <w:sz w:val="22"/>
                <w:szCs w:val="22"/>
              </w:rPr>
              <w:t>N/A</w:t>
            </w:r>
            <w:r w:rsidR="00761040" w:rsidRPr="00B9735E">
              <w:rPr>
                <w:rFonts w:ascii="Verdana" w:hAnsi="Verdana"/>
                <w:iCs/>
                <w:color w:val="000000"/>
                <w:sz w:val="22"/>
                <w:szCs w:val="22"/>
              </w:rPr>
              <w:t>  </w:t>
            </w:r>
            <w:r w:rsidR="00761040"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1040" w:rsidRPr="00B9735E" w14:paraId="3906CFFC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7D8FEA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4a. If leased - please indicate when the lease is due for renewal.</w:t>
            </w:r>
          </w:p>
        </w:tc>
      </w:tr>
      <w:tr w:rsidR="00761040" w:rsidRPr="00B9735E" w14:paraId="443A595C" w14:textId="77777777" w:rsidTr="00761040">
        <w:tc>
          <w:tcPr>
            <w:tcW w:w="2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5D76E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  <w:tc>
          <w:tcPr>
            <w:tcW w:w="88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961898" w14:textId="1A991117" w:rsidR="00761040" w:rsidRPr="00B9735E" w:rsidRDefault="00B9735E" w:rsidP="00722DE4">
            <w:pPr>
              <w:ind w:left="0"/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sz w:val="22"/>
                <w:szCs w:val="22"/>
              </w:rPr>
              <w:t>N/A</w:t>
            </w:r>
            <w:r w:rsidR="00761040"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</w:tr>
      <w:tr w:rsidR="00761040" w:rsidRPr="00B9735E" w14:paraId="71AF3436" w14:textId="77777777" w:rsidTr="00761040">
        <w:tc>
          <w:tcPr>
            <w:tcW w:w="907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2E59B" w14:textId="77777777" w:rsidR="00761040" w:rsidRPr="00B9735E" w:rsidRDefault="00761040">
            <w:pPr>
              <w:rPr>
                <w:rFonts w:ascii="Verdana" w:hAnsi="Verdana"/>
                <w:b/>
                <w:sz w:val="22"/>
                <w:szCs w:val="22"/>
              </w:rPr>
            </w:pPr>
            <w:r w:rsidRPr="00B9735E">
              <w:rPr>
                <w:rFonts w:ascii="Verdana" w:hAnsi="Verdana"/>
                <w:b/>
                <w:iCs/>
                <w:color w:val="000000"/>
                <w:sz w:val="22"/>
                <w:szCs w:val="22"/>
              </w:rPr>
              <w:t> </w:t>
            </w:r>
          </w:p>
        </w:tc>
      </w:tr>
    </w:tbl>
    <w:p w14:paraId="3E9F07F4" w14:textId="48AFA355" w:rsidR="00421E7F" w:rsidRPr="00B9735E" w:rsidRDefault="00421E7F" w:rsidP="00722DE4">
      <w:pPr>
        <w:spacing w:line="235" w:lineRule="atLeast"/>
        <w:ind w:left="0"/>
        <w:rPr>
          <w:rFonts w:ascii="Verdana" w:hAnsi="Verdana"/>
          <w:b/>
          <w:bCs/>
          <w:i/>
          <w:noProof/>
          <w:sz w:val="22"/>
          <w:szCs w:val="22"/>
        </w:rPr>
      </w:pPr>
    </w:p>
    <w:sectPr w:rsidR="00421E7F" w:rsidRPr="00B9735E" w:rsidSect="00D62A67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6B58E" w14:textId="77777777" w:rsidR="00761040" w:rsidRDefault="00761040" w:rsidP="00761040">
    <w:pPr>
      <w:pStyle w:val="Footer"/>
    </w:pPr>
  </w:p>
  <w:p w14:paraId="3ECFE50C" w14:textId="77777777" w:rsidR="00761040" w:rsidRDefault="00761040" w:rsidP="0076104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</w:p>
  <w:p w14:paraId="4892DCBE" w14:textId="77777777" w:rsidR="00761040" w:rsidRDefault="00761040" w:rsidP="0076104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4384" behindDoc="1" locked="0" layoutInCell="1" allowOverlap="1" wp14:anchorId="3043769A" wp14:editId="2729C5A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2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452B47A1" w14:textId="77777777" w:rsidR="00761040" w:rsidRPr="002B2CF6" w:rsidRDefault="00761040" w:rsidP="00761040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2867C6D4" w:rsidR="007D6A3E" w:rsidRDefault="00761040" w:rsidP="00761040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D16B84" w14:textId="600A45DF" w:rsidR="007D6A3E" w:rsidRDefault="007D6A3E" w:rsidP="00B73D24">
    <w:pPr>
      <w:pStyle w:val="Footer"/>
    </w:pPr>
  </w:p>
  <w:p w14:paraId="0527764C" w14:textId="77777777" w:rsidR="00B73D24" w:rsidRDefault="00B73D24" w:rsidP="00B73D24">
    <w:pPr>
      <w:pStyle w:val="Footer"/>
    </w:pPr>
  </w:p>
  <w:p w14:paraId="40D801B2" w14:textId="77777777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color w:val="1F355E"/>
        <w:sz w:val="14"/>
        <w:szCs w:val="14"/>
      </w:rPr>
    </w:pPr>
    <w:bookmarkStart w:id="1" w:name="_Hlk168407067"/>
    <w:bookmarkStart w:id="2" w:name="_Hlk168407068"/>
  </w:p>
  <w:p w14:paraId="54F35898" w14:textId="55F205DE" w:rsidR="00B73D24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40" w:line="240" w:lineRule="auto"/>
      <w:ind w:left="0" w:right="0"/>
      <w:rPr>
        <w:b/>
        <w:color w:val="1F355E"/>
        <w:sz w:val="14"/>
        <w:szCs w:val="14"/>
      </w:rPr>
    </w:pPr>
    <w:r w:rsidRPr="000B6AF2">
      <w:rPr>
        <w:b/>
        <w:noProof/>
        <w:color w:val="1F355E"/>
        <w:sz w:val="14"/>
        <w:szCs w:val="14"/>
      </w:rPr>
      <w:drawing>
        <wp:anchor distT="0" distB="0" distL="114300" distR="114300" simplePos="0" relativeHeight="251662336" behindDoc="1" locked="0" layoutInCell="1" allowOverlap="1" wp14:anchorId="44C63C6C" wp14:editId="0408D274">
          <wp:simplePos x="0" y="0"/>
          <wp:positionH relativeFrom="column">
            <wp:posOffset>5469890</wp:posOffset>
          </wp:positionH>
          <wp:positionV relativeFrom="paragraph">
            <wp:posOffset>-330200</wp:posOffset>
          </wp:positionV>
          <wp:extent cx="2216110" cy="1270886"/>
          <wp:effectExtent l="0" t="0" r="0" b="0"/>
          <wp:wrapNone/>
          <wp:docPr id="1243636704" name="Picture 2" descr="A rainbow colored lines on a black background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3636704" name="Picture 2" descr="A rainbow colored lines on a black background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16110" cy="1270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6AF2">
      <w:rPr>
        <w:color w:val="1F355E"/>
        <w:sz w:val="14"/>
        <w:szCs w:val="14"/>
      </w:rPr>
      <w:t>Bwrdd Iechyd Prifysgol Bae Abertawe yw enw gweithredu Bwrdd Iechyd Lleol Prifysgol Bae Abertawe</w:t>
    </w:r>
  </w:p>
  <w:p w14:paraId="169A9EAE" w14:textId="77777777" w:rsidR="00B73D24" w:rsidRPr="002B2CF6" w:rsidRDefault="00B73D24" w:rsidP="00B73D24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0" w:right="0"/>
      <w:rPr>
        <w:b/>
        <w:color w:val="1F355E"/>
        <w:sz w:val="14"/>
        <w:szCs w:val="14"/>
      </w:rPr>
    </w:pPr>
    <w:r w:rsidRPr="000B6AF2">
      <w:rPr>
        <w:color w:val="1F355E"/>
        <w:sz w:val="14"/>
        <w:szCs w:val="14"/>
      </w:rPr>
      <w:t>Swansea Bay University Health Board is the operational name of Swansea Bay University Local Health Board</w:t>
    </w:r>
    <w:bookmarkEnd w:id="1"/>
    <w:bookmarkEnd w:id="2"/>
  </w:p>
  <w:p w14:paraId="73827B55" w14:textId="4A9F659E" w:rsidR="00B73D24" w:rsidRDefault="00B73D24" w:rsidP="00B73D24">
    <w:pPr>
      <w:pStyle w:val="Footer"/>
    </w:pP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A2169D" w14:textId="5F1CA3C3" w:rsidR="0097092D" w:rsidRDefault="00B73D24" w:rsidP="0097092D">
    <w:pPr>
      <w:pStyle w:val="Header"/>
      <w:tabs>
        <w:tab w:val="right" w:pos="10466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47CB3A5F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01F340B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Cadeirydd/Chair: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Jan Williams</w:t>
                          </w:r>
                        </w:p>
                        <w:p w14:paraId="081C5215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16"/>
                            </w:rPr>
                            <w:t xml:space="preserve">Prif Weithredwr dros dro/Interim Chief Executive: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16"/>
                            </w:rPr>
                            <w:t>Dr Richard Evans</w:t>
                          </w:r>
                        </w:p>
                        <w:p w14:paraId="41859911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Pencadlys Bwrdd Iechyd Prifysgol Bae Abertawe </w:t>
                          </w:r>
                        </w:p>
                        <w:p w14:paraId="3D4DE5D0" w14:textId="77777777" w:rsidR="00B73D24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Un Porthfa Talbot, Parc </w:t>
                          </w:r>
                          <w:proofErr w:type="spellStart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, Baglan, Port Talbot, SA12 7BR</w:t>
                          </w:r>
                        </w:p>
                        <w:p w14:paraId="70761EB9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</w:p>
                        <w:p w14:paraId="7E8587F4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Swansea Bay University Health Board Headquarters</w:t>
                          </w:r>
                        </w:p>
                        <w:p w14:paraId="63BD9972" w14:textId="77777777" w:rsidR="00B73D24" w:rsidRDefault="00B73D24" w:rsidP="00B73D24">
                          <w:pPr>
                            <w:spacing w:before="0" w:after="8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One Talbot Gateway, Baglan Energy Park, Port Talbot, SA12 7BR</w:t>
                          </w:r>
                        </w:p>
                        <w:p w14:paraId="7BB4835A" w14:textId="77777777" w:rsidR="00B73D24" w:rsidRPr="000B6AF2" w:rsidRDefault="00B73D24" w:rsidP="00B73D24">
                          <w:pPr>
                            <w:spacing w:before="0" w:after="0" w:line="240" w:lineRule="auto"/>
                            <w:ind w:left="0" w:right="0"/>
                            <w:jc w:val="right"/>
                            <w:rPr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| </w:t>
                          </w:r>
                          <w:r w:rsidRPr="000B6AF2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Phone</w:t>
                          </w:r>
                          <w:r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: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01639 683</w:t>
                          </w:r>
                          <w:r>
                            <w:rPr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0B6AF2">
                            <w:rPr>
                              <w:color w:val="1F355E"/>
                              <w:sz w:val="16"/>
                              <w:szCs w:val="20"/>
                            </w:rPr>
                            <w:t>334</w:t>
                          </w:r>
                        </w:p>
                        <w:p w14:paraId="7632E72D" w14:textId="299D6AFA" w:rsidR="000C00ED" w:rsidRPr="002D32B6" w:rsidRDefault="000C00ED" w:rsidP="00937E61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" fillcolor="window" stroked="f" strokeweight=".5pt">
              <v:textbox>
                <w:txbxContent>
                  <w:p w14:paraId="401F340B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Cadeirydd/Chair: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Jan Williams</w:t>
                    </w:r>
                  </w:p>
                  <w:p w14:paraId="081C5215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16"/>
                      </w:rPr>
                    </w:pPr>
                    <w:r w:rsidRPr="000B6AF2">
                      <w:rPr>
                        <w:color w:val="1F355E"/>
                        <w:sz w:val="16"/>
                        <w:szCs w:val="16"/>
                      </w:rPr>
                      <w:t xml:space="preserve">Prif Weithredwr dros dro/Interim Chief Executive: </w:t>
                    </w:r>
                    <w:r w:rsidRPr="000B6AF2">
                      <w:rPr>
                        <w:b/>
                        <w:color w:val="1F355E"/>
                        <w:sz w:val="16"/>
                        <w:szCs w:val="16"/>
                      </w:rPr>
                      <w:t>Dr Richard Evans</w:t>
                    </w:r>
                  </w:p>
                  <w:p w14:paraId="41859911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Pencadlys Bwrdd Iechyd Prifysgol Bae Abertawe </w:t>
                    </w:r>
                  </w:p>
                  <w:p w14:paraId="3D4DE5D0" w14:textId="77777777" w:rsidR="00B73D24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Un Porthfa Talbot, Parc </w:t>
                    </w:r>
                    <w:proofErr w:type="spellStart"/>
                    <w:r w:rsidRPr="000B6AF2">
                      <w:rPr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0B6AF2">
                      <w:rPr>
                        <w:color w:val="1F355E"/>
                        <w:sz w:val="16"/>
                        <w:szCs w:val="20"/>
                      </w:rPr>
                      <w:t>, Baglan, Port Talbot, SA12 7BR</w:t>
                    </w:r>
                  </w:p>
                  <w:p w14:paraId="70761EB9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</w:p>
                  <w:p w14:paraId="7E8587F4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Swansea Bay University Health Board Headquarters</w:t>
                    </w:r>
                  </w:p>
                  <w:p w14:paraId="63BD9972" w14:textId="77777777" w:rsidR="00B73D24" w:rsidRDefault="00B73D24" w:rsidP="00B73D24">
                    <w:pPr>
                      <w:spacing w:before="0" w:after="8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r w:rsidRPr="000B6AF2">
                      <w:rPr>
                        <w:color w:val="1F355E"/>
                        <w:sz w:val="16"/>
                        <w:szCs w:val="20"/>
                      </w:rPr>
                      <w:t>One Talbot Gateway, Baglan Energy Park, Port Talbot, SA12 7BR</w:t>
                    </w:r>
                  </w:p>
                  <w:p w14:paraId="7BB4835A" w14:textId="77777777" w:rsidR="00B73D24" w:rsidRPr="000B6AF2" w:rsidRDefault="00B73D24" w:rsidP="00B73D24">
                    <w:pPr>
                      <w:spacing w:before="0" w:after="0" w:line="240" w:lineRule="auto"/>
                      <w:ind w:left="0" w:right="0"/>
                      <w:jc w:val="right"/>
                      <w:rPr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| </w:t>
                    </w:r>
                    <w:r w:rsidRPr="000B6AF2">
                      <w:rPr>
                        <w:b/>
                        <w:color w:val="1F355E"/>
                        <w:sz w:val="16"/>
                        <w:szCs w:val="20"/>
                      </w:rPr>
                      <w:t>Phone</w:t>
                    </w:r>
                    <w:r>
                      <w:rPr>
                        <w:b/>
                        <w:color w:val="1F355E"/>
                        <w:sz w:val="16"/>
                        <w:szCs w:val="20"/>
                      </w:rPr>
                      <w:t>: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 xml:space="preserve"> 01639 683</w:t>
                    </w:r>
                    <w:r>
                      <w:rPr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0B6AF2">
                      <w:rPr>
                        <w:color w:val="1F355E"/>
                        <w:sz w:val="16"/>
                        <w:szCs w:val="20"/>
                      </w:rPr>
                      <w:t>334</w:t>
                    </w:r>
                  </w:p>
                  <w:p w14:paraId="7632E72D" w14:textId="299D6AFA" w:rsidR="000C00ED" w:rsidRPr="002D32B6" w:rsidRDefault="000C00ED" w:rsidP="00937E61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 w:rsidR="005925B8">
      <w:rPr>
        <w:noProof/>
      </w:rPr>
      <w:drawing>
        <wp:anchor distT="0" distB="0" distL="114300" distR="114300" simplePos="0" relativeHeight="251659264" behindDoc="1" locked="0" layoutInCell="1" allowOverlap="1" wp14:anchorId="6526706D" wp14:editId="4ECD7732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971800" cy="751840"/>
          <wp:effectExtent l="0" t="0" r="0" b="0"/>
          <wp:wrapTight wrapText="bothSides">
            <wp:wrapPolygon edited="0">
              <wp:start x="0" y="0"/>
              <wp:lineTo x="0" y="20797"/>
              <wp:lineTo x="21462" y="20797"/>
              <wp:lineTo x="2146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71800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506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507" type="#_x0000_t75" style="width:383pt;height:383pt;visibility:visible;mso-wrap-style:square" o:bullet="t">
        <v:imagedata r:id="rId2" o:title=""/>
      </v:shape>
    </w:pict>
  </w:numPicBullet>
  <w:numPicBullet w:numPicBulletId="2">
    <w:pict>
      <v:shape id="_x0000_i1508" type="#_x0000_t75" style="width:226pt;height:226pt;visibility:visible;mso-wrap-style:square" o:bullet="t">
        <v:imagedata r:id="rId3" o:title=""/>
      </v:shape>
    </w:pict>
  </w:numPicBullet>
  <w:numPicBullet w:numPicBulletId="3">
    <w:pict>
      <v:shape id="_x0000_i1509" type="#_x0000_t75" style="width:15.5pt;height:15.5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1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36167A1"/>
    <w:multiLevelType w:val="multilevel"/>
    <w:tmpl w:val="A7C6F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93A3535"/>
    <w:multiLevelType w:val="multilevel"/>
    <w:tmpl w:val="CD3CF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9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0"/>
  </w:num>
  <w:num w:numId="3">
    <w:abstractNumId w:val="8"/>
  </w:num>
  <w:num w:numId="4">
    <w:abstractNumId w:val="16"/>
  </w:num>
  <w:num w:numId="5">
    <w:abstractNumId w:val="4"/>
  </w:num>
  <w:num w:numId="6">
    <w:abstractNumId w:val="3"/>
  </w:num>
  <w:num w:numId="7">
    <w:abstractNumId w:val="10"/>
  </w:num>
  <w:num w:numId="8">
    <w:abstractNumId w:val="15"/>
  </w:num>
  <w:num w:numId="9">
    <w:abstractNumId w:val="19"/>
  </w:num>
  <w:num w:numId="10">
    <w:abstractNumId w:val="1"/>
  </w:num>
  <w:num w:numId="11">
    <w:abstractNumId w:val="9"/>
  </w:num>
  <w:num w:numId="12">
    <w:abstractNumId w:val="13"/>
  </w:num>
  <w:num w:numId="13">
    <w:abstractNumId w:val="18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</w:num>
  <w:num w:numId="17">
    <w:abstractNumId w:val="5"/>
  </w:num>
  <w:num w:numId="18">
    <w:abstractNumId w:val="2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trackRevisions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1E5A"/>
    <w:rsid w:val="004F4D32"/>
    <w:rsid w:val="005317D4"/>
    <w:rsid w:val="00534D7A"/>
    <w:rsid w:val="00553E1D"/>
    <w:rsid w:val="005925B8"/>
    <w:rsid w:val="0059485C"/>
    <w:rsid w:val="005F0E79"/>
    <w:rsid w:val="00602EE5"/>
    <w:rsid w:val="006137E4"/>
    <w:rsid w:val="006227A9"/>
    <w:rsid w:val="00635BDA"/>
    <w:rsid w:val="006564DF"/>
    <w:rsid w:val="00684641"/>
    <w:rsid w:val="006C4048"/>
    <w:rsid w:val="006D5578"/>
    <w:rsid w:val="006F4A69"/>
    <w:rsid w:val="006F5A5D"/>
    <w:rsid w:val="00722DE4"/>
    <w:rsid w:val="00730DD2"/>
    <w:rsid w:val="00734492"/>
    <w:rsid w:val="0073651A"/>
    <w:rsid w:val="00761040"/>
    <w:rsid w:val="00771F1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024E5"/>
    <w:rsid w:val="00824D19"/>
    <w:rsid w:val="00846C1D"/>
    <w:rsid w:val="00873328"/>
    <w:rsid w:val="0089491A"/>
    <w:rsid w:val="008A2D60"/>
    <w:rsid w:val="008F2EDC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9735E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4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ABFB39-7B60-44EF-85D2-17577DFA85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72</TotalTime>
  <Pages>2</Pages>
  <Words>223</Words>
  <Characters>1275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Carly Mari Jones (Swansea Bay UHB - Corporate Services )</cp:lastModifiedBy>
  <cp:revision>26</cp:revision>
  <cp:lastPrinted>2019-03-26T11:11:00Z</cp:lastPrinted>
  <dcterms:created xsi:type="dcterms:W3CDTF">2021-09-13T07:38:00Z</dcterms:created>
  <dcterms:modified xsi:type="dcterms:W3CDTF">2024-06-26T14:51:00Z</dcterms:modified>
</cp:coreProperties>
</file>