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B23EF8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26B5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24-F-033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B23EF87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26B5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24-F-033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52A00DC" w14:textId="652F4352" w:rsidR="00726B56" w:rsidRPr="00726B56" w:rsidRDefault="00726B56" w:rsidP="00726B56">
      <w:pPr>
        <w:rPr>
          <w:rFonts w:ascii="Verdana" w:eastAsia="Times New Roman" w:hAnsi="Verdana"/>
          <w:b/>
          <w:bCs/>
          <w:sz w:val="22"/>
          <w:szCs w:val="22"/>
        </w:rPr>
      </w:pPr>
      <w:r w:rsidRPr="00726B56">
        <w:rPr>
          <w:rFonts w:ascii="Verdana" w:eastAsia="Times New Roman" w:hAnsi="Verdana"/>
          <w:b/>
          <w:bCs/>
          <w:sz w:val="22"/>
          <w:szCs w:val="22"/>
        </w:rPr>
        <w:t>Please could you provide me with the current waiting list times for a knee replacement procedure within Swansea Bay University Health Board?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tbl>
      <w:tblPr>
        <w:tblpPr w:leftFromText="180" w:rightFromText="180" w:vertAnchor="text" w:horzAnchor="page" w:tblpX="2961" w:tblpY="228"/>
        <w:tblW w:w="5100" w:type="dxa"/>
        <w:tblLook w:val="04A0" w:firstRow="1" w:lastRow="0" w:firstColumn="1" w:lastColumn="0" w:noHBand="0" w:noVBand="1"/>
      </w:tblPr>
      <w:tblGrid>
        <w:gridCol w:w="3340"/>
        <w:gridCol w:w="1760"/>
      </w:tblGrid>
      <w:tr w:rsidR="00806316" w:rsidRPr="00806316" w14:paraId="449332A4" w14:textId="77777777" w:rsidTr="00806316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3AD42EA8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Summary by weeks waiting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790EB719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31/05/24 snapshot</w:t>
            </w:r>
          </w:p>
        </w:tc>
      </w:tr>
      <w:tr w:rsidR="00806316" w:rsidRPr="00806316" w14:paraId="469FDC3C" w14:textId="77777777" w:rsidTr="00806316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0AA175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under 26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E0E436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391</w:t>
            </w:r>
          </w:p>
        </w:tc>
      </w:tr>
      <w:tr w:rsidR="00806316" w:rsidRPr="00806316" w14:paraId="2F9DBC9A" w14:textId="77777777" w:rsidTr="00806316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D0C3DB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26 to 35 weeks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F6B580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208</w:t>
            </w:r>
          </w:p>
        </w:tc>
      </w:tr>
      <w:tr w:rsidR="00806316" w:rsidRPr="00806316" w14:paraId="5F95DFD4" w14:textId="77777777" w:rsidTr="00806316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93643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36 to 51 weeks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838BC5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356</w:t>
            </w:r>
          </w:p>
        </w:tc>
      </w:tr>
      <w:tr w:rsidR="00806316" w:rsidRPr="00806316" w14:paraId="383DC77C" w14:textId="77777777" w:rsidTr="00806316">
        <w:trPr>
          <w:trHeight w:val="300"/>
        </w:trPr>
        <w:tc>
          <w:tcPr>
            <w:tcW w:w="3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B8AB00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52 to 103 weeks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84D074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933</w:t>
            </w:r>
          </w:p>
        </w:tc>
      </w:tr>
      <w:tr w:rsidR="00806316" w:rsidRPr="00806316" w14:paraId="54BC8356" w14:textId="77777777" w:rsidTr="00806316">
        <w:trPr>
          <w:trHeight w:val="315"/>
        </w:trPr>
        <w:tc>
          <w:tcPr>
            <w:tcW w:w="33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51AB59E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104 weeks +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B63282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252</w:t>
            </w:r>
          </w:p>
        </w:tc>
      </w:tr>
      <w:tr w:rsidR="00806316" w:rsidRPr="00806316" w14:paraId="0421DA7E" w14:textId="77777777" w:rsidTr="00806316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75979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Grand Total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0071FD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2140</w:t>
            </w:r>
          </w:p>
        </w:tc>
      </w:tr>
      <w:tr w:rsidR="00806316" w:rsidRPr="00806316" w14:paraId="10ED09B7" w14:textId="77777777" w:rsidTr="00806316">
        <w:trPr>
          <w:trHeight w:val="315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7D69D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0F96A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06316" w:rsidRPr="00806316" w14:paraId="0105FF14" w14:textId="77777777" w:rsidTr="00806316">
        <w:trPr>
          <w:trHeight w:val="315"/>
        </w:trPr>
        <w:tc>
          <w:tcPr>
            <w:tcW w:w="3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9A596A" w14:textId="77777777" w:rsidR="00806316" w:rsidRPr="00806316" w:rsidRDefault="00806316" w:rsidP="00806316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80th Percentile (in weeks)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653097" w14:textId="77777777" w:rsidR="00806316" w:rsidRPr="00806316" w:rsidRDefault="00806316" w:rsidP="00806316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806316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92</w:t>
            </w:r>
          </w:p>
        </w:tc>
      </w:tr>
    </w:tbl>
    <w:p w14:paraId="316F753D" w14:textId="77777777" w:rsidR="00806316" w:rsidRDefault="00806316" w:rsidP="00421E7F">
      <w:pPr>
        <w:rPr>
          <w:sz w:val="20"/>
          <w:szCs w:val="20"/>
        </w:rPr>
      </w:pPr>
      <w:r>
        <w:rPr>
          <w:noProof/>
        </w:rPr>
        <w:fldChar w:fldCharType="begin"/>
      </w:r>
      <w:r>
        <w:rPr>
          <w:noProof/>
        </w:rPr>
        <w:instrText xml:space="preserve"> LINK Excel.Sheet.12 "C:\\Users\\ca016494\\AppData\\Local\\Microsoft\\Windows\\INetCache\\Content.Outlook\\1MI729XN\\Query 12569 - FOI - Knee replacement 24-F-033.xlsx" "Summary!R13C1:R21C2" \a \f 4 \h </w:instrText>
      </w:r>
      <w:r>
        <w:rPr>
          <w:noProof/>
        </w:rPr>
        <w:fldChar w:fldCharType="separate"/>
      </w:r>
    </w:p>
    <w:p w14:paraId="23DF621B" w14:textId="4B41B8E1" w:rsidR="00873328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fldChar w:fldCharType="end"/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1609EC4" w14:textId="35456E1D" w:rsidR="00806316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439E2347" w14:textId="24BC4558" w:rsidR="00806316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5BCFFAF" w14:textId="1EA9B7B0" w:rsidR="00806316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FF8AFFA" w14:textId="3284103E" w:rsidR="00806316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0F6FEF45" w14:textId="543AEE40" w:rsidR="00806316" w:rsidRDefault="00806316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3D2F253" w14:textId="51198DE9" w:rsidR="00806316" w:rsidRPr="00806316" w:rsidRDefault="00806316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Please note the 80</w:t>
      </w:r>
      <w:r w:rsidRPr="00806316">
        <w:rPr>
          <w:rFonts w:ascii="Verdana" w:hAnsi="Verdana"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noProof/>
          <w:sz w:val="22"/>
          <w:szCs w:val="22"/>
        </w:rPr>
        <w:t xml:space="preserve"> percentile figure shows that 80% of people on the waiting list at this snapshot date have waited 92 weeks or less for this procedure. </w:t>
      </w:r>
    </w:p>
    <w:sectPr w:rsidR="00806316" w:rsidRPr="00806316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49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493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49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49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26B56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06316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16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77</TotalTime>
  <Pages>1</Pages>
  <Words>149</Words>
  <Characters>855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22</cp:revision>
  <cp:lastPrinted>2019-03-26T11:11:00Z</cp:lastPrinted>
  <dcterms:created xsi:type="dcterms:W3CDTF">2021-09-13T07:38:00Z</dcterms:created>
  <dcterms:modified xsi:type="dcterms:W3CDTF">2024-07-09T08:04:00Z</dcterms:modified>
</cp:coreProperties>
</file>