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C31449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4E2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C31449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54E2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D1225F" w14:textId="415BF92A" w:rsidR="00054E22" w:rsidRDefault="00054E22" w:rsidP="00054E22">
      <w:pPr>
        <w:pStyle w:val="NoSpacing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>For the 4 months from January to April 2024, how many patients received the following intra-</w:t>
      </w:r>
      <w:proofErr w:type="spellStart"/>
      <w:r w:rsidRPr="00054E22">
        <w:rPr>
          <w:rFonts w:ascii="Verdana" w:hAnsi="Verdana"/>
          <w:b/>
          <w:bCs/>
          <w:sz w:val="22"/>
          <w:szCs w:val="22"/>
        </w:rPr>
        <w:t>vitreal</w:t>
      </w:r>
      <w:proofErr w:type="spellEnd"/>
      <w:r w:rsidRPr="00054E22">
        <w:rPr>
          <w:rFonts w:ascii="Verdana" w:hAnsi="Verdana"/>
          <w:b/>
          <w:bCs/>
          <w:sz w:val="22"/>
          <w:szCs w:val="22"/>
        </w:rPr>
        <w:t xml:space="preserve"> treatments for any eye condition:</w:t>
      </w:r>
    </w:p>
    <w:p w14:paraId="1B846679" w14:textId="77777777" w:rsidR="00054E22" w:rsidRPr="00054E22" w:rsidRDefault="00054E22" w:rsidP="00054E22">
      <w:pPr>
        <w:pStyle w:val="NoSpacing"/>
        <w:ind w:left="865"/>
        <w:rPr>
          <w:rFonts w:ascii="Verdana" w:hAnsi="Verdana"/>
          <w:b/>
          <w:bCs/>
          <w:sz w:val="22"/>
          <w:szCs w:val="22"/>
        </w:rPr>
      </w:pPr>
    </w:p>
    <w:p w14:paraId="78207E6F" w14:textId="67FA4901" w:rsidR="00054E22" w:rsidRPr="00054E22" w:rsidRDefault="00054E22" w:rsidP="00054E22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>Aflibercept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054E22">
        <w:rPr>
          <w:rFonts w:ascii="Verdana" w:hAnsi="Verdana"/>
          <w:sz w:val="22"/>
          <w:szCs w:val="22"/>
        </w:rPr>
        <w:t>1021</w:t>
      </w:r>
    </w:p>
    <w:p w14:paraId="119F660F" w14:textId="7DEE4CF2" w:rsidR="00054E22" w:rsidRPr="00054E22" w:rsidRDefault="00054E22" w:rsidP="00054E22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>Bevacizumab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2B1AF922" w14:textId="699779A7" w:rsidR="00054E22" w:rsidRPr="00054E22" w:rsidRDefault="00054E22" w:rsidP="00054E22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>Brolucizumab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44D46338" w14:textId="427F041B" w:rsidR="00054E22" w:rsidRPr="00054E22" w:rsidRDefault="00054E22" w:rsidP="00054E22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>Dexamethasone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68</w:t>
      </w:r>
    </w:p>
    <w:p w14:paraId="22EF3B54" w14:textId="7C804BCB" w:rsidR="00054E22" w:rsidRPr="00054E22" w:rsidRDefault="00054E22" w:rsidP="00054E22">
      <w:pPr>
        <w:pStyle w:val="NoSpacing"/>
        <w:ind w:firstLine="215"/>
        <w:rPr>
          <w:rFonts w:ascii="Verdana" w:hAnsi="Verdana"/>
          <w:sz w:val="22"/>
          <w:szCs w:val="22"/>
        </w:rPr>
      </w:pPr>
      <w:proofErr w:type="spellStart"/>
      <w:r w:rsidRPr="00054E22">
        <w:rPr>
          <w:rFonts w:ascii="Verdana" w:hAnsi="Verdana"/>
          <w:b/>
          <w:bCs/>
          <w:sz w:val="22"/>
          <w:szCs w:val="22"/>
        </w:rPr>
        <w:t>Faricimab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054E22">
        <w:rPr>
          <w:rFonts w:ascii="Verdana" w:hAnsi="Verdana"/>
          <w:sz w:val="22"/>
          <w:szCs w:val="22"/>
        </w:rPr>
        <w:t>1497</w:t>
      </w:r>
    </w:p>
    <w:p w14:paraId="4EC3D324" w14:textId="7EC41007" w:rsidR="00054E22" w:rsidRPr="00054E22" w:rsidRDefault="00054E22" w:rsidP="00054E22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 xml:space="preserve">Ranibizumab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054E22">
        <w:rPr>
          <w:rFonts w:ascii="Verdana" w:hAnsi="Verdana"/>
          <w:b/>
          <w:bCs/>
          <w:sz w:val="22"/>
          <w:szCs w:val="22"/>
        </w:rPr>
        <w:t xml:space="preserve"> Lucentis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44F9DF17" w14:textId="593CD699" w:rsidR="00054E22" w:rsidRPr="00054E22" w:rsidRDefault="00054E22" w:rsidP="00054E22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 xml:space="preserve">Ranibizumab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054E22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054E22">
        <w:rPr>
          <w:rFonts w:ascii="Verdana" w:hAnsi="Verdana"/>
          <w:b/>
          <w:bCs/>
          <w:sz w:val="22"/>
          <w:szCs w:val="22"/>
        </w:rPr>
        <w:t>Ongavia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054E22">
        <w:rPr>
          <w:rFonts w:ascii="Verdana" w:hAnsi="Verdana"/>
          <w:sz w:val="22"/>
          <w:szCs w:val="22"/>
        </w:rPr>
        <w:t>&lt;5*</w:t>
      </w:r>
    </w:p>
    <w:p w14:paraId="7E94AE24" w14:textId="77777777" w:rsidR="00054E22" w:rsidRPr="00054E22" w:rsidRDefault="00054E22" w:rsidP="00054E22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> </w:t>
      </w:r>
    </w:p>
    <w:p w14:paraId="28E99F54" w14:textId="3812C0CA" w:rsidR="00054E22" w:rsidRDefault="00054E22" w:rsidP="00054E22">
      <w:pPr>
        <w:pStyle w:val="NoSpacing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>For the patients above, how many were new to intra-</w:t>
      </w:r>
      <w:proofErr w:type="spellStart"/>
      <w:r w:rsidRPr="00054E22">
        <w:rPr>
          <w:rFonts w:ascii="Verdana" w:hAnsi="Verdana"/>
          <w:b/>
          <w:bCs/>
          <w:sz w:val="22"/>
          <w:szCs w:val="22"/>
        </w:rPr>
        <w:t>vitreal</w:t>
      </w:r>
      <w:proofErr w:type="spellEnd"/>
      <w:r w:rsidRPr="00054E22">
        <w:rPr>
          <w:rFonts w:ascii="Verdana" w:hAnsi="Verdana"/>
          <w:b/>
          <w:bCs/>
          <w:sz w:val="22"/>
          <w:szCs w:val="22"/>
        </w:rPr>
        <w:t xml:space="preserve"> treatment? Please provide the patient numbers by the treatments listed below, excluding patients who previously had received any of these treatments.</w:t>
      </w:r>
    </w:p>
    <w:p w14:paraId="11850B64" w14:textId="77777777" w:rsidR="00054E22" w:rsidRPr="00054E22" w:rsidRDefault="00054E22" w:rsidP="00054E22">
      <w:pPr>
        <w:pStyle w:val="NoSpacing"/>
        <w:ind w:left="1440"/>
        <w:rPr>
          <w:rFonts w:ascii="Verdana" w:hAnsi="Verdana"/>
          <w:b/>
          <w:bCs/>
          <w:sz w:val="22"/>
          <w:szCs w:val="22"/>
        </w:rPr>
      </w:pPr>
    </w:p>
    <w:p w14:paraId="259223EC" w14:textId="26BFC079" w:rsidR="00054E22" w:rsidRPr="00054E22" w:rsidRDefault="00054E22" w:rsidP="00054E22">
      <w:pPr>
        <w:pStyle w:val="NoSpacing"/>
        <w:ind w:firstLine="215"/>
        <w:rPr>
          <w:rFonts w:ascii="Verdana" w:hAnsi="Verdana"/>
          <w:b/>
          <w:bCs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>Aflibercept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054E22">
        <w:rPr>
          <w:rFonts w:ascii="Verdana" w:hAnsi="Verdana"/>
          <w:sz w:val="22"/>
          <w:szCs w:val="22"/>
        </w:rPr>
        <w:t>&lt;5*</w:t>
      </w:r>
    </w:p>
    <w:p w14:paraId="7278D65E" w14:textId="38976104" w:rsidR="00054E22" w:rsidRPr="00054E22" w:rsidRDefault="00054E22" w:rsidP="00054E22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>Bevacizumab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054E22">
        <w:rPr>
          <w:rFonts w:ascii="Verdana" w:hAnsi="Verdana"/>
          <w:sz w:val="22"/>
          <w:szCs w:val="22"/>
        </w:rPr>
        <w:t>0</w:t>
      </w:r>
    </w:p>
    <w:p w14:paraId="20C4D8D9" w14:textId="31AD583C" w:rsidR="00054E22" w:rsidRPr="00054E22" w:rsidRDefault="00054E22" w:rsidP="00054E22">
      <w:pPr>
        <w:pStyle w:val="NoSpacing"/>
        <w:ind w:firstLine="215"/>
        <w:rPr>
          <w:rFonts w:ascii="Verdana" w:hAnsi="Verdana"/>
          <w:b/>
          <w:bCs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>Brolucizumab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054E22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b/>
          <w:bCs/>
          <w:sz w:val="22"/>
          <w:szCs w:val="22"/>
        </w:rPr>
        <w:tab/>
      </w:r>
    </w:p>
    <w:p w14:paraId="3ABFCAAF" w14:textId="2C23E18A" w:rsidR="00054E22" w:rsidRPr="00054E22" w:rsidRDefault="00054E22" w:rsidP="00054E22">
      <w:pPr>
        <w:pStyle w:val="NoSpacing"/>
        <w:ind w:left="720"/>
        <w:rPr>
          <w:rFonts w:ascii="Verdana" w:hAnsi="Verdana"/>
          <w:b/>
          <w:bCs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>Dexamethasone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054E22">
        <w:rPr>
          <w:rFonts w:ascii="Verdana" w:hAnsi="Verdana"/>
          <w:sz w:val="22"/>
          <w:szCs w:val="22"/>
        </w:rPr>
        <w:t>&lt;5*</w:t>
      </w:r>
    </w:p>
    <w:p w14:paraId="6ACF6AD9" w14:textId="41C64A58" w:rsidR="00054E22" w:rsidRPr="00054E22" w:rsidRDefault="00054E22" w:rsidP="00054E22">
      <w:pPr>
        <w:pStyle w:val="NoSpacing"/>
        <w:ind w:firstLine="215"/>
        <w:rPr>
          <w:rFonts w:ascii="Verdana" w:hAnsi="Verdana"/>
          <w:b/>
          <w:bCs/>
          <w:sz w:val="22"/>
          <w:szCs w:val="22"/>
        </w:rPr>
      </w:pPr>
      <w:proofErr w:type="spellStart"/>
      <w:r w:rsidRPr="00054E22">
        <w:rPr>
          <w:rFonts w:ascii="Verdana" w:hAnsi="Verdana"/>
          <w:b/>
          <w:bCs/>
          <w:sz w:val="22"/>
          <w:szCs w:val="22"/>
        </w:rPr>
        <w:t>Faricimab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054E22">
        <w:rPr>
          <w:rFonts w:ascii="Verdana" w:hAnsi="Verdana"/>
          <w:sz w:val="22"/>
          <w:szCs w:val="22"/>
        </w:rPr>
        <w:t>77</w:t>
      </w:r>
    </w:p>
    <w:p w14:paraId="3242E76A" w14:textId="7913E049" w:rsidR="00054E22" w:rsidRPr="00054E22" w:rsidRDefault="00054E22" w:rsidP="00054E22">
      <w:pPr>
        <w:pStyle w:val="NoSpacing"/>
        <w:ind w:firstLine="215"/>
        <w:rPr>
          <w:rFonts w:ascii="Verdana" w:hAnsi="Verdana"/>
          <w:b/>
          <w:bCs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 xml:space="preserve">Ranibizumab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054E22">
        <w:rPr>
          <w:rFonts w:ascii="Verdana" w:hAnsi="Verdana"/>
          <w:b/>
          <w:bCs/>
          <w:sz w:val="22"/>
          <w:szCs w:val="22"/>
        </w:rPr>
        <w:t xml:space="preserve"> Lucentis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054E22">
        <w:rPr>
          <w:rFonts w:ascii="Verdana" w:hAnsi="Verdana"/>
          <w:sz w:val="22"/>
          <w:szCs w:val="22"/>
        </w:rPr>
        <w:t>0</w:t>
      </w:r>
    </w:p>
    <w:p w14:paraId="4BB4AC97" w14:textId="405169D4" w:rsidR="00054E22" w:rsidRPr="00054E22" w:rsidRDefault="00054E22" w:rsidP="00054E22">
      <w:pPr>
        <w:pStyle w:val="NoSpacing"/>
        <w:ind w:firstLine="215"/>
        <w:rPr>
          <w:rFonts w:ascii="Verdana" w:hAnsi="Verdana"/>
          <w:b/>
          <w:bCs/>
          <w:sz w:val="22"/>
          <w:szCs w:val="22"/>
        </w:rPr>
      </w:pPr>
      <w:r w:rsidRPr="00054E22">
        <w:rPr>
          <w:rFonts w:ascii="Verdana" w:hAnsi="Verdana"/>
          <w:b/>
          <w:bCs/>
          <w:sz w:val="22"/>
          <w:szCs w:val="22"/>
        </w:rPr>
        <w:t xml:space="preserve">Ranibizumab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054E22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054E22">
        <w:rPr>
          <w:rFonts w:ascii="Verdana" w:hAnsi="Verdana"/>
          <w:b/>
          <w:bCs/>
          <w:sz w:val="22"/>
          <w:szCs w:val="22"/>
        </w:rPr>
        <w:t>Ongavia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054E22">
        <w:rPr>
          <w:rFonts w:ascii="Verdana" w:hAnsi="Verdana"/>
          <w:sz w:val="22"/>
          <w:szCs w:val="22"/>
        </w:rPr>
        <w:t>&lt;5*</w:t>
      </w:r>
    </w:p>
    <w:p w14:paraId="3E4B89E8" w14:textId="5CB223BF" w:rsidR="00286642" w:rsidRPr="00054E22" w:rsidRDefault="00054E22" w:rsidP="00054E22">
      <w:pPr>
        <w:pStyle w:val="NoSpacing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</w:p>
    <w:p w14:paraId="23DF621B" w14:textId="7BE193A8" w:rsidR="00873328" w:rsidRPr="00054E22" w:rsidRDefault="00054E22" w:rsidP="00054E22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Please note the above figures are the number of injections undertaken rather than the number of patients due to the percentage of bilateral injections undertaken. </w:t>
      </w:r>
    </w:p>
    <w:p w14:paraId="75970B72" w14:textId="68122FBF" w:rsidR="00A10460" w:rsidRDefault="00F358D6" w:rsidP="00F358D6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 w:rsidRPr="00F358D6">
        <w:rPr>
          <w:rFonts w:ascii="Verdana" w:hAnsi="Verdana"/>
          <w:noProof/>
          <w:sz w:val="22"/>
          <w:szCs w:val="22"/>
        </w:rPr>
        <w:t>*</w:t>
      </w:r>
      <w:r w:rsidRPr="00F358D6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</w:t>
      </w:r>
      <w:r w:rsidRPr="00FC3B42">
        <w:rPr>
          <w:rFonts w:ascii="Verdana" w:hAnsi="Verdana"/>
          <w:iCs/>
          <w:sz w:val="22"/>
          <w:szCs w:val="22"/>
        </w:rPr>
        <w:lastRenderedPageBreak/>
        <w:t xml:space="preserve">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564FB" w14:textId="77777777" w:rsidR="00F358D6" w:rsidRDefault="00F358D6" w:rsidP="00F358D6">
    <w:pPr>
      <w:pStyle w:val="Footer"/>
    </w:pPr>
  </w:p>
  <w:p w14:paraId="7E4FB30B" w14:textId="77777777" w:rsidR="00F358D6" w:rsidRDefault="00F358D6" w:rsidP="00F358D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5294A03C" w14:textId="77777777" w:rsidR="00F358D6" w:rsidRDefault="00F358D6" w:rsidP="00F358D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5B36F5AE" wp14:editId="667BEEB9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2AD4111D" w14:textId="77777777" w:rsidR="00F358D6" w:rsidRPr="002B2CF6" w:rsidRDefault="00F358D6" w:rsidP="00F358D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24A14DEB" w14:textId="77777777" w:rsidR="00F358D6" w:rsidRDefault="00F358D6" w:rsidP="00F358D6">
    <w:pPr>
      <w:pStyle w:val="Footer"/>
    </w:pPr>
    <w:r>
      <w:tab/>
    </w:r>
    <w:r>
      <w:tab/>
    </w:r>
    <w:r>
      <w:tab/>
    </w:r>
    <w:r>
      <w:tab/>
    </w:r>
    <w:r>
      <w:tab/>
    </w:r>
  </w:p>
  <w:p w14:paraId="656EA6A7" w14:textId="77777777" w:rsidR="007D6A3E" w:rsidRPr="00F358D6" w:rsidRDefault="007D6A3E" w:rsidP="00F358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5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5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5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0724477"/>
    <w:multiLevelType w:val="hybridMultilevel"/>
    <w:tmpl w:val="210C455C"/>
    <w:lvl w:ilvl="0" w:tplc="48E851B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2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4E22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F1AB7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58D6"/>
    <w:rsid w:val="00F91A7E"/>
    <w:rsid w:val="00F96598"/>
    <w:rsid w:val="00FA0C91"/>
    <w:rsid w:val="00FA177F"/>
    <w:rsid w:val="00FB1E56"/>
    <w:rsid w:val="00FE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F1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A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A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279F3-23D2-4EFE-A208-F689C32A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2024-07-09T13:53:00Z</dcterms:modified>
</cp:coreProperties>
</file>