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7D0C3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D60820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A687744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5F164A" wp14:editId="39E70F9E">
                <wp:simplePos x="0" y="0"/>
                <wp:positionH relativeFrom="column">
                  <wp:posOffset>284480</wp:posOffset>
                </wp:positionH>
                <wp:positionV relativeFrom="paragraph">
                  <wp:posOffset>33013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858276C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07B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24-E-037</w:t>
                            </w:r>
                          </w:p>
                          <w:p w14:paraId="48ED2E74" w14:textId="77777777" w:rsidR="00DC7FA9" w:rsidRDefault="00DC7FA9" w:rsidP="00DC7FA9"/>
                          <w:p w14:paraId="4E1BF84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21070FF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2.6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CQvh/Z3QAAAAgBAAAPAAAAZHJzL2Rvd25yZXYu&#10;eG1sTI/NTsMwEITvSH0Ha5G4UbuRCyXEqapWXEGUH4mbG2+TiHgdxW4T3p7lRI+jGc18U6wn34kz&#10;DrENZGAxVyCQquBaqg28vz3drkDEZMnZLhAa+MEI63J2VdjchZFe8bxPteASirk10KTU51LGqkFv&#10;4zz0SOwdw+BtYjnU0g125HLfyUypO+ltS7zQ2B63DVbf+5M38PF8/PrU6qXe+WU/hklJ8g/SmJvr&#10;afMIIuGU/sPwh8/oUDLTIZzIRdEZ0JrJk4FlBoLt1f1CgzhwTmUaZFnIywPlL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CQvh/Z3QAAAAgBAAAPAAAAAAAAAAAAAAAAAEoEAABkcnMv&#10;ZG93bnJldi54bWxQSwUGAAAAAAQABADzAAAAVA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07B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24-E-037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4B4652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799C097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07E53DF" w14:textId="77777777" w:rsidR="00286642" w:rsidRDefault="002607B6" w:rsidP="00DC0D5A">
      <w:pPr>
        <w:spacing w:before="280"/>
        <w:rPr>
          <w:rFonts w:ascii="Verdana" w:hAnsi="Verdana"/>
          <w:b/>
          <w:sz w:val="22"/>
        </w:rPr>
      </w:pPr>
      <w:r w:rsidRPr="002607B6">
        <w:rPr>
          <w:rFonts w:ascii="Verdana" w:hAnsi="Verdana"/>
          <w:b/>
          <w:sz w:val="22"/>
        </w:rPr>
        <w:t>Please provide the amount that Swansea Bay University NHS Board has spent on delivering maternity and neonatal services for each financial year: 2022-23, 2021-2022, 2020-2021, 2019-2020, 2018-2019.</w:t>
      </w:r>
    </w:p>
    <w:p w14:paraId="496464E2" w14:textId="77777777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B7F07E5" w14:textId="77777777" w:rsidR="002607B6" w:rsidRPr="002607B6" w:rsidRDefault="002607B6" w:rsidP="002607B6">
      <w:pPr>
        <w:rPr>
          <w:rFonts w:ascii="Verdana" w:hAnsi="Verdana"/>
          <w:b/>
          <w:bCs/>
          <w:noProof/>
          <w:sz w:val="22"/>
          <w:szCs w:val="22"/>
        </w:rPr>
      </w:pPr>
      <w:r w:rsidRPr="002607B6">
        <w:rPr>
          <w:rFonts w:ascii="Verdana" w:hAnsi="Verdana"/>
          <w:b/>
          <w:bCs/>
          <w:noProof/>
          <w:sz w:val="22"/>
          <w:szCs w:val="22"/>
        </w:rPr>
        <w:t>Year</w:t>
      </w:r>
      <w:r w:rsidRPr="002607B6"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/>
          <w:bCs/>
          <w:noProof/>
          <w:sz w:val="22"/>
          <w:szCs w:val="22"/>
        </w:rPr>
        <w:t xml:space="preserve">            </w:t>
      </w:r>
      <w:r w:rsidRPr="002607B6">
        <w:rPr>
          <w:rFonts w:ascii="Verdana" w:hAnsi="Verdana"/>
          <w:b/>
          <w:bCs/>
          <w:noProof/>
          <w:sz w:val="22"/>
          <w:szCs w:val="22"/>
        </w:rPr>
        <w:t>Total</w:t>
      </w:r>
    </w:p>
    <w:p w14:paraId="435EB535" w14:textId="77777777" w:rsidR="002607B6" w:rsidRPr="002607B6" w:rsidRDefault="002607B6" w:rsidP="002607B6">
      <w:pPr>
        <w:rPr>
          <w:rFonts w:ascii="Verdana" w:hAnsi="Verdana"/>
          <w:b/>
          <w:bCs/>
          <w:noProof/>
          <w:sz w:val="22"/>
          <w:szCs w:val="22"/>
        </w:rPr>
      </w:pPr>
      <w:r w:rsidRPr="002607B6">
        <w:rPr>
          <w:rFonts w:ascii="Verdana" w:hAnsi="Verdana"/>
          <w:b/>
          <w:bCs/>
          <w:noProof/>
          <w:sz w:val="22"/>
          <w:szCs w:val="22"/>
        </w:rPr>
        <w:t>2018/19</w:t>
      </w:r>
      <w:r w:rsidRPr="002607B6">
        <w:rPr>
          <w:rFonts w:ascii="Verdana" w:hAnsi="Verdana"/>
          <w:b/>
          <w:bCs/>
          <w:noProof/>
          <w:sz w:val="22"/>
          <w:szCs w:val="22"/>
        </w:rPr>
        <w:tab/>
      </w:r>
      <w:r w:rsidR="002F6648" w:rsidRPr="004D1819">
        <w:rPr>
          <w:rFonts w:ascii="Verdana" w:hAnsi="Verdana"/>
          <w:noProof/>
          <w:sz w:val="22"/>
          <w:szCs w:val="22"/>
        </w:rPr>
        <w:t>£</w:t>
      </w:r>
      <w:r w:rsidRPr="002607B6">
        <w:rPr>
          <w:rFonts w:ascii="Verdana" w:hAnsi="Verdana"/>
          <w:noProof/>
          <w:sz w:val="22"/>
          <w:szCs w:val="22"/>
        </w:rPr>
        <w:t>43,407,440</w:t>
      </w:r>
    </w:p>
    <w:p w14:paraId="235A8401" w14:textId="77777777" w:rsidR="002607B6" w:rsidRPr="002607B6" w:rsidRDefault="002607B6" w:rsidP="002607B6">
      <w:pPr>
        <w:rPr>
          <w:rFonts w:ascii="Verdana" w:hAnsi="Verdana"/>
          <w:noProof/>
          <w:sz w:val="22"/>
          <w:szCs w:val="22"/>
        </w:rPr>
      </w:pPr>
      <w:r w:rsidRPr="002607B6">
        <w:rPr>
          <w:rFonts w:ascii="Verdana" w:hAnsi="Verdana"/>
          <w:b/>
          <w:bCs/>
          <w:noProof/>
          <w:sz w:val="22"/>
          <w:szCs w:val="22"/>
        </w:rPr>
        <w:t>2019/20</w:t>
      </w:r>
      <w:r w:rsidRPr="002607B6">
        <w:rPr>
          <w:rFonts w:ascii="Verdana" w:hAnsi="Verdana"/>
          <w:b/>
          <w:bCs/>
          <w:noProof/>
          <w:sz w:val="22"/>
          <w:szCs w:val="22"/>
        </w:rPr>
        <w:tab/>
      </w:r>
      <w:r w:rsidR="002F6648" w:rsidRPr="004D1819">
        <w:rPr>
          <w:rFonts w:ascii="Verdana" w:hAnsi="Verdana"/>
          <w:noProof/>
          <w:sz w:val="22"/>
          <w:szCs w:val="22"/>
        </w:rPr>
        <w:t>£</w:t>
      </w:r>
      <w:r w:rsidRPr="002607B6">
        <w:rPr>
          <w:rFonts w:ascii="Verdana" w:hAnsi="Verdana"/>
          <w:noProof/>
          <w:sz w:val="22"/>
          <w:szCs w:val="22"/>
        </w:rPr>
        <w:t>33,561,924</w:t>
      </w:r>
    </w:p>
    <w:p w14:paraId="6286D45B" w14:textId="77777777" w:rsidR="002607B6" w:rsidRPr="002607B6" w:rsidRDefault="002607B6" w:rsidP="002607B6">
      <w:pPr>
        <w:rPr>
          <w:rFonts w:ascii="Verdana" w:hAnsi="Verdana"/>
          <w:b/>
          <w:bCs/>
          <w:noProof/>
          <w:sz w:val="22"/>
          <w:szCs w:val="22"/>
        </w:rPr>
      </w:pPr>
      <w:r w:rsidRPr="002607B6">
        <w:rPr>
          <w:rFonts w:ascii="Verdana" w:hAnsi="Verdana"/>
          <w:b/>
          <w:bCs/>
          <w:noProof/>
          <w:sz w:val="22"/>
          <w:szCs w:val="22"/>
        </w:rPr>
        <w:t>2020/21</w:t>
      </w:r>
      <w:r w:rsidRPr="002607B6">
        <w:rPr>
          <w:rFonts w:ascii="Verdana" w:hAnsi="Verdana"/>
          <w:b/>
          <w:bCs/>
          <w:noProof/>
          <w:sz w:val="22"/>
          <w:szCs w:val="22"/>
        </w:rPr>
        <w:tab/>
      </w:r>
      <w:r w:rsidR="002F6648" w:rsidRPr="004D1819">
        <w:rPr>
          <w:rFonts w:ascii="Verdana" w:hAnsi="Verdana"/>
          <w:noProof/>
          <w:sz w:val="22"/>
          <w:szCs w:val="22"/>
        </w:rPr>
        <w:t>£</w:t>
      </w:r>
      <w:r w:rsidRPr="002607B6">
        <w:rPr>
          <w:rFonts w:ascii="Verdana" w:hAnsi="Verdana"/>
          <w:noProof/>
          <w:sz w:val="22"/>
          <w:szCs w:val="22"/>
        </w:rPr>
        <w:t>52,689,955</w:t>
      </w:r>
    </w:p>
    <w:p w14:paraId="698D9786" w14:textId="77777777" w:rsidR="002607B6" w:rsidRPr="002607B6" w:rsidRDefault="002607B6" w:rsidP="002607B6">
      <w:pPr>
        <w:rPr>
          <w:rFonts w:ascii="Verdana" w:hAnsi="Verdana"/>
          <w:b/>
          <w:bCs/>
          <w:noProof/>
          <w:sz w:val="22"/>
          <w:szCs w:val="22"/>
        </w:rPr>
      </w:pPr>
      <w:r w:rsidRPr="002607B6">
        <w:rPr>
          <w:rFonts w:ascii="Verdana" w:hAnsi="Verdana"/>
          <w:b/>
          <w:bCs/>
          <w:noProof/>
          <w:sz w:val="22"/>
          <w:szCs w:val="22"/>
        </w:rPr>
        <w:t>2021/22</w:t>
      </w:r>
      <w:r w:rsidRPr="002607B6">
        <w:rPr>
          <w:rFonts w:ascii="Verdana" w:hAnsi="Verdana"/>
          <w:b/>
          <w:bCs/>
          <w:noProof/>
          <w:sz w:val="22"/>
          <w:szCs w:val="22"/>
        </w:rPr>
        <w:tab/>
      </w:r>
      <w:r w:rsidR="002F6648" w:rsidRPr="004D1819">
        <w:rPr>
          <w:rFonts w:ascii="Verdana" w:hAnsi="Verdana"/>
          <w:noProof/>
          <w:sz w:val="22"/>
          <w:szCs w:val="22"/>
        </w:rPr>
        <w:t>£</w:t>
      </w:r>
      <w:r w:rsidRPr="002607B6">
        <w:rPr>
          <w:rFonts w:ascii="Verdana" w:hAnsi="Verdana"/>
          <w:noProof/>
          <w:sz w:val="22"/>
          <w:szCs w:val="22"/>
        </w:rPr>
        <w:t>37,824,552</w:t>
      </w:r>
    </w:p>
    <w:p w14:paraId="77FAE22B" w14:textId="77777777" w:rsidR="00873328" w:rsidRPr="002607B6" w:rsidRDefault="002607B6" w:rsidP="002607B6">
      <w:pPr>
        <w:rPr>
          <w:rFonts w:ascii="Verdana" w:hAnsi="Verdana"/>
          <w:noProof/>
          <w:sz w:val="22"/>
          <w:szCs w:val="22"/>
        </w:rPr>
      </w:pPr>
      <w:r w:rsidRPr="002607B6">
        <w:rPr>
          <w:rFonts w:ascii="Verdana" w:hAnsi="Verdana"/>
          <w:b/>
          <w:bCs/>
          <w:noProof/>
          <w:sz w:val="22"/>
          <w:szCs w:val="22"/>
        </w:rPr>
        <w:t>2022/23</w:t>
      </w:r>
      <w:r w:rsidRPr="002607B6">
        <w:rPr>
          <w:rFonts w:ascii="Verdana" w:hAnsi="Verdana"/>
          <w:b/>
          <w:bCs/>
          <w:noProof/>
          <w:sz w:val="22"/>
          <w:szCs w:val="22"/>
        </w:rPr>
        <w:tab/>
      </w:r>
      <w:r w:rsidR="002F6648" w:rsidRPr="004D1819">
        <w:rPr>
          <w:rFonts w:ascii="Verdana" w:hAnsi="Verdana"/>
          <w:noProof/>
          <w:sz w:val="22"/>
          <w:szCs w:val="22"/>
        </w:rPr>
        <w:t>£</w:t>
      </w:r>
      <w:r w:rsidRPr="002607B6">
        <w:rPr>
          <w:rFonts w:ascii="Verdana" w:hAnsi="Verdana"/>
          <w:noProof/>
          <w:sz w:val="22"/>
          <w:szCs w:val="22"/>
        </w:rPr>
        <w:t>40,013,748</w:t>
      </w:r>
    </w:p>
    <w:p w14:paraId="6EC37A70" w14:textId="77777777" w:rsidR="002607B6" w:rsidRDefault="002607B6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Please Note: </w:t>
      </w:r>
    </w:p>
    <w:p w14:paraId="5C3D0D67" w14:textId="77777777" w:rsidR="00D21ADF" w:rsidRPr="00D21ADF" w:rsidRDefault="00D21ADF" w:rsidP="002607B6">
      <w:pPr>
        <w:rPr>
          <w:rFonts w:ascii="Verdana" w:hAnsi="Verdana" w:cs="Calibri"/>
          <w:bCs/>
          <w:color w:val="000000"/>
          <w:sz w:val="22"/>
          <w:szCs w:val="22"/>
        </w:rPr>
      </w:pPr>
      <w:r>
        <w:rPr>
          <w:rFonts w:ascii="Verdana" w:hAnsi="Verdana" w:cs="Calibri"/>
          <w:b/>
          <w:bCs/>
          <w:color w:val="000000"/>
          <w:sz w:val="22"/>
          <w:szCs w:val="22"/>
        </w:rPr>
        <w:t xml:space="preserve">All </w:t>
      </w:r>
      <w:r>
        <w:rPr>
          <w:rFonts w:ascii="Verdana" w:hAnsi="Verdana" w:cs="Calibri"/>
          <w:bCs/>
          <w:color w:val="000000"/>
          <w:sz w:val="22"/>
          <w:szCs w:val="22"/>
        </w:rPr>
        <w:t>costs above are taken from the Welsh Costing Return (WRC1) and as per the guidance t</w:t>
      </w:r>
      <w:r w:rsidRPr="00D21ADF">
        <w:rPr>
          <w:rFonts w:ascii="Verdana" w:hAnsi="Verdana" w:cs="Calibri"/>
          <w:bCs/>
          <w:color w:val="000000"/>
          <w:sz w:val="22"/>
          <w:szCs w:val="22"/>
        </w:rPr>
        <w:t>he WCR 1 is a mandatory costing return that provides a retrospective analysis of an organisation’s fully absorbed hospital and community health activity. The information is used to an</w:t>
      </w:r>
      <w:r>
        <w:rPr>
          <w:rFonts w:ascii="Verdana" w:hAnsi="Verdana" w:cs="Calibri"/>
          <w:bCs/>
          <w:color w:val="000000"/>
          <w:sz w:val="22"/>
          <w:szCs w:val="22"/>
        </w:rPr>
        <w:t>swer Welsh Government Questions</w:t>
      </w:r>
      <w:r w:rsidRPr="00D21ADF">
        <w:rPr>
          <w:rFonts w:ascii="Verdana" w:hAnsi="Verdana" w:cs="Calibri"/>
          <w:bCs/>
          <w:color w:val="000000"/>
          <w:sz w:val="22"/>
          <w:szCs w:val="22"/>
        </w:rPr>
        <w:t xml:space="preserve">, provide benchmarking data, for performance reviews and for planning purposes. </w:t>
      </w:r>
    </w:p>
    <w:p w14:paraId="2D3805DB" w14:textId="77777777" w:rsidR="002607B6" w:rsidRPr="002607B6" w:rsidRDefault="002607B6" w:rsidP="002607B6">
      <w:pPr>
        <w:rPr>
          <w:rFonts w:ascii="Verdana" w:hAnsi="Verdana" w:cs="Calibri"/>
          <w:color w:val="000000"/>
          <w:sz w:val="22"/>
          <w:szCs w:val="22"/>
        </w:rPr>
      </w:pPr>
      <w:r w:rsidRPr="002607B6">
        <w:rPr>
          <w:rFonts w:ascii="Verdana" w:hAnsi="Verdana" w:cs="Calibri"/>
          <w:b/>
          <w:bCs/>
          <w:color w:val="000000"/>
          <w:sz w:val="22"/>
          <w:szCs w:val="22"/>
        </w:rPr>
        <w:t>2018/19</w:t>
      </w:r>
      <w:r w:rsidRPr="002607B6">
        <w:rPr>
          <w:rFonts w:ascii="Verdana" w:hAnsi="Verdana" w:cs="Calibri"/>
          <w:color w:val="000000"/>
          <w:sz w:val="22"/>
          <w:szCs w:val="22"/>
        </w:rPr>
        <w:t xml:space="preserve"> was the final year of A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bertawe </w:t>
      </w:r>
      <w:r w:rsidRPr="002607B6">
        <w:rPr>
          <w:rFonts w:ascii="Verdana" w:hAnsi="Verdana" w:cs="Calibri"/>
          <w:color w:val="000000"/>
          <w:sz w:val="22"/>
          <w:szCs w:val="22"/>
        </w:rPr>
        <w:t>B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ro </w:t>
      </w:r>
      <w:r w:rsidRPr="002607B6">
        <w:rPr>
          <w:rFonts w:ascii="Verdana" w:hAnsi="Verdana" w:cs="Calibri"/>
          <w:color w:val="000000"/>
          <w:sz w:val="22"/>
          <w:szCs w:val="22"/>
        </w:rPr>
        <w:t>M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organnwg </w:t>
      </w:r>
      <w:r w:rsidR="00D21ADF" w:rsidRPr="002607B6">
        <w:rPr>
          <w:rFonts w:ascii="Verdana" w:hAnsi="Verdana" w:cs="Calibri"/>
          <w:color w:val="000000"/>
          <w:sz w:val="22"/>
          <w:szCs w:val="22"/>
        </w:rPr>
        <w:t>U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niversity </w:t>
      </w:r>
      <w:r w:rsidRPr="002607B6">
        <w:rPr>
          <w:rFonts w:ascii="Verdana" w:hAnsi="Verdana" w:cs="Calibri"/>
          <w:color w:val="000000"/>
          <w:sz w:val="22"/>
          <w:szCs w:val="22"/>
        </w:rPr>
        <w:t>H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ealth </w:t>
      </w:r>
      <w:r w:rsidRPr="002607B6">
        <w:rPr>
          <w:rFonts w:ascii="Verdana" w:hAnsi="Verdana" w:cs="Calibri"/>
          <w:color w:val="000000"/>
          <w:sz w:val="22"/>
          <w:szCs w:val="22"/>
        </w:rPr>
        <w:t>B</w:t>
      </w:r>
      <w:r w:rsidR="00D21ADF">
        <w:rPr>
          <w:rFonts w:ascii="Verdana" w:hAnsi="Verdana" w:cs="Calibri"/>
          <w:color w:val="000000"/>
          <w:sz w:val="22"/>
          <w:szCs w:val="22"/>
        </w:rPr>
        <w:t>oard</w:t>
      </w:r>
      <w:r w:rsidRPr="002607B6">
        <w:rPr>
          <w:rFonts w:ascii="Verdana" w:hAnsi="Verdana" w:cs="Calibri"/>
          <w:color w:val="000000"/>
          <w:sz w:val="22"/>
          <w:szCs w:val="22"/>
        </w:rPr>
        <w:t xml:space="preserve">, </w:t>
      </w:r>
      <w:r w:rsidR="00D21ADF">
        <w:rPr>
          <w:rFonts w:ascii="Verdana" w:hAnsi="Verdana" w:cs="Calibri"/>
          <w:color w:val="000000"/>
          <w:sz w:val="22"/>
          <w:szCs w:val="22"/>
        </w:rPr>
        <w:t>and</w:t>
      </w:r>
      <w:r w:rsidRPr="002607B6">
        <w:rPr>
          <w:rFonts w:ascii="Verdana" w:hAnsi="Verdana" w:cs="Calibri"/>
          <w:color w:val="000000"/>
          <w:sz w:val="22"/>
          <w:szCs w:val="22"/>
        </w:rPr>
        <w:t xml:space="preserve"> therefore includes the cost of services in Princess of Wales Hospital in Bridgend, and community provision in the Bridgend county area.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 </w:t>
      </w:r>
    </w:p>
    <w:p w14:paraId="59456971" w14:textId="77777777" w:rsidR="002607B6" w:rsidRDefault="002607B6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2019/20 </w:t>
      </w:r>
      <w:r w:rsidRPr="002607B6">
        <w:rPr>
          <w:rFonts w:ascii="Verdana" w:hAnsi="Verdana"/>
          <w:noProof/>
          <w:sz w:val="22"/>
          <w:szCs w:val="22"/>
        </w:rPr>
        <w:t xml:space="preserve">was the first year of Swansea Bay </w:t>
      </w:r>
      <w:r w:rsidR="00D21ADF" w:rsidRPr="002607B6">
        <w:rPr>
          <w:rFonts w:ascii="Verdana" w:hAnsi="Verdana" w:cs="Calibri"/>
          <w:color w:val="000000"/>
          <w:sz w:val="22"/>
          <w:szCs w:val="22"/>
        </w:rPr>
        <w:t>U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niversity </w:t>
      </w:r>
      <w:r w:rsidR="00D21ADF" w:rsidRPr="002607B6">
        <w:rPr>
          <w:rFonts w:ascii="Verdana" w:hAnsi="Verdana" w:cs="Calibri"/>
          <w:color w:val="000000"/>
          <w:sz w:val="22"/>
          <w:szCs w:val="22"/>
        </w:rPr>
        <w:t>H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ealth </w:t>
      </w:r>
      <w:r w:rsidR="00D21ADF" w:rsidRPr="002607B6">
        <w:rPr>
          <w:rFonts w:ascii="Verdana" w:hAnsi="Verdana" w:cs="Calibri"/>
          <w:color w:val="000000"/>
          <w:sz w:val="22"/>
          <w:szCs w:val="22"/>
        </w:rPr>
        <w:t>B</w:t>
      </w:r>
      <w:r w:rsidR="00D21ADF">
        <w:rPr>
          <w:rFonts w:ascii="Verdana" w:hAnsi="Verdana" w:cs="Calibri"/>
          <w:color w:val="000000"/>
          <w:sz w:val="22"/>
          <w:szCs w:val="22"/>
        </w:rPr>
        <w:t>oard</w:t>
      </w:r>
      <w:r w:rsidR="00D21ADF" w:rsidRPr="002607B6">
        <w:rPr>
          <w:rFonts w:ascii="Verdana" w:hAnsi="Verdana"/>
          <w:noProof/>
          <w:sz w:val="22"/>
          <w:szCs w:val="22"/>
        </w:rPr>
        <w:t xml:space="preserve"> </w:t>
      </w:r>
      <w:r w:rsidR="00D21ADF">
        <w:rPr>
          <w:rFonts w:ascii="Verdana" w:hAnsi="Verdana"/>
          <w:noProof/>
          <w:sz w:val="22"/>
          <w:szCs w:val="22"/>
        </w:rPr>
        <w:t xml:space="preserve">and the </w:t>
      </w:r>
      <w:r w:rsidR="00D21ADF" w:rsidRPr="002607B6">
        <w:rPr>
          <w:rFonts w:ascii="Verdana" w:hAnsi="Verdana" w:cs="Calibri"/>
          <w:color w:val="000000"/>
          <w:sz w:val="22"/>
          <w:szCs w:val="22"/>
        </w:rPr>
        <w:t>cost of services in Princess of Wales Hospital in Bridgend, and community provision in the Bridgend county area</w:t>
      </w:r>
      <w:r w:rsidR="00D21ADF">
        <w:rPr>
          <w:rFonts w:ascii="Verdana" w:hAnsi="Verdana" w:cs="Calibri"/>
          <w:color w:val="000000"/>
          <w:sz w:val="22"/>
          <w:szCs w:val="22"/>
        </w:rPr>
        <w:t xml:space="preserve"> had transferred to Cwm Taf Morgannwg Health Board.</w:t>
      </w:r>
    </w:p>
    <w:p w14:paraId="0CBDE0A0" w14:textId="712E0CF3" w:rsidR="00152AF3" w:rsidRPr="00A10460" w:rsidRDefault="002607B6" w:rsidP="002677F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2020/21 </w:t>
      </w:r>
      <w:r w:rsidRPr="002607B6">
        <w:rPr>
          <w:rFonts w:ascii="Verdana" w:hAnsi="Verdana"/>
          <w:noProof/>
          <w:sz w:val="22"/>
          <w:szCs w:val="22"/>
        </w:rPr>
        <w:t>was significantly affected by COVID period levels of hospital-based activity</w:t>
      </w:r>
      <w:r w:rsidR="00D21ADF">
        <w:rPr>
          <w:rFonts w:ascii="Verdana" w:hAnsi="Verdana"/>
          <w:noProof/>
          <w:sz w:val="22"/>
          <w:szCs w:val="22"/>
        </w:rPr>
        <w:t xml:space="preserve"> and was undertaken aligned to the all Wales Costing method for that specific year. 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152AF3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E5257" w14:textId="77777777" w:rsidR="007E722E" w:rsidRDefault="007E722E" w:rsidP="007D6A3E">
      <w:pPr>
        <w:spacing w:before="0" w:after="0" w:line="240" w:lineRule="auto"/>
      </w:pPr>
      <w:r>
        <w:separator/>
      </w:r>
    </w:p>
  </w:endnote>
  <w:endnote w:type="continuationSeparator" w:id="0">
    <w:p w14:paraId="053DEFAF" w14:textId="77777777" w:rsidR="007E722E" w:rsidRDefault="007E722E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16435" w14:textId="77777777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21ADF">
      <w:rPr>
        <w:noProof/>
      </w:rPr>
      <w:t>2</w:t>
    </w:r>
    <w:r w:rsidR="00795AD1" w:rsidRPr="00795AD1">
      <w:rPr>
        <w:noProof/>
      </w:rPr>
      <w:fldChar w:fldCharType="end"/>
    </w:r>
  </w:p>
  <w:p w14:paraId="045E2EFB" w14:textId="77777777" w:rsidR="00152AF3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7DEA6676" wp14:editId="2469BAE6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5453285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2C3D11FA" w14:textId="77777777" w:rsidR="00152AF3" w:rsidRPr="002B2CF6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3DE75F8A" w14:textId="77777777" w:rsidR="00152AF3" w:rsidRDefault="00152AF3" w:rsidP="00152AF3">
    <w:pPr>
      <w:pStyle w:val="Footer"/>
    </w:pPr>
    <w:r>
      <w:tab/>
    </w:r>
    <w:r>
      <w:tab/>
    </w:r>
    <w:r>
      <w:tab/>
    </w:r>
    <w:r>
      <w:tab/>
    </w:r>
    <w:r>
      <w:tab/>
    </w:r>
  </w:p>
  <w:p w14:paraId="7049020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B2FDB" w14:textId="77777777" w:rsidR="007D6A3E" w:rsidRDefault="007D6A3E" w:rsidP="00B73D24">
    <w:pPr>
      <w:pStyle w:val="Footer"/>
    </w:pPr>
  </w:p>
  <w:p w14:paraId="6B37EF8C" w14:textId="77777777" w:rsidR="00B73D24" w:rsidRDefault="00B73D24" w:rsidP="00B73D24">
    <w:pPr>
      <w:pStyle w:val="Footer"/>
    </w:pPr>
  </w:p>
  <w:p w14:paraId="5BEDCBF6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4CB6912E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69775410"/>
    <w:bookmarkStart w:id="3" w:name="_Hlk16977541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2801511F" wp14:editId="5591E056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2EC725F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13EC6621" w14:textId="77777777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0E6DF" w14:textId="77777777" w:rsidR="007E722E" w:rsidRDefault="007E722E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FF955DF" w14:textId="77777777" w:rsidR="007E722E" w:rsidRDefault="007E722E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53C677" w14:textId="77777777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733D11D" wp14:editId="69EA0AEB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527849D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28174298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1F62869B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21D2A36E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28D47280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939738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2C124336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53A92C95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1C20324A" w14:textId="77777777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" fillcolor="window" stroked="f" strokeweight=".5pt">
              <v:path arrowok="t"/>
              <v:textbox>
                <w:txbxContent>
                  <w:p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Parc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52B1BADA" wp14:editId="075A231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46F19234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3106207">
    <w:abstractNumId w:val="13"/>
  </w:num>
  <w:num w:numId="2" w16cid:durableId="503858573">
    <w:abstractNumId w:val="0"/>
  </w:num>
  <w:num w:numId="3" w16cid:durableId="295067223">
    <w:abstractNumId w:val="8"/>
  </w:num>
  <w:num w:numId="4" w16cid:durableId="46271997">
    <w:abstractNumId w:val="15"/>
  </w:num>
  <w:num w:numId="5" w16cid:durableId="1094323836">
    <w:abstractNumId w:val="4"/>
  </w:num>
  <w:num w:numId="6" w16cid:durableId="838041424">
    <w:abstractNumId w:val="3"/>
  </w:num>
  <w:num w:numId="7" w16cid:durableId="2005015302">
    <w:abstractNumId w:val="10"/>
  </w:num>
  <w:num w:numId="8" w16cid:durableId="866680603">
    <w:abstractNumId w:val="14"/>
  </w:num>
  <w:num w:numId="9" w16cid:durableId="437678335">
    <w:abstractNumId w:val="17"/>
  </w:num>
  <w:num w:numId="10" w16cid:durableId="969096858">
    <w:abstractNumId w:val="1"/>
  </w:num>
  <w:num w:numId="11" w16cid:durableId="109445394">
    <w:abstractNumId w:val="9"/>
  </w:num>
  <w:num w:numId="12" w16cid:durableId="704062313">
    <w:abstractNumId w:val="12"/>
  </w:num>
  <w:num w:numId="13" w16cid:durableId="1621257791">
    <w:abstractNumId w:val="16"/>
  </w:num>
  <w:num w:numId="14" w16cid:durableId="190286634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763757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37971835">
    <w:abstractNumId w:val="11"/>
  </w:num>
  <w:num w:numId="17" w16cid:durableId="1864585474">
    <w:abstractNumId w:val="5"/>
  </w:num>
  <w:num w:numId="18" w16cid:durableId="166678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52AF3"/>
    <w:rsid w:val="00185784"/>
    <w:rsid w:val="001B1339"/>
    <w:rsid w:val="001E2D50"/>
    <w:rsid w:val="00213076"/>
    <w:rsid w:val="002156AF"/>
    <w:rsid w:val="00236F74"/>
    <w:rsid w:val="00257A6E"/>
    <w:rsid w:val="002607B6"/>
    <w:rsid w:val="002677FD"/>
    <w:rsid w:val="00286642"/>
    <w:rsid w:val="00296FDA"/>
    <w:rsid w:val="002B74C8"/>
    <w:rsid w:val="002C252B"/>
    <w:rsid w:val="002D32B6"/>
    <w:rsid w:val="002E02A9"/>
    <w:rsid w:val="002F6648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1819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932E8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722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3459"/>
    <w:rsid w:val="00CE1516"/>
    <w:rsid w:val="00CE325E"/>
    <w:rsid w:val="00CE3DBC"/>
    <w:rsid w:val="00D15865"/>
    <w:rsid w:val="00D21ADF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36BC2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4D181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1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40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CF82-ED20-40C6-A1F7-6E72E5AC6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255</Words>
  <Characters>1457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</cp:revision>
  <cp:lastPrinted>2019-03-26T11:11:00Z</cp:lastPrinted>
  <dcterms:created xsi:type="dcterms:W3CDTF">2024-07-10T06:31:00Z</dcterms:created>
  <dcterms:modified xsi:type="dcterms:W3CDTF">2024-07-10T06:31:00Z</dcterms:modified>
</cp:coreProperties>
</file>