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3EDB4C1D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6629C7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24-E-040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3EDB4C1D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6629C7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24-E-040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E03BDBD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0149B063" w14:textId="77777777" w:rsidR="006629C7" w:rsidRPr="006629C7" w:rsidRDefault="006629C7" w:rsidP="006629C7">
      <w:pPr>
        <w:rPr>
          <w:rFonts w:ascii="Verdana" w:hAnsi="Verdana"/>
          <w:b/>
          <w:sz w:val="22"/>
          <w:szCs w:val="22"/>
        </w:rPr>
      </w:pPr>
      <w:r w:rsidRPr="006629C7">
        <w:rPr>
          <w:rFonts w:ascii="Verdana" w:hAnsi="Verdana"/>
          <w:b/>
          <w:sz w:val="22"/>
          <w:szCs w:val="22"/>
        </w:rPr>
        <w:t>I’d like to request information on the number of registered GPs in the Swansea Bay UHB region.</w:t>
      </w:r>
    </w:p>
    <w:p w14:paraId="030070C1" w14:textId="77777777" w:rsidR="006629C7" w:rsidRPr="006629C7" w:rsidRDefault="006629C7" w:rsidP="006629C7">
      <w:pPr>
        <w:rPr>
          <w:rFonts w:ascii="Verdana" w:hAnsi="Verdana"/>
          <w:b/>
          <w:sz w:val="22"/>
          <w:szCs w:val="22"/>
        </w:rPr>
      </w:pPr>
      <w:r w:rsidRPr="006629C7">
        <w:rPr>
          <w:rFonts w:ascii="Verdana" w:hAnsi="Verdana"/>
          <w:b/>
          <w:sz w:val="22"/>
          <w:szCs w:val="22"/>
        </w:rPr>
        <w:t xml:space="preserve">Could you please provide me with the following </w:t>
      </w:r>
      <w:proofErr w:type="gramStart"/>
      <w:r w:rsidRPr="006629C7">
        <w:rPr>
          <w:rFonts w:ascii="Verdana" w:hAnsi="Verdana"/>
          <w:b/>
          <w:sz w:val="22"/>
          <w:szCs w:val="22"/>
        </w:rPr>
        <w:t>information:</w:t>
      </w:r>
      <w:proofErr w:type="gramEnd"/>
    </w:p>
    <w:p w14:paraId="42F244BA" w14:textId="77777777" w:rsidR="006629C7" w:rsidRPr="006629C7" w:rsidRDefault="006629C7" w:rsidP="006629C7">
      <w:pPr>
        <w:rPr>
          <w:rFonts w:ascii="Verdana" w:hAnsi="Verdana"/>
          <w:b/>
          <w:sz w:val="22"/>
          <w:szCs w:val="22"/>
        </w:rPr>
      </w:pPr>
    </w:p>
    <w:p w14:paraId="634363C7" w14:textId="77777777" w:rsidR="006629C7" w:rsidRPr="006629C7" w:rsidRDefault="006629C7" w:rsidP="006629C7">
      <w:pPr>
        <w:rPr>
          <w:rFonts w:ascii="Verdana" w:hAnsi="Verdana"/>
          <w:b/>
          <w:sz w:val="22"/>
          <w:szCs w:val="22"/>
        </w:rPr>
      </w:pPr>
      <w:r w:rsidRPr="006629C7">
        <w:rPr>
          <w:rFonts w:ascii="Verdana" w:hAnsi="Verdana"/>
          <w:b/>
          <w:sz w:val="22"/>
          <w:szCs w:val="22"/>
        </w:rPr>
        <w:t>Number of GPs registered in 2013</w:t>
      </w:r>
    </w:p>
    <w:p w14:paraId="2B57B079" w14:textId="77777777" w:rsidR="006629C7" w:rsidRPr="006629C7" w:rsidRDefault="006629C7" w:rsidP="006629C7">
      <w:pPr>
        <w:rPr>
          <w:rFonts w:ascii="Verdana" w:hAnsi="Verdana"/>
          <w:b/>
          <w:sz w:val="22"/>
          <w:szCs w:val="22"/>
        </w:rPr>
      </w:pPr>
      <w:r w:rsidRPr="006629C7">
        <w:rPr>
          <w:rFonts w:ascii="Verdana" w:hAnsi="Verdana"/>
          <w:b/>
          <w:sz w:val="22"/>
          <w:szCs w:val="22"/>
        </w:rPr>
        <w:t>Number of GPs registered in 2014</w:t>
      </w:r>
    </w:p>
    <w:p w14:paraId="5E19CA00" w14:textId="77777777" w:rsidR="006629C7" w:rsidRPr="006629C7" w:rsidRDefault="006629C7" w:rsidP="006629C7">
      <w:pPr>
        <w:rPr>
          <w:rFonts w:ascii="Verdana" w:hAnsi="Verdana"/>
          <w:b/>
          <w:sz w:val="22"/>
          <w:szCs w:val="22"/>
        </w:rPr>
      </w:pPr>
      <w:r w:rsidRPr="006629C7">
        <w:rPr>
          <w:rFonts w:ascii="Verdana" w:hAnsi="Verdana"/>
          <w:b/>
          <w:sz w:val="22"/>
          <w:szCs w:val="22"/>
        </w:rPr>
        <w:t>Number of GPs registered in 2015</w:t>
      </w:r>
    </w:p>
    <w:p w14:paraId="1E675D1C" w14:textId="77777777" w:rsidR="006629C7" w:rsidRPr="006629C7" w:rsidRDefault="006629C7" w:rsidP="006629C7">
      <w:pPr>
        <w:rPr>
          <w:rFonts w:ascii="Verdana" w:hAnsi="Verdana"/>
          <w:b/>
          <w:sz w:val="22"/>
          <w:szCs w:val="22"/>
        </w:rPr>
      </w:pPr>
      <w:r w:rsidRPr="006629C7">
        <w:rPr>
          <w:rFonts w:ascii="Verdana" w:hAnsi="Verdana"/>
          <w:b/>
          <w:sz w:val="22"/>
          <w:szCs w:val="22"/>
        </w:rPr>
        <w:t>Number of GPs registered in 2016</w:t>
      </w:r>
    </w:p>
    <w:p w14:paraId="7E6BBF5A" w14:textId="77777777" w:rsidR="006629C7" w:rsidRPr="006629C7" w:rsidRDefault="006629C7" w:rsidP="006629C7">
      <w:pPr>
        <w:rPr>
          <w:rFonts w:ascii="Verdana" w:hAnsi="Verdana"/>
          <w:b/>
          <w:sz w:val="22"/>
          <w:szCs w:val="22"/>
        </w:rPr>
      </w:pPr>
      <w:r w:rsidRPr="006629C7">
        <w:rPr>
          <w:rFonts w:ascii="Verdana" w:hAnsi="Verdana"/>
          <w:b/>
          <w:sz w:val="22"/>
          <w:szCs w:val="22"/>
        </w:rPr>
        <w:t>Number of GPs registered in 2017</w:t>
      </w:r>
    </w:p>
    <w:p w14:paraId="0698EB24" w14:textId="77777777" w:rsidR="006629C7" w:rsidRPr="006629C7" w:rsidRDefault="006629C7" w:rsidP="006629C7">
      <w:pPr>
        <w:rPr>
          <w:rFonts w:ascii="Verdana" w:hAnsi="Verdana"/>
          <w:b/>
          <w:sz w:val="22"/>
          <w:szCs w:val="22"/>
        </w:rPr>
      </w:pPr>
      <w:r w:rsidRPr="006629C7">
        <w:rPr>
          <w:rFonts w:ascii="Verdana" w:hAnsi="Verdana"/>
          <w:b/>
          <w:sz w:val="22"/>
          <w:szCs w:val="22"/>
        </w:rPr>
        <w:t>Number of GPs registered in 2018</w:t>
      </w:r>
    </w:p>
    <w:p w14:paraId="338178E7" w14:textId="77777777" w:rsidR="006629C7" w:rsidRPr="006629C7" w:rsidRDefault="006629C7" w:rsidP="006629C7">
      <w:pPr>
        <w:rPr>
          <w:rFonts w:ascii="Verdana" w:hAnsi="Verdana"/>
          <w:b/>
          <w:sz w:val="22"/>
          <w:szCs w:val="22"/>
        </w:rPr>
      </w:pPr>
      <w:r w:rsidRPr="006629C7">
        <w:rPr>
          <w:rFonts w:ascii="Verdana" w:hAnsi="Verdana"/>
          <w:b/>
          <w:sz w:val="22"/>
          <w:szCs w:val="22"/>
        </w:rPr>
        <w:t>Number of GPs registered in 2019</w:t>
      </w:r>
    </w:p>
    <w:p w14:paraId="090811EF" w14:textId="77777777" w:rsidR="006629C7" w:rsidRPr="006629C7" w:rsidRDefault="006629C7" w:rsidP="006629C7">
      <w:pPr>
        <w:rPr>
          <w:rFonts w:ascii="Verdana" w:hAnsi="Verdana"/>
          <w:b/>
          <w:sz w:val="22"/>
          <w:szCs w:val="22"/>
        </w:rPr>
      </w:pPr>
      <w:r w:rsidRPr="006629C7">
        <w:rPr>
          <w:rFonts w:ascii="Verdana" w:hAnsi="Verdana"/>
          <w:b/>
          <w:sz w:val="22"/>
          <w:szCs w:val="22"/>
        </w:rPr>
        <w:t>Number of GPs registered in 2020</w:t>
      </w:r>
    </w:p>
    <w:p w14:paraId="15A4B367" w14:textId="77777777" w:rsidR="006629C7" w:rsidRPr="006629C7" w:rsidRDefault="006629C7" w:rsidP="006629C7">
      <w:pPr>
        <w:rPr>
          <w:rFonts w:ascii="Verdana" w:hAnsi="Verdana"/>
          <w:b/>
          <w:sz w:val="22"/>
          <w:szCs w:val="22"/>
        </w:rPr>
      </w:pPr>
      <w:r w:rsidRPr="006629C7">
        <w:rPr>
          <w:rFonts w:ascii="Verdana" w:hAnsi="Verdana"/>
          <w:b/>
          <w:sz w:val="22"/>
          <w:szCs w:val="22"/>
        </w:rPr>
        <w:t>Number of GPs registered in 2021</w:t>
      </w:r>
    </w:p>
    <w:p w14:paraId="6A832505" w14:textId="77777777" w:rsidR="006629C7" w:rsidRPr="006629C7" w:rsidRDefault="006629C7" w:rsidP="006629C7">
      <w:pPr>
        <w:rPr>
          <w:rFonts w:ascii="Verdana" w:hAnsi="Verdana"/>
          <w:b/>
          <w:sz w:val="22"/>
          <w:szCs w:val="22"/>
        </w:rPr>
      </w:pPr>
      <w:r w:rsidRPr="006629C7">
        <w:rPr>
          <w:rFonts w:ascii="Verdana" w:hAnsi="Verdana"/>
          <w:b/>
          <w:sz w:val="22"/>
          <w:szCs w:val="22"/>
        </w:rPr>
        <w:t>Number of GPs registered in 2022</w:t>
      </w:r>
    </w:p>
    <w:p w14:paraId="44303045" w14:textId="77777777" w:rsidR="006629C7" w:rsidRPr="006629C7" w:rsidRDefault="006629C7" w:rsidP="006629C7">
      <w:pPr>
        <w:rPr>
          <w:rFonts w:ascii="Verdana" w:hAnsi="Verdana"/>
          <w:b/>
          <w:sz w:val="22"/>
          <w:szCs w:val="22"/>
        </w:rPr>
      </w:pPr>
      <w:r w:rsidRPr="006629C7">
        <w:rPr>
          <w:rFonts w:ascii="Verdana" w:hAnsi="Verdana"/>
          <w:b/>
          <w:sz w:val="22"/>
          <w:szCs w:val="22"/>
        </w:rPr>
        <w:t>Number of GPs registered in 2023</w:t>
      </w:r>
    </w:p>
    <w:p w14:paraId="07B89FC9" w14:textId="77777777" w:rsidR="006629C7" w:rsidRPr="006629C7" w:rsidRDefault="006629C7" w:rsidP="006629C7">
      <w:pPr>
        <w:rPr>
          <w:rFonts w:ascii="Verdana" w:hAnsi="Verdana"/>
          <w:b/>
          <w:sz w:val="22"/>
          <w:szCs w:val="22"/>
        </w:rPr>
      </w:pPr>
      <w:r w:rsidRPr="006629C7">
        <w:rPr>
          <w:rFonts w:ascii="Verdana" w:hAnsi="Verdana"/>
          <w:b/>
          <w:sz w:val="22"/>
          <w:szCs w:val="22"/>
        </w:rPr>
        <w:t>Number of GPs registered in 2024</w:t>
      </w:r>
    </w:p>
    <w:p w14:paraId="50D697E4" w14:textId="77777777" w:rsidR="006629C7" w:rsidRPr="006629C7" w:rsidRDefault="006629C7" w:rsidP="006629C7">
      <w:pPr>
        <w:rPr>
          <w:rFonts w:ascii="Verdana" w:hAnsi="Verdana"/>
          <w:b/>
          <w:sz w:val="22"/>
          <w:szCs w:val="22"/>
        </w:rPr>
      </w:pPr>
    </w:p>
    <w:p w14:paraId="538DF6AB" w14:textId="77777777" w:rsidR="006629C7" w:rsidRPr="006629C7" w:rsidRDefault="006629C7" w:rsidP="006629C7">
      <w:pPr>
        <w:rPr>
          <w:rFonts w:ascii="Verdana" w:hAnsi="Verdana"/>
          <w:b/>
          <w:sz w:val="22"/>
          <w:szCs w:val="22"/>
        </w:rPr>
      </w:pPr>
      <w:r w:rsidRPr="006629C7">
        <w:rPr>
          <w:rFonts w:ascii="Verdana" w:hAnsi="Verdana"/>
          <w:b/>
          <w:sz w:val="22"/>
          <w:szCs w:val="22"/>
        </w:rPr>
        <w:t>Could you please also provide an overview of the reasons for GPs leaving the health board area per year – whether that be retiring, moving to a different health board, or other reasons you may have.</w:t>
      </w:r>
    </w:p>
    <w:p w14:paraId="1BC5BBDA" w14:textId="77777777" w:rsidR="006629C7" w:rsidRDefault="006629C7" w:rsidP="00DC0D5A">
      <w:pPr>
        <w:spacing w:before="280"/>
        <w:rPr>
          <w:rFonts w:ascii="Verdana" w:hAnsi="Verdana"/>
          <w:b/>
          <w:sz w:val="22"/>
        </w:rPr>
      </w:pPr>
    </w:p>
    <w:p w14:paraId="09722CB8" w14:textId="69AC1C5C" w:rsidR="006629C7" w:rsidRDefault="00286642" w:rsidP="006629C7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b/>
          <w:sz w:val="22"/>
        </w:rPr>
        <w:lastRenderedPageBreak/>
        <w:t>Our Response:</w:t>
      </w:r>
    </w:p>
    <w:p w14:paraId="40E04D34" w14:textId="6455BD6E" w:rsidR="006629C7" w:rsidRDefault="006629C7" w:rsidP="006629C7">
      <w:pPr>
        <w:spacing w:before="280"/>
        <w:rPr>
          <w:rFonts w:ascii="Verdana" w:hAnsi="Verdana"/>
          <w:sz w:val="22"/>
        </w:rPr>
      </w:pPr>
      <w:r>
        <w:rPr>
          <w:rFonts w:ascii="Verdana" w:hAnsi="Verdana"/>
          <w:sz w:val="22"/>
        </w:rPr>
        <w:t xml:space="preserve">Swansea Bay University Health Board does not hold this information. Please contact NHS Wales Shared Services Partnership for this information. </w:t>
      </w:r>
    </w:p>
    <w:p w14:paraId="472390CD" w14:textId="77777777" w:rsidR="006629C7" w:rsidRDefault="006629C7" w:rsidP="006629C7">
      <w:pPr>
        <w:shd w:val="clear" w:color="auto" w:fill="FFFFFF"/>
        <w:rPr>
          <w:rFonts w:ascii="Segoe UI" w:hAnsi="Segoe UI" w:cs="Segoe UI"/>
          <w:color w:val="212529"/>
        </w:rPr>
      </w:pPr>
      <w:r>
        <w:rPr>
          <w:rFonts w:ascii="Segoe UI" w:hAnsi="Segoe UI" w:cs="Segoe UI"/>
          <w:color w:val="212529"/>
        </w:rPr>
        <w:t>Information Governance Manager</w:t>
      </w:r>
    </w:p>
    <w:p w14:paraId="3A76D786" w14:textId="77777777" w:rsidR="006629C7" w:rsidRDefault="006629C7" w:rsidP="006629C7">
      <w:pPr>
        <w:shd w:val="clear" w:color="auto" w:fill="FFFFFF"/>
        <w:rPr>
          <w:rFonts w:ascii="Segoe UI" w:hAnsi="Segoe UI" w:cs="Segoe UI"/>
          <w:color w:val="212529"/>
        </w:rPr>
      </w:pPr>
      <w:r>
        <w:rPr>
          <w:rFonts w:ascii="Segoe UI" w:hAnsi="Segoe UI" w:cs="Segoe UI"/>
          <w:color w:val="212529"/>
        </w:rPr>
        <w:t>Corporate Services</w:t>
      </w:r>
      <w:bookmarkStart w:id="0" w:name="_GoBack"/>
      <w:bookmarkEnd w:id="0"/>
    </w:p>
    <w:p w14:paraId="7C36FB5B" w14:textId="77777777" w:rsidR="006629C7" w:rsidRDefault="006629C7" w:rsidP="006629C7">
      <w:pPr>
        <w:shd w:val="clear" w:color="auto" w:fill="FFFFFF"/>
        <w:rPr>
          <w:rFonts w:ascii="Segoe UI" w:hAnsi="Segoe UI" w:cs="Segoe UI"/>
          <w:color w:val="212529"/>
        </w:rPr>
      </w:pPr>
      <w:r>
        <w:rPr>
          <w:rStyle w:val="Strong"/>
          <w:rFonts w:ascii="Segoe UI" w:hAnsi="Segoe UI" w:cs="Segoe UI"/>
          <w:color w:val="212529"/>
        </w:rPr>
        <w:t>Email:</w:t>
      </w:r>
      <w:r>
        <w:rPr>
          <w:rFonts w:ascii="Segoe UI" w:hAnsi="Segoe UI" w:cs="Segoe UI"/>
          <w:color w:val="212529"/>
        </w:rPr>
        <w:t> </w:t>
      </w:r>
      <w:hyperlink r:id="rId8" w:history="1">
        <w:r>
          <w:rPr>
            <w:rStyle w:val="Hyperlink"/>
            <w:rFonts w:ascii="Segoe UI" w:hAnsi="Segoe UI" w:cs="Segoe UI"/>
            <w:color w:val="1978A3"/>
          </w:rPr>
          <w:t>shared.services@wales.nhs.uk</w:t>
        </w:r>
      </w:hyperlink>
    </w:p>
    <w:p w14:paraId="75970B72" w14:textId="48510A0A" w:rsidR="00A10460" w:rsidRDefault="00421E7F" w:rsidP="006629C7">
      <w:pPr>
        <w:spacing w:before="280"/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1" w:name="_Hlk168407067"/>
    <w:bookmarkStart w:id="2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1"/>
    <w:bookmarkEnd w:id="2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Porthfa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Porthfa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2207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2208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2209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2210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629C7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69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hared.services@wales.nhs.uk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FD2F34B-7247-480A-9710-05655CABDB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59</TotalTime>
  <Pages>2</Pages>
  <Words>209</Words>
  <Characters>1196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21</cp:revision>
  <cp:lastPrinted>2019-03-26T11:11:00Z</cp:lastPrinted>
  <dcterms:created xsi:type="dcterms:W3CDTF">2021-09-13T07:38:00Z</dcterms:created>
  <dcterms:modified xsi:type="dcterms:W3CDTF">2024-06-06T09:45:00Z</dcterms:modified>
</cp:coreProperties>
</file>