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A55099" w14:textId="581F4A47" w:rsidR="00B73D24" w:rsidRDefault="000911E5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="007A5616"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66B24F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A620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24-E-045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66B24F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A620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24-E-045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Pr="00EA6204" w:rsidRDefault="00A10460" w:rsidP="00DC0D5A">
      <w:pPr>
        <w:spacing w:before="280"/>
        <w:rPr>
          <w:rFonts w:ascii="Verdana" w:hAnsi="Verdana"/>
          <w:b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Pr="00EA6204">
        <w:rPr>
          <w:rFonts w:ascii="Verdana" w:hAnsi="Verdana"/>
          <w:b/>
          <w:sz w:val="22"/>
          <w:szCs w:val="22"/>
        </w:rPr>
        <w:t>You asked:</w:t>
      </w:r>
      <w:bookmarkStart w:id="0" w:name="_GoBack"/>
      <w:bookmarkEnd w:id="0"/>
    </w:p>
    <w:p w14:paraId="0E48F10F" w14:textId="62827E0D" w:rsidR="00EA6204" w:rsidRDefault="00EA6204" w:rsidP="00EA6204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color w:val="212121"/>
          <w:sz w:val="22"/>
          <w:szCs w:val="22"/>
        </w:rPr>
      </w:pPr>
      <w:r w:rsidRPr="00EA6204">
        <w:rPr>
          <w:rFonts w:ascii="Verdana" w:eastAsia="Times New Roman" w:hAnsi="Verdana"/>
          <w:b/>
          <w:color w:val="212121"/>
          <w:sz w:val="22"/>
          <w:szCs w:val="22"/>
        </w:rPr>
        <w:t>Does your ICB commission Tier 3 weight management service?</w:t>
      </w:r>
    </w:p>
    <w:p w14:paraId="432AB268" w14:textId="580B1905" w:rsidR="00EA6204" w:rsidRDefault="00EA6204" w:rsidP="00EA6204">
      <w:pPr>
        <w:spacing w:before="0" w:after="0" w:line="240" w:lineRule="auto"/>
        <w:ind w:right="0"/>
        <w:rPr>
          <w:rFonts w:ascii="Verdana" w:eastAsia="Times New Roman" w:hAnsi="Verdana"/>
          <w:b/>
          <w:color w:val="212121"/>
          <w:sz w:val="22"/>
          <w:szCs w:val="22"/>
        </w:rPr>
      </w:pPr>
    </w:p>
    <w:p w14:paraId="3CCBBB78" w14:textId="12537BB6" w:rsidR="00EA6204" w:rsidRDefault="00EA6204" w:rsidP="00EA6204">
      <w:pPr>
        <w:spacing w:before="0" w:after="0" w:line="240" w:lineRule="auto"/>
        <w:ind w:left="720" w:right="0"/>
        <w:rPr>
          <w:rFonts w:ascii="Verdana" w:eastAsia="Times New Roman" w:hAnsi="Verdana"/>
          <w:color w:val="212121"/>
          <w:sz w:val="22"/>
          <w:szCs w:val="22"/>
        </w:rPr>
      </w:pPr>
      <w:r>
        <w:rPr>
          <w:rFonts w:ascii="Verdana" w:eastAsia="Times New Roman" w:hAnsi="Verdana"/>
          <w:color w:val="212121"/>
          <w:sz w:val="22"/>
          <w:szCs w:val="22"/>
        </w:rPr>
        <w:t xml:space="preserve">There are no Integrated Care Boards in Wales. Swansea Bay University Health Board (SBUHB) does not commission a Tier 3 Weight Management Service </w:t>
      </w:r>
    </w:p>
    <w:p w14:paraId="27BDB063" w14:textId="77777777" w:rsidR="00EA6204" w:rsidRDefault="00EA6204" w:rsidP="00EA6204">
      <w:pPr>
        <w:spacing w:before="0" w:after="0" w:line="240" w:lineRule="auto"/>
        <w:ind w:left="720" w:right="0"/>
        <w:rPr>
          <w:rFonts w:ascii="Verdana" w:eastAsia="Times New Roman" w:hAnsi="Verdana"/>
          <w:color w:val="212121"/>
          <w:sz w:val="22"/>
          <w:szCs w:val="22"/>
        </w:rPr>
      </w:pPr>
    </w:p>
    <w:p w14:paraId="580BD353" w14:textId="77777777" w:rsidR="00844EF6" w:rsidRPr="00EA6204" w:rsidRDefault="00844EF6" w:rsidP="00EA6204">
      <w:pPr>
        <w:spacing w:before="0" w:after="0" w:line="240" w:lineRule="auto"/>
        <w:ind w:left="720" w:right="0"/>
        <w:rPr>
          <w:rFonts w:ascii="Verdana" w:eastAsia="Times New Roman" w:hAnsi="Verdana"/>
          <w:color w:val="212121"/>
          <w:sz w:val="22"/>
          <w:szCs w:val="22"/>
        </w:rPr>
      </w:pPr>
    </w:p>
    <w:p w14:paraId="1F5487CB" w14:textId="77777777" w:rsidR="00EA6204" w:rsidRPr="00EA6204" w:rsidRDefault="00EA6204" w:rsidP="00EA6204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color w:val="212121"/>
          <w:sz w:val="22"/>
          <w:szCs w:val="22"/>
        </w:rPr>
      </w:pPr>
      <w:r w:rsidRPr="00EA6204">
        <w:rPr>
          <w:rFonts w:ascii="Verdana" w:eastAsia="Times New Roman" w:hAnsi="Verdana"/>
          <w:b/>
          <w:color w:val="212121"/>
          <w:sz w:val="22"/>
          <w:szCs w:val="22"/>
        </w:rPr>
        <w:t>If answer to question 1 was yes:</w:t>
      </w:r>
    </w:p>
    <w:p w14:paraId="08EA4B32" w14:textId="77777777" w:rsidR="00EA6204" w:rsidRPr="00EA6204" w:rsidRDefault="00EA6204" w:rsidP="00EA6204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color w:val="212121"/>
          <w:sz w:val="22"/>
          <w:szCs w:val="22"/>
        </w:rPr>
      </w:pPr>
      <w:r w:rsidRPr="00EA6204">
        <w:rPr>
          <w:rFonts w:ascii="Verdana" w:eastAsia="Times New Roman" w:hAnsi="Verdana"/>
          <w:b/>
          <w:color w:val="212121"/>
          <w:sz w:val="22"/>
          <w:szCs w:val="22"/>
        </w:rPr>
        <w:t>In 2023/24 how much did your ICB spend on Tier 3 weight management services?</w:t>
      </w:r>
    </w:p>
    <w:p w14:paraId="1F53657A" w14:textId="77777777" w:rsidR="00EA6204" w:rsidRPr="00EA6204" w:rsidRDefault="00EA6204" w:rsidP="00EA6204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color w:val="212121"/>
          <w:sz w:val="22"/>
          <w:szCs w:val="22"/>
        </w:rPr>
      </w:pPr>
      <w:r w:rsidRPr="00EA6204">
        <w:rPr>
          <w:rFonts w:ascii="Verdana" w:eastAsia="Times New Roman" w:hAnsi="Verdana"/>
          <w:b/>
          <w:color w:val="212121"/>
          <w:sz w:val="22"/>
          <w:szCs w:val="22"/>
        </w:rPr>
        <w:t>Who is commissioned to provide the Tier 3 services? </w:t>
      </w:r>
    </w:p>
    <w:p w14:paraId="5D68C885" w14:textId="77777777" w:rsidR="00EA6204" w:rsidRPr="00EA6204" w:rsidRDefault="00EA6204" w:rsidP="00EA6204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color w:val="212121"/>
          <w:sz w:val="22"/>
          <w:szCs w:val="22"/>
        </w:rPr>
      </w:pPr>
      <w:r w:rsidRPr="00EA6204">
        <w:rPr>
          <w:rFonts w:ascii="Verdana" w:eastAsia="Times New Roman" w:hAnsi="Verdana"/>
          <w:b/>
          <w:color w:val="212121"/>
          <w:sz w:val="22"/>
          <w:szCs w:val="22"/>
        </w:rPr>
        <w:t>What are the start and end dates on these contracts?</w:t>
      </w:r>
    </w:p>
    <w:p w14:paraId="17E16FEF" w14:textId="77777777" w:rsidR="00EA6204" w:rsidRPr="00EA6204" w:rsidRDefault="00EA6204" w:rsidP="00EA6204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color w:val="212121"/>
          <w:sz w:val="22"/>
          <w:szCs w:val="22"/>
        </w:rPr>
      </w:pPr>
      <w:r w:rsidRPr="00EA6204">
        <w:rPr>
          <w:rFonts w:ascii="Verdana" w:eastAsia="Times New Roman" w:hAnsi="Verdana"/>
          <w:b/>
          <w:color w:val="212121"/>
          <w:sz w:val="22"/>
          <w:szCs w:val="22"/>
        </w:rPr>
        <w:t>How many patients are your Tier 3 services commissioned to provide care for?</w:t>
      </w:r>
    </w:p>
    <w:p w14:paraId="3E8FE097" w14:textId="77777777" w:rsidR="00EA6204" w:rsidRPr="00EA6204" w:rsidRDefault="00EA6204" w:rsidP="00EA6204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color w:val="212121"/>
          <w:sz w:val="22"/>
          <w:szCs w:val="22"/>
        </w:rPr>
      </w:pPr>
      <w:r w:rsidRPr="00EA6204">
        <w:rPr>
          <w:rFonts w:ascii="Verdana" w:eastAsia="Times New Roman" w:hAnsi="Verdana"/>
          <w:b/>
          <w:color w:val="212121"/>
          <w:sz w:val="22"/>
          <w:szCs w:val="22"/>
        </w:rPr>
        <w:t>Do the Tier 3 services you commission include pharmacotherapy? </w:t>
      </w:r>
    </w:p>
    <w:p w14:paraId="30A7E69C" w14:textId="33249371" w:rsidR="00EA6204" w:rsidRDefault="00EA6204" w:rsidP="00EA6204">
      <w:pPr>
        <w:numPr>
          <w:ilvl w:val="1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color w:val="212121"/>
          <w:sz w:val="22"/>
          <w:szCs w:val="22"/>
        </w:rPr>
      </w:pPr>
      <w:r w:rsidRPr="00EA6204">
        <w:rPr>
          <w:rFonts w:ascii="Verdana" w:eastAsia="Times New Roman" w:hAnsi="Verdana"/>
          <w:b/>
          <w:color w:val="212121"/>
          <w:sz w:val="22"/>
          <w:szCs w:val="22"/>
        </w:rPr>
        <w:t>Are your Tier 3 services face-to-face only, or do you commission a digital-only weight management service?</w:t>
      </w:r>
    </w:p>
    <w:p w14:paraId="1D3928D9" w14:textId="34E0DBA8" w:rsidR="00EA6204" w:rsidRDefault="00EA6204" w:rsidP="00EA6204">
      <w:pPr>
        <w:spacing w:before="0" w:after="0" w:line="240" w:lineRule="auto"/>
        <w:ind w:left="720" w:right="0"/>
        <w:rPr>
          <w:rFonts w:ascii="Verdana" w:eastAsia="Times New Roman" w:hAnsi="Verdana"/>
          <w:b/>
          <w:color w:val="212121"/>
          <w:sz w:val="22"/>
          <w:szCs w:val="22"/>
        </w:rPr>
      </w:pPr>
    </w:p>
    <w:p w14:paraId="6823ED3A" w14:textId="69449D57" w:rsidR="00EA6204" w:rsidRDefault="00EA6204" w:rsidP="00EA6204">
      <w:pPr>
        <w:spacing w:before="0" w:after="0" w:line="240" w:lineRule="auto"/>
        <w:ind w:left="720" w:right="0"/>
        <w:rPr>
          <w:rFonts w:ascii="Verdana" w:eastAsia="Times New Roman" w:hAnsi="Verdana"/>
          <w:color w:val="212121"/>
          <w:sz w:val="22"/>
          <w:szCs w:val="22"/>
        </w:rPr>
      </w:pPr>
      <w:r>
        <w:rPr>
          <w:rFonts w:ascii="Verdana" w:eastAsia="Times New Roman" w:hAnsi="Verdana"/>
          <w:color w:val="212121"/>
          <w:sz w:val="22"/>
          <w:szCs w:val="22"/>
        </w:rPr>
        <w:t xml:space="preserve">Not applicable </w:t>
      </w:r>
    </w:p>
    <w:p w14:paraId="085508FF" w14:textId="77777777" w:rsidR="00EA6204" w:rsidRPr="00EA6204" w:rsidRDefault="00EA6204" w:rsidP="00EA6204">
      <w:pPr>
        <w:spacing w:before="0" w:after="0" w:line="240" w:lineRule="auto"/>
        <w:ind w:left="720" w:right="0"/>
        <w:rPr>
          <w:rFonts w:ascii="Verdana" w:eastAsia="Times New Roman" w:hAnsi="Verdana"/>
          <w:color w:val="212121"/>
          <w:sz w:val="22"/>
          <w:szCs w:val="22"/>
        </w:rPr>
      </w:pPr>
    </w:p>
    <w:p w14:paraId="3446BBC6" w14:textId="4146D1D0" w:rsidR="00EA6204" w:rsidRDefault="00EA6204" w:rsidP="00EA6204">
      <w:pPr>
        <w:numPr>
          <w:ilvl w:val="0"/>
          <w:numId w:val="21"/>
        </w:numPr>
        <w:spacing w:before="0" w:after="0" w:line="240" w:lineRule="auto"/>
        <w:ind w:right="0"/>
        <w:rPr>
          <w:rFonts w:ascii="Verdana" w:eastAsia="Times New Roman" w:hAnsi="Verdana"/>
          <w:b/>
          <w:color w:val="212121"/>
          <w:sz w:val="22"/>
          <w:szCs w:val="22"/>
        </w:rPr>
      </w:pPr>
      <w:r w:rsidRPr="00EA6204">
        <w:rPr>
          <w:rFonts w:ascii="Verdana" w:eastAsia="Times New Roman" w:hAnsi="Verdana"/>
          <w:b/>
          <w:color w:val="212121"/>
          <w:sz w:val="22"/>
          <w:szCs w:val="22"/>
        </w:rPr>
        <w:t>If answer to question 1 was no, do you have any plans to commission Tier 3 services in 2024/25?</w:t>
      </w:r>
    </w:p>
    <w:p w14:paraId="54EBF4B9" w14:textId="7B184714" w:rsidR="00EA6204" w:rsidRDefault="00EA6204" w:rsidP="00EA6204">
      <w:pPr>
        <w:spacing w:before="0" w:after="0" w:line="240" w:lineRule="auto"/>
        <w:ind w:left="720" w:right="0"/>
        <w:rPr>
          <w:rFonts w:ascii="Verdana" w:eastAsia="Times New Roman" w:hAnsi="Verdana"/>
          <w:b/>
          <w:color w:val="212121"/>
          <w:sz w:val="22"/>
          <w:szCs w:val="22"/>
        </w:rPr>
      </w:pPr>
    </w:p>
    <w:p w14:paraId="6D6BBD5A" w14:textId="142E81BC" w:rsidR="00EA6204" w:rsidRDefault="00EA6204" w:rsidP="00EA6204">
      <w:pPr>
        <w:spacing w:before="0" w:after="0" w:line="240" w:lineRule="auto"/>
        <w:ind w:left="720" w:right="0"/>
        <w:rPr>
          <w:rFonts w:ascii="Verdana" w:eastAsia="Times New Roman" w:hAnsi="Verdana"/>
          <w:color w:val="212121"/>
          <w:sz w:val="22"/>
          <w:szCs w:val="22"/>
        </w:rPr>
      </w:pPr>
      <w:r>
        <w:rPr>
          <w:rFonts w:ascii="Verdana" w:eastAsia="Times New Roman" w:hAnsi="Verdana"/>
          <w:color w:val="212121"/>
          <w:sz w:val="22"/>
          <w:szCs w:val="22"/>
        </w:rPr>
        <w:t>The provision of weight management services in SBUHB is being considered as part of the SBUHB Integrated Medium Term Plan (IMTP)</w:t>
      </w:r>
    </w:p>
    <w:p w14:paraId="5733BF18" w14:textId="77777777" w:rsidR="00EA6204" w:rsidRPr="00EA6204" w:rsidRDefault="00EA6204" w:rsidP="00EA6204">
      <w:pPr>
        <w:spacing w:before="0" w:after="0" w:line="240" w:lineRule="auto"/>
        <w:ind w:left="720" w:right="0"/>
        <w:rPr>
          <w:rFonts w:ascii="Verdana" w:eastAsia="Times New Roman" w:hAnsi="Verdana"/>
          <w:color w:val="212121"/>
          <w:sz w:val="22"/>
          <w:szCs w:val="22"/>
        </w:rPr>
      </w:pPr>
    </w:p>
    <w:p w14:paraId="189E7140" w14:textId="71F58AD2" w:rsidR="00EA6204" w:rsidRDefault="00EA6204" w:rsidP="00EA6204">
      <w:pPr>
        <w:numPr>
          <w:ilvl w:val="0"/>
          <w:numId w:val="21"/>
        </w:numPr>
        <w:spacing w:before="0" w:after="0" w:line="240" w:lineRule="auto"/>
        <w:ind w:right="0"/>
        <w:rPr>
          <w:rFonts w:ascii="Verdana" w:eastAsia="Times New Roman" w:hAnsi="Verdana"/>
          <w:b/>
          <w:color w:val="212121"/>
          <w:sz w:val="22"/>
          <w:szCs w:val="22"/>
        </w:rPr>
      </w:pPr>
      <w:r w:rsidRPr="00EA6204">
        <w:rPr>
          <w:rFonts w:ascii="Verdana" w:eastAsia="Times New Roman" w:hAnsi="Verdana"/>
          <w:b/>
          <w:color w:val="212121"/>
          <w:sz w:val="22"/>
          <w:szCs w:val="22"/>
        </w:rPr>
        <w:t xml:space="preserve">Were patients prescribed </w:t>
      </w:r>
      <w:proofErr w:type="spellStart"/>
      <w:r w:rsidRPr="00EA6204">
        <w:rPr>
          <w:rFonts w:ascii="Verdana" w:eastAsia="Times New Roman" w:hAnsi="Verdana"/>
          <w:b/>
          <w:color w:val="212121"/>
          <w:sz w:val="22"/>
          <w:szCs w:val="22"/>
        </w:rPr>
        <w:t>Wegovy</w:t>
      </w:r>
      <w:proofErr w:type="spellEnd"/>
      <w:r w:rsidRPr="00EA6204">
        <w:rPr>
          <w:rFonts w:ascii="Verdana" w:eastAsia="Times New Roman" w:hAnsi="Verdana"/>
          <w:b/>
          <w:color w:val="212121"/>
          <w:sz w:val="22"/>
          <w:szCs w:val="22"/>
        </w:rPr>
        <w:t xml:space="preserve"> (</w:t>
      </w:r>
      <w:proofErr w:type="spellStart"/>
      <w:r w:rsidRPr="00EA6204">
        <w:rPr>
          <w:rFonts w:ascii="Verdana" w:eastAsia="Times New Roman" w:hAnsi="Verdana"/>
          <w:b/>
          <w:color w:val="212121"/>
          <w:sz w:val="22"/>
          <w:szCs w:val="22"/>
        </w:rPr>
        <w:t>semaglutide</w:t>
      </w:r>
      <w:proofErr w:type="spellEnd"/>
      <w:r w:rsidRPr="00EA6204">
        <w:rPr>
          <w:rFonts w:ascii="Verdana" w:eastAsia="Times New Roman" w:hAnsi="Verdana"/>
          <w:b/>
          <w:color w:val="212121"/>
          <w:sz w:val="22"/>
          <w:szCs w:val="22"/>
        </w:rPr>
        <w:t xml:space="preserve">) in your </w:t>
      </w:r>
      <w:r w:rsidR="000F0E84">
        <w:rPr>
          <w:rFonts w:ascii="Verdana" w:eastAsia="Times New Roman" w:hAnsi="Verdana"/>
          <w:b/>
          <w:color w:val="212121"/>
          <w:sz w:val="22"/>
          <w:szCs w:val="22"/>
        </w:rPr>
        <w:t>Health Board</w:t>
      </w:r>
      <w:r w:rsidRPr="00EA6204">
        <w:rPr>
          <w:rFonts w:ascii="Verdana" w:eastAsia="Times New Roman" w:hAnsi="Verdana"/>
          <w:b/>
          <w:color w:val="212121"/>
          <w:sz w:val="22"/>
          <w:szCs w:val="22"/>
        </w:rPr>
        <w:t xml:space="preserve"> area in 2023/24?</w:t>
      </w:r>
    </w:p>
    <w:p w14:paraId="1012C4F3" w14:textId="3B1A51C1" w:rsidR="00EA6204" w:rsidRDefault="00EA6204" w:rsidP="00EA6204">
      <w:pPr>
        <w:spacing w:before="0" w:after="0" w:line="240" w:lineRule="auto"/>
        <w:ind w:left="720" w:right="0"/>
        <w:rPr>
          <w:rFonts w:ascii="Verdana" w:eastAsia="Times New Roman" w:hAnsi="Verdana"/>
          <w:b/>
          <w:color w:val="212121"/>
          <w:sz w:val="22"/>
          <w:szCs w:val="22"/>
        </w:rPr>
      </w:pPr>
    </w:p>
    <w:p w14:paraId="7BBF2AC8" w14:textId="0AAC6E10" w:rsidR="00EA6204" w:rsidRDefault="00EA6204" w:rsidP="00EA6204">
      <w:pPr>
        <w:spacing w:before="0" w:after="0" w:line="240" w:lineRule="auto"/>
        <w:ind w:left="720" w:right="0"/>
        <w:rPr>
          <w:rFonts w:ascii="Verdana" w:eastAsia="Times New Roman" w:hAnsi="Verdana"/>
          <w:color w:val="212121"/>
          <w:sz w:val="22"/>
          <w:szCs w:val="22"/>
        </w:rPr>
      </w:pPr>
      <w:r>
        <w:rPr>
          <w:rFonts w:ascii="Verdana" w:eastAsia="Times New Roman" w:hAnsi="Verdana"/>
          <w:color w:val="212121"/>
          <w:sz w:val="22"/>
          <w:szCs w:val="22"/>
        </w:rPr>
        <w:t xml:space="preserve">Yes </w:t>
      </w:r>
    </w:p>
    <w:p w14:paraId="140702B4" w14:textId="77777777" w:rsidR="00EA6204" w:rsidRPr="00EA6204" w:rsidRDefault="00EA6204" w:rsidP="00EA6204">
      <w:pPr>
        <w:spacing w:before="0" w:after="0" w:line="240" w:lineRule="auto"/>
        <w:ind w:left="720" w:right="0"/>
        <w:rPr>
          <w:rFonts w:ascii="Verdana" w:eastAsia="Times New Roman" w:hAnsi="Verdana"/>
          <w:color w:val="212121"/>
          <w:sz w:val="22"/>
          <w:szCs w:val="22"/>
        </w:rPr>
      </w:pPr>
    </w:p>
    <w:p w14:paraId="116B6152" w14:textId="77777777" w:rsidR="00EA6204" w:rsidRDefault="00EA6204" w:rsidP="00EA6204">
      <w:pPr>
        <w:numPr>
          <w:ilvl w:val="0"/>
          <w:numId w:val="21"/>
        </w:numPr>
        <w:spacing w:before="0" w:after="0" w:line="240" w:lineRule="auto"/>
        <w:ind w:right="0"/>
        <w:rPr>
          <w:rFonts w:ascii="Verdana" w:eastAsia="Times New Roman" w:hAnsi="Verdana"/>
          <w:b/>
          <w:color w:val="212121"/>
          <w:sz w:val="22"/>
          <w:szCs w:val="22"/>
        </w:rPr>
      </w:pPr>
      <w:r w:rsidRPr="00EA6204">
        <w:rPr>
          <w:rFonts w:ascii="Verdana" w:eastAsia="Times New Roman" w:hAnsi="Verdana"/>
          <w:b/>
          <w:color w:val="212121"/>
          <w:sz w:val="22"/>
          <w:szCs w:val="22"/>
        </w:rPr>
        <w:t>If answer to question 4 was yes:</w:t>
      </w:r>
    </w:p>
    <w:p w14:paraId="634C037C" w14:textId="77777777" w:rsidR="000868B3" w:rsidRPr="00EA6204" w:rsidRDefault="000868B3" w:rsidP="000868B3">
      <w:pPr>
        <w:spacing w:before="0" w:after="0" w:line="240" w:lineRule="auto"/>
        <w:ind w:left="720" w:right="0"/>
        <w:rPr>
          <w:rFonts w:ascii="Verdana" w:eastAsia="Times New Roman" w:hAnsi="Verdana"/>
          <w:b/>
          <w:color w:val="212121"/>
          <w:sz w:val="22"/>
          <w:szCs w:val="22"/>
        </w:rPr>
      </w:pPr>
    </w:p>
    <w:p w14:paraId="5F813BB0" w14:textId="6BFF7147" w:rsidR="00EA6204" w:rsidRDefault="00EA6204" w:rsidP="00EA6204">
      <w:pPr>
        <w:numPr>
          <w:ilvl w:val="1"/>
          <w:numId w:val="22"/>
        </w:numPr>
        <w:spacing w:before="0" w:after="0" w:line="240" w:lineRule="auto"/>
        <w:ind w:right="0"/>
        <w:rPr>
          <w:rFonts w:ascii="Verdana" w:eastAsia="Times New Roman" w:hAnsi="Verdana"/>
          <w:b/>
          <w:color w:val="212121"/>
          <w:sz w:val="22"/>
          <w:szCs w:val="22"/>
        </w:rPr>
      </w:pPr>
      <w:r w:rsidRPr="00EA6204">
        <w:rPr>
          <w:rFonts w:ascii="Verdana" w:eastAsia="Times New Roman" w:hAnsi="Verdana"/>
          <w:b/>
          <w:color w:val="212121"/>
          <w:sz w:val="22"/>
          <w:szCs w:val="22"/>
        </w:rPr>
        <w:t xml:space="preserve">How many patients were prescribed </w:t>
      </w:r>
      <w:proofErr w:type="spellStart"/>
      <w:r w:rsidRPr="00EA6204">
        <w:rPr>
          <w:rFonts w:ascii="Verdana" w:eastAsia="Times New Roman" w:hAnsi="Verdana"/>
          <w:b/>
          <w:color w:val="212121"/>
          <w:sz w:val="22"/>
          <w:szCs w:val="22"/>
        </w:rPr>
        <w:t>Wegovy</w:t>
      </w:r>
      <w:proofErr w:type="spellEnd"/>
      <w:r w:rsidRPr="00EA6204">
        <w:rPr>
          <w:rFonts w:ascii="Verdana" w:eastAsia="Times New Roman" w:hAnsi="Verdana"/>
          <w:b/>
          <w:color w:val="212121"/>
          <w:sz w:val="22"/>
          <w:szCs w:val="22"/>
        </w:rPr>
        <w:t xml:space="preserve"> in 2023/24?</w:t>
      </w:r>
    </w:p>
    <w:p w14:paraId="41A9B258" w14:textId="262BB60F" w:rsidR="00EA6204" w:rsidRDefault="00EA6204" w:rsidP="00EA6204">
      <w:pPr>
        <w:spacing w:before="0" w:after="0" w:line="240" w:lineRule="auto"/>
        <w:ind w:left="1440" w:right="0"/>
        <w:rPr>
          <w:rFonts w:ascii="Verdana" w:eastAsia="Times New Roman" w:hAnsi="Verdana"/>
          <w:b/>
          <w:color w:val="212121"/>
          <w:sz w:val="22"/>
          <w:szCs w:val="22"/>
        </w:rPr>
      </w:pPr>
    </w:p>
    <w:p w14:paraId="75F419FD" w14:textId="591A3F35" w:rsidR="00EA6204" w:rsidRDefault="00EA6204" w:rsidP="00EA6204">
      <w:pPr>
        <w:spacing w:before="0" w:after="0" w:line="240" w:lineRule="auto"/>
        <w:ind w:left="1440" w:right="0"/>
        <w:rPr>
          <w:rFonts w:ascii="Verdana" w:eastAsia="Times New Roman" w:hAnsi="Verdana"/>
          <w:color w:val="212121"/>
          <w:sz w:val="22"/>
          <w:szCs w:val="22"/>
        </w:rPr>
      </w:pPr>
      <w:r>
        <w:rPr>
          <w:rFonts w:ascii="Verdana" w:eastAsia="Times New Roman" w:hAnsi="Verdana"/>
          <w:color w:val="212121"/>
          <w:sz w:val="22"/>
          <w:szCs w:val="22"/>
        </w:rPr>
        <w:lastRenderedPageBreak/>
        <w:t xml:space="preserve">32 patients were initiated on </w:t>
      </w:r>
      <w:proofErr w:type="spellStart"/>
      <w:r>
        <w:rPr>
          <w:rFonts w:ascii="Verdana" w:eastAsia="Times New Roman" w:hAnsi="Verdana"/>
          <w:color w:val="212121"/>
          <w:sz w:val="22"/>
          <w:szCs w:val="22"/>
        </w:rPr>
        <w:t>Wegovy</w:t>
      </w:r>
      <w:proofErr w:type="spellEnd"/>
      <w:r>
        <w:rPr>
          <w:rFonts w:ascii="Verdana" w:eastAsia="Times New Roman" w:hAnsi="Verdana"/>
          <w:color w:val="212121"/>
          <w:sz w:val="22"/>
          <w:szCs w:val="22"/>
        </w:rPr>
        <w:t xml:space="preserve"> from December 2023 to May 2024. </w:t>
      </w:r>
    </w:p>
    <w:p w14:paraId="5EF7AF37" w14:textId="77777777" w:rsidR="00EA6204" w:rsidRPr="00EA6204" w:rsidRDefault="00EA6204" w:rsidP="00EA6204">
      <w:pPr>
        <w:spacing w:before="0" w:after="0" w:line="240" w:lineRule="auto"/>
        <w:ind w:left="1440" w:right="0"/>
        <w:rPr>
          <w:rFonts w:ascii="Verdana" w:eastAsia="Times New Roman" w:hAnsi="Verdana"/>
          <w:color w:val="212121"/>
          <w:sz w:val="22"/>
          <w:szCs w:val="22"/>
        </w:rPr>
      </w:pPr>
    </w:p>
    <w:p w14:paraId="7BDBB1EA" w14:textId="5F09BE73" w:rsidR="00EA6204" w:rsidRDefault="00EA6204" w:rsidP="00EA6204">
      <w:pPr>
        <w:numPr>
          <w:ilvl w:val="1"/>
          <w:numId w:val="22"/>
        </w:numPr>
        <w:spacing w:before="0" w:after="0" w:line="240" w:lineRule="auto"/>
        <w:ind w:right="0"/>
        <w:rPr>
          <w:rFonts w:ascii="Verdana" w:eastAsia="Times New Roman" w:hAnsi="Verdana"/>
          <w:b/>
          <w:color w:val="212121"/>
          <w:sz w:val="22"/>
          <w:szCs w:val="22"/>
        </w:rPr>
      </w:pPr>
      <w:r w:rsidRPr="00EA6204">
        <w:rPr>
          <w:rFonts w:ascii="Verdana" w:eastAsia="Times New Roman" w:hAnsi="Verdana"/>
          <w:b/>
          <w:color w:val="212121"/>
          <w:sz w:val="22"/>
          <w:szCs w:val="22"/>
        </w:rPr>
        <w:t xml:space="preserve">Clinicians from which organisations prescribed </w:t>
      </w:r>
      <w:proofErr w:type="spellStart"/>
      <w:r w:rsidRPr="00EA6204">
        <w:rPr>
          <w:rFonts w:ascii="Verdana" w:eastAsia="Times New Roman" w:hAnsi="Verdana"/>
          <w:b/>
          <w:color w:val="212121"/>
          <w:sz w:val="22"/>
          <w:szCs w:val="22"/>
        </w:rPr>
        <w:t>Wegovy</w:t>
      </w:r>
      <w:proofErr w:type="spellEnd"/>
      <w:r w:rsidRPr="00EA6204">
        <w:rPr>
          <w:rFonts w:ascii="Verdana" w:eastAsia="Times New Roman" w:hAnsi="Verdana"/>
          <w:b/>
          <w:color w:val="212121"/>
          <w:sz w:val="22"/>
          <w:szCs w:val="22"/>
        </w:rPr>
        <w:t xml:space="preserve"> in 2023/24?</w:t>
      </w:r>
    </w:p>
    <w:p w14:paraId="72741FE4" w14:textId="77777777" w:rsidR="000868B3" w:rsidRDefault="000868B3" w:rsidP="000868B3">
      <w:pPr>
        <w:spacing w:before="0" w:after="0" w:line="240" w:lineRule="auto"/>
        <w:ind w:left="1440" w:right="0"/>
        <w:rPr>
          <w:rFonts w:ascii="Verdana" w:eastAsia="Times New Roman" w:hAnsi="Verdana"/>
          <w:b/>
          <w:color w:val="212121"/>
          <w:sz w:val="22"/>
          <w:szCs w:val="22"/>
        </w:rPr>
      </w:pPr>
    </w:p>
    <w:p w14:paraId="13DC2A15" w14:textId="117091D7" w:rsidR="00EA6204" w:rsidRDefault="00EA6204" w:rsidP="00EA6204">
      <w:pPr>
        <w:spacing w:before="0" w:after="0" w:line="240" w:lineRule="auto"/>
        <w:ind w:left="1440" w:right="0"/>
        <w:rPr>
          <w:rFonts w:ascii="Verdana" w:eastAsia="Times New Roman" w:hAnsi="Verdana"/>
          <w:color w:val="212121"/>
          <w:sz w:val="22"/>
          <w:szCs w:val="22"/>
        </w:rPr>
      </w:pPr>
      <w:r>
        <w:rPr>
          <w:rFonts w:ascii="Verdana" w:eastAsia="Times New Roman" w:hAnsi="Verdana"/>
          <w:color w:val="212121"/>
          <w:sz w:val="22"/>
          <w:szCs w:val="22"/>
        </w:rPr>
        <w:t xml:space="preserve">Swansea Bay University Health Board </w:t>
      </w:r>
    </w:p>
    <w:p w14:paraId="2697AE9D" w14:textId="77777777" w:rsidR="00EA6204" w:rsidRPr="00EA6204" w:rsidRDefault="00EA6204" w:rsidP="00EA6204">
      <w:pPr>
        <w:spacing w:before="0" w:after="0" w:line="240" w:lineRule="auto"/>
        <w:ind w:left="1440" w:right="0"/>
        <w:rPr>
          <w:rFonts w:ascii="Verdana" w:eastAsia="Times New Roman" w:hAnsi="Verdana"/>
          <w:color w:val="212121"/>
          <w:sz w:val="22"/>
          <w:szCs w:val="22"/>
        </w:rPr>
      </w:pPr>
    </w:p>
    <w:p w14:paraId="36455C30" w14:textId="241277C8" w:rsidR="00EA6204" w:rsidRDefault="00EA6204" w:rsidP="00EA6204">
      <w:pPr>
        <w:numPr>
          <w:ilvl w:val="0"/>
          <w:numId w:val="23"/>
        </w:numPr>
        <w:spacing w:before="0" w:after="0" w:line="240" w:lineRule="auto"/>
        <w:ind w:right="0"/>
        <w:rPr>
          <w:rFonts w:ascii="Verdana" w:eastAsia="Times New Roman" w:hAnsi="Verdana"/>
          <w:b/>
          <w:color w:val="212121"/>
          <w:sz w:val="22"/>
          <w:szCs w:val="22"/>
        </w:rPr>
      </w:pPr>
      <w:r w:rsidRPr="00EA6204">
        <w:rPr>
          <w:rFonts w:ascii="Verdana" w:eastAsia="Times New Roman" w:hAnsi="Verdana"/>
          <w:b/>
          <w:color w:val="212121"/>
          <w:sz w:val="22"/>
          <w:szCs w:val="22"/>
        </w:rPr>
        <w:t>Are there any plans to review your Tier 2 and Tier 3 weight management services in 2024/25?</w:t>
      </w:r>
    </w:p>
    <w:p w14:paraId="7389F6B7" w14:textId="0ECABA21" w:rsidR="00EA6204" w:rsidRDefault="00EA6204" w:rsidP="00EA6204">
      <w:pPr>
        <w:spacing w:before="0" w:after="0" w:line="240" w:lineRule="auto"/>
        <w:ind w:left="720" w:right="0"/>
        <w:rPr>
          <w:rFonts w:ascii="Verdana" w:eastAsia="Times New Roman" w:hAnsi="Verdana"/>
          <w:b/>
          <w:color w:val="212121"/>
          <w:sz w:val="22"/>
          <w:szCs w:val="22"/>
        </w:rPr>
      </w:pPr>
    </w:p>
    <w:p w14:paraId="125329FB" w14:textId="4B6546E9" w:rsidR="00EA6204" w:rsidRDefault="00EA6204" w:rsidP="00EA6204">
      <w:pPr>
        <w:spacing w:before="0" w:after="0" w:line="240" w:lineRule="auto"/>
        <w:ind w:left="720" w:right="0"/>
        <w:rPr>
          <w:rFonts w:ascii="Verdana" w:eastAsia="Times New Roman" w:hAnsi="Verdana"/>
          <w:color w:val="212121"/>
          <w:sz w:val="22"/>
          <w:szCs w:val="22"/>
        </w:rPr>
      </w:pPr>
      <w:r>
        <w:rPr>
          <w:rFonts w:ascii="Verdana" w:eastAsia="Times New Roman" w:hAnsi="Verdana"/>
          <w:color w:val="212121"/>
          <w:sz w:val="22"/>
          <w:szCs w:val="22"/>
        </w:rPr>
        <w:t>The provision of weight management services in SBUHB is being considered as part of the SBUHB Integrated Medium Term Plan (IMTP)</w:t>
      </w:r>
    </w:p>
    <w:p w14:paraId="075E3230" w14:textId="77777777" w:rsidR="00EA6204" w:rsidRPr="00EA6204" w:rsidRDefault="00EA6204" w:rsidP="00EA6204">
      <w:pPr>
        <w:spacing w:before="0" w:after="0" w:line="240" w:lineRule="auto"/>
        <w:ind w:left="720" w:right="0"/>
        <w:rPr>
          <w:rFonts w:ascii="Verdana" w:eastAsia="Times New Roman" w:hAnsi="Verdana"/>
          <w:color w:val="212121"/>
          <w:sz w:val="22"/>
          <w:szCs w:val="22"/>
        </w:rPr>
      </w:pPr>
    </w:p>
    <w:p w14:paraId="1DEE72C9" w14:textId="77777777" w:rsidR="00EA6204" w:rsidRPr="00EA6204" w:rsidRDefault="00EA6204" w:rsidP="00EA6204">
      <w:pPr>
        <w:numPr>
          <w:ilvl w:val="0"/>
          <w:numId w:val="23"/>
        </w:numPr>
        <w:spacing w:before="0" w:after="0" w:line="240" w:lineRule="auto"/>
        <w:ind w:right="0"/>
        <w:rPr>
          <w:rFonts w:ascii="Verdana" w:eastAsia="Times New Roman" w:hAnsi="Verdana"/>
          <w:b/>
          <w:color w:val="212121"/>
          <w:sz w:val="22"/>
          <w:szCs w:val="22"/>
        </w:rPr>
      </w:pPr>
      <w:r w:rsidRPr="00EA6204">
        <w:rPr>
          <w:rFonts w:ascii="Verdana" w:eastAsia="Times New Roman" w:hAnsi="Verdana"/>
          <w:b/>
          <w:color w:val="212121"/>
          <w:sz w:val="22"/>
          <w:szCs w:val="22"/>
        </w:rPr>
        <w:t>Who in your organisation would be responsible for the commissioning of weight management services and/or diabetes? Please provide name, position and contact details where possible.</w:t>
      </w:r>
    </w:p>
    <w:p w14:paraId="3E4B89E8" w14:textId="0ED84D7A" w:rsidR="00286642" w:rsidRPr="00EC0A2D" w:rsidRDefault="00EC0A2D" w:rsidP="000E4962">
      <w:pPr>
        <w:spacing w:before="280"/>
        <w:ind w:left="720"/>
        <w:rPr>
          <w:rFonts w:ascii="Verdana" w:hAnsi="Verdana"/>
          <w:bCs/>
          <w:sz w:val="22"/>
        </w:rPr>
      </w:pPr>
      <w:r w:rsidRPr="00EC0A2D">
        <w:rPr>
          <w:rFonts w:ascii="Verdana" w:hAnsi="Verdana"/>
          <w:bCs/>
          <w:sz w:val="22"/>
        </w:rPr>
        <w:t>The Health Board does not ‘commission’ weight management services, therefore this information is not held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8E51FE" w14:textId="77777777" w:rsidR="000911E5" w:rsidRDefault="000911E5" w:rsidP="000911E5">
    <w:pPr>
      <w:pStyle w:val="Footer"/>
    </w:pPr>
  </w:p>
  <w:p w14:paraId="6CEC3A1D" w14:textId="77777777" w:rsidR="000911E5" w:rsidRDefault="000911E5" w:rsidP="000911E5">
    <w:pPr>
      <w:pStyle w:val="Footer"/>
    </w:pPr>
  </w:p>
  <w:p w14:paraId="3D7E5742" w14:textId="77777777" w:rsidR="000911E5" w:rsidRDefault="000911E5" w:rsidP="000911E5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</w:p>
  <w:p w14:paraId="32E64808" w14:textId="77777777" w:rsidR="000911E5" w:rsidRDefault="000911E5" w:rsidP="000911E5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78D1243" wp14:editId="2A0275AC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47663891" w14:textId="77777777" w:rsidR="000911E5" w:rsidRPr="002B2CF6" w:rsidRDefault="000911E5" w:rsidP="000911E5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3794EE77" w14:textId="77777777" w:rsidR="000911E5" w:rsidRDefault="000911E5" w:rsidP="000911E5">
    <w:pPr>
      <w:pStyle w:val="Footer"/>
    </w:pPr>
    <w:r>
      <w:tab/>
    </w:r>
    <w:r>
      <w:tab/>
    </w:r>
    <w:r>
      <w:tab/>
    </w:r>
    <w:r>
      <w:tab/>
    </w:r>
    <w:r>
      <w:tab/>
    </w:r>
  </w:p>
  <w:p w14:paraId="656EA6A7" w14:textId="77777777" w:rsidR="007D6A3E" w:rsidRPr="000911E5" w:rsidRDefault="007D6A3E" w:rsidP="000911E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5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5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5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E6E3BA2"/>
    <w:multiLevelType w:val="multilevel"/>
    <w:tmpl w:val="F7E2444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2A02D8E"/>
    <w:multiLevelType w:val="multilevel"/>
    <w:tmpl w:val="A27272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B94226E"/>
    <w:multiLevelType w:val="multilevel"/>
    <w:tmpl w:val="2C7A99C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53570C2"/>
    <w:multiLevelType w:val="multilevel"/>
    <w:tmpl w:val="1A72E64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927"/>
        </w:tabs>
        <w:ind w:left="927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BA0CC9"/>
    <w:multiLevelType w:val="multilevel"/>
    <w:tmpl w:val="38DE28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6"/>
  </w:num>
  <w:num w:numId="2">
    <w:abstractNumId w:val="0"/>
  </w:num>
  <w:num w:numId="3">
    <w:abstractNumId w:val="11"/>
  </w:num>
  <w:num w:numId="4">
    <w:abstractNumId w:val="19"/>
  </w:num>
  <w:num w:numId="5">
    <w:abstractNumId w:val="6"/>
  </w:num>
  <w:num w:numId="6">
    <w:abstractNumId w:val="5"/>
  </w:num>
  <w:num w:numId="7">
    <w:abstractNumId w:val="13"/>
  </w:num>
  <w:num w:numId="8">
    <w:abstractNumId w:val="17"/>
  </w:num>
  <w:num w:numId="9">
    <w:abstractNumId w:val="21"/>
  </w:num>
  <w:num w:numId="10">
    <w:abstractNumId w:val="1"/>
  </w:num>
  <w:num w:numId="11">
    <w:abstractNumId w:val="12"/>
  </w:num>
  <w:num w:numId="12">
    <w:abstractNumId w:val="15"/>
  </w:num>
  <w:num w:numId="13">
    <w:abstractNumId w:val="20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8"/>
  </w:num>
  <w:num w:numId="18">
    <w:abstractNumId w:val="2"/>
  </w:num>
  <w:num w:numId="1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868B3"/>
    <w:rsid w:val="000911E5"/>
    <w:rsid w:val="00095DF5"/>
    <w:rsid w:val="000C00ED"/>
    <w:rsid w:val="000E4962"/>
    <w:rsid w:val="000F0E84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4EF6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A6204"/>
    <w:rsid w:val="00EC0A2D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0F0E8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F0E8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F0E84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F0E8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F0E84"/>
    <w:rPr>
      <w:b/>
      <w:bCs/>
    </w:rPr>
  </w:style>
  <w:style w:type="paragraph" w:styleId="Revision">
    <w:name w:val="Revision"/>
    <w:hidden/>
    <w:uiPriority w:val="99"/>
    <w:semiHidden/>
    <w:rsid w:val="00EC0A2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13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6F4075-6AE5-45F7-AFF7-E6891DE51E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85</TotalTime>
  <Pages>2</Pages>
  <Words>319</Words>
  <Characters>1823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27</cp:revision>
  <cp:lastPrinted>2019-03-26T11:11:00Z</cp:lastPrinted>
  <dcterms:created xsi:type="dcterms:W3CDTF">2021-09-13T07:38:00Z</dcterms:created>
  <dcterms:modified xsi:type="dcterms:W3CDTF">2024-06-26T09:08:00Z</dcterms:modified>
</cp:coreProperties>
</file>