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FBAA7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04A30">
                              <w:rPr>
                                <w:rFonts w:ascii="Verdana" w:hAnsi="Verdana"/>
                                <w:b/>
                                <w:sz w:val="22"/>
                                <w:szCs w:val="22"/>
                              </w:rPr>
                              <w:t>24-E-058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0FBAA77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04A30">
                        <w:rPr>
                          <w:rFonts w:ascii="Verdana" w:hAnsi="Verdana"/>
                          <w:b/>
                          <w:sz w:val="22"/>
                          <w:szCs w:val="22"/>
                        </w:rPr>
                        <w:t>24-E-058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E4B89E8" w14:textId="77777777" w:rsidR="00286642" w:rsidRDefault="00286642" w:rsidP="00DC0D5A">
      <w:pPr>
        <w:spacing w:before="280"/>
        <w:rPr>
          <w:rFonts w:ascii="Verdana" w:hAnsi="Verdana"/>
          <w:b/>
          <w:sz w:val="22"/>
        </w:rPr>
      </w:pPr>
    </w:p>
    <w:p w14:paraId="69588165" w14:textId="77777777" w:rsidR="00604A30" w:rsidRPr="00286642" w:rsidRDefault="00604A30" w:rsidP="00604A30">
      <w:pPr>
        <w:spacing w:before="280"/>
        <w:rPr>
          <w:rFonts w:ascii="Verdana" w:hAnsi="Verdana"/>
          <w:b/>
          <w:sz w:val="22"/>
        </w:rPr>
      </w:pPr>
      <w:r w:rsidRPr="00286642">
        <w:rPr>
          <w:rFonts w:ascii="Verdana" w:hAnsi="Verdana"/>
          <w:b/>
          <w:sz w:val="22"/>
        </w:rPr>
        <w:t>For the period 2019-2023 please provide</w:t>
      </w:r>
    </w:p>
    <w:p w14:paraId="0368EE84" w14:textId="77777777" w:rsidR="00604A30" w:rsidRPr="00286642" w:rsidRDefault="00604A30" w:rsidP="00604A30">
      <w:pPr>
        <w:spacing w:before="280"/>
        <w:rPr>
          <w:rFonts w:ascii="Verdana" w:hAnsi="Verdana"/>
          <w:b/>
          <w:sz w:val="22"/>
        </w:rPr>
      </w:pPr>
      <w:r w:rsidRPr="00286642">
        <w:rPr>
          <w:rFonts w:ascii="Verdana" w:hAnsi="Verdana"/>
          <w:b/>
          <w:sz w:val="22"/>
        </w:rPr>
        <w:t>1.  The total number of nurses referred to the NMC.</w:t>
      </w:r>
    </w:p>
    <w:p w14:paraId="6B92E3DD" w14:textId="77777777" w:rsidR="00604A30" w:rsidRPr="00286642" w:rsidRDefault="00604A30" w:rsidP="00604A30">
      <w:pPr>
        <w:spacing w:before="280"/>
        <w:rPr>
          <w:rFonts w:ascii="Verdana" w:hAnsi="Verdana"/>
          <w:b/>
          <w:sz w:val="22"/>
        </w:rPr>
      </w:pPr>
      <w:r w:rsidRPr="00286642">
        <w:rPr>
          <w:rFonts w:ascii="Verdana" w:hAnsi="Verdana"/>
          <w:b/>
          <w:sz w:val="22"/>
        </w:rPr>
        <w:t>2.  The total number of midwives referred to the NMC</w:t>
      </w:r>
    </w:p>
    <w:p w14:paraId="7D3C920A" w14:textId="77777777" w:rsidR="00604A30" w:rsidRDefault="00604A30" w:rsidP="00604A30">
      <w:pPr>
        <w:spacing w:before="280"/>
        <w:rPr>
          <w:rFonts w:ascii="Verdana" w:hAnsi="Verdana"/>
          <w:b/>
          <w:sz w:val="22"/>
        </w:rPr>
      </w:pPr>
    </w:p>
    <w:p w14:paraId="17BB741C" w14:textId="77777777" w:rsidR="00604A30" w:rsidRDefault="00604A30" w:rsidP="00604A30">
      <w:pPr>
        <w:spacing w:before="280"/>
        <w:rPr>
          <w:rFonts w:ascii="Verdana" w:hAnsi="Verdana"/>
          <w:b/>
          <w:sz w:val="22"/>
        </w:rPr>
      </w:pPr>
      <w:r>
        <w:rPr>
          <w:rFonts w:ascii="Verdana" w:hAnsi="Verdana"/>
          <w:b/>
          <w:sz w:val="22"/>
        </w:rPr>
        <w:t>Our Response:</w:t>
      </w:r>
    </w:p>
    <w:p w14:paraId="0D620DFF" w14:textId="77777777" w:rsidR="00604A30" w:rsidRDefault="00604A30" w:rsidP="00604A30">
      <w:pPr>
        <w:rPr>
          <w:rFonts w:ascii="Verdana" w:hAnsi="Verdana"/>
          <w:bCs/>
          <w:sz w:val="22"/>
        </w:rPr>
      </w:pPr>
      <w:r w:rsidRPr="00DF3374">
        <w:rPr>
          <w:rFonts w:ascii="Verdana" w:hAnsi="Verdana"/>
          <w:bCs/>
          <w:sz w:val="22"/>
        </w:rPr>
        <w:t>We have recently responded to an FOIA request regarding this subject. Therefore</w:t>
      </w:r>
      <w:r>
        <w:rPr>
          <w:rFonts w:ascii="Verdana" w:hAnsi="Verdana"/>
          <w:bCs/>
          <w:sz w:val="22"/>
        </w:rPr>
        <w:t>,</w:t>
      </w:r>
      <w:r w:rsidRPr="00DF3374">
        <w:rPr>
          <w:rFonts w:ascii="Verdana" w:hAnsi="Verdana"/>
          <w:bCs/>
          <w:sz w:val="22"/>
        </w:rPr>
        <w:t xml:space="preserve"> I can confirm that the information you are seeking is held on our website within our FOIA disclosure log. Under Section 21 of the Freedom of Information Act (information accessible by other means), we are not required to provide information in response to a request if the information is already reasonably accessible to you. May I therefore recommend that you look at this link to our website: </w:t>
      </w:r>
    </w:p>
    <w:p w14:paraId="05BFAF7B" w14:textId="77777777" w:rsidR="00604A30" w:rsidRDefault="00604A30" w:rsidP="00604A30">
      <w:pPr>
        <w:rPr>
          <w:rFonts w:ascii="Verdana" w:hAnsi="Verdana"/>
          <w:bCs/>
          <w:sz w:val="22"/>
        </w:rPr>
      </w:pPr>
    </w:p>
    <w:p w14:paraId="25BBABDF" w14:textId="77777777" w:rsidR="00604A30" w:rsidRDefault="00604A30" w:rsidP="00604A30">
      <w:pPr>
        <w:rPr>
          <w:rFonts w:ascii="Verdana" w:hAnsi="Verdana"/>
          <w:bCs/>
          <w:sz w:val="22"/>
        </w:rPr>
      </w:pPr>
      <w:hyperlink r:id="rId8" w:history="1">
        <w:r w:rsidRPr="005522FE">
          <w:rPr>
            <w:rStyle w:val="Hyperlink"/>
            <w:rFonts w:ascii="Verdana" w:hAnsi="Verdana" w:cs="Arial"/>
            <w:bCs/>
            <w:sz w:val="22"/>
          </w:rPr>
          <w:t>https://view.officeapps.live.com/op/view.aspx?src=https%3A%2F%2Fsbuhb.nhs.wales%2Ffiles%2Ffreedom-of-information-disclosure-log-2024%2Ffebruary%2F24-b-035-nursing-amp-midwifery-council-docx%2F&amp;wdOrigin=BROWSELINK</w:t>
        </w:r>
      </w:hyperlink>
    </w:p>
    <w:p w14:paraId="2BBD479B" w14:textId="77777777" w:rsidR="00604A30" w:rsidRPr="00DF3374" w:rsidRDefault="00604A30" w:rsidP="00604A30">
      <w:pPr>
        <w:rPr>
          <w:rFonts w:ascii="Verdana" w:hAnsi="Verdana"/>
          <w:bCs/>
          <w:sz w:val="22"/>
        </w:rPr>
      </w:pPr>
    </w:p>
    <w:p w14:paraId="23DF621B" w14:textId="77777777" w:rsidR="00873328" w:rsidRDefault="00873328" w:rsidP="00421E7F">
      <w:pPr>
        <w:rPr>
          <w:rFonts w:ascii="Verdana" w:hAnsi="Verdana"/>
          <w:b/>
          <w:bCs/>
          <w:noProof/>
          <w:sz w:val="22"/>
          <w:szCs w:val="22"/>
        </w:rPr>
      </w:pPr>
    </w:p>
    <w:p w14:paraId="520F65D0" w14:textId="2E1118EB" w:rsidR="00152AF3" w:rsidRDefault="00421E7F" w:rsidP="002677FD">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2B70A8B8" w14:textId="77777777" w:rsidR="00152AF3" w:rsidRDefault="00152AF3" w:rsidP="002677FD">
      <w:pPr>
        <w:rPr>
          <w:rFonts w:ascii="Verdana" w:hAnsi="Verdana"/>
          <w:b/>
          <w:bCs/>
          <w:noProof/>
          <w:sz w:val="22"/>
          <w:szCs w:val="22"/>
        </w:rPr>
      </w:pPr>
    </w:p>
    <w:p w14:paraId="14ED76B2" w14:textId="77777777" w:rsidR="00152AF3" w:rsidRPr="00A10460" w:rsidRDefault="00152AF3" w:rsidP="002677FD">
      <w:pPr>
        <w:rPr>
          <w:rFonts w:ascii="Verdana" w:hAnsi="Verdana"/>
          <w:b/>
          <w:bCs/>
          <w:noProof/>
          <w:sz w:val="22"/>
          <w:szCs w:val="22"/>
        </w:rPr>
      </w:pPr>
    </w:p>
    <w:sectPr w:rsidR="00152AF3" w:rsidRPr="00A10460" w:rsidSect="00D62A67">
      <w:headerReference w:type="even" r:id="rId9"/>
      <w:headerReference w:type="default" r:id="rId10"/>
      <w:footerReference w:type="even" r:id="rId11"/>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8800" w14:textId="77777777" w:rsidR="00B73D24" w:rsidRDefault="00B73D2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A49180" w14:textId="6DFBD679"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5D164BBC" w14:textId="77777777" w:rsidR="00152AF3" w:rsidRDefault="00152AF3" w:rsidP="00152AF3">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65EB9E5B" wp14:editId="1B27073E">
          <wp:simplePos x="0" y="0"/>
          <wp:positionH relativeFrom="column">
            <wp:posOffset>5469890</wp:posOffset>
          </wp:positionH>
          <wp:positionV relativeFrom="paragraph">
            <wp:posOffset>-330200</wp:posOffset>
          </wp:positionV>
          <wp:extent cx="2216110" cy="1270886"/>
          <wp:effectExtent l="0" t="0" r="0" b="0"/>
          <wp:wrapNone/>
          <wp:docPr id="35453285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3B644EBA" w14:textId="77777777" w:rsidR="00152AF3" w:rsidRPr="002B2CF6" w:rsidRDefault="00152AF3" w:rsidP="00152AF3">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122D10D6" w14:textId="77777777" w:rsidR="00152AF3" w:rsidRDefault="00152AF3" w:rsidP="00152AF3">
    <w:pPr>
      <w:pStyle w:val="Footer"/>
    </w:pPr>
    <w:r>
      <w:tab/>
    </w:r>
    <w:r>
      <w:tab/>
    </w:r>
    <w:r>
      <w:tab/>
    </w:r>
    <w:r>
      <w:tab/>
    </w:r>
    <w:r>
      <w:tab/>
    </w:r>
  </w:p>
  <w:p w14:paraId="656EA6A7" w14:textId="77777777" w:rsidR="007D6A3E" w:rsidRDefault="007D6A3E" w:rsidP="007D6A3E">
    <w:pPr>
      <w:pStyle w:val="Footer"/>
      <w:tabs>
        <w:tab w:val="clear" w:pos="4513"/>
        <w:tab w:val="clear" w:pos="9026"/>
        <w:tab w:val="center" w:pos="5233"/>
        <w:tab w:val="right" w:pos="10466"/>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bookmarkStart w:id="2" w:name="_Hlk169775410"/>
    <w:bookmarkStart w:id="3" w:name="_Hlk169775411"/>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bookmarkEnd w:id="2"/>
    <w:bookmarkEnd w:id="3"/>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77074A" w14:textId="77777777" w:rsidR="00B73D24" w:rsidRDefault="00B73D2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8E6546" w14:textId="77777777" w:rsidR="00B73D24" w:rsidRDefault="00B73D2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Porthfa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8" type="#_x0000_t75" style="width:20.5pt;height:20.5pt;visibility:visible;mso-wrap-style:square" o:bullet="t">
        <v:imagedata r:id="rId1" o:title=""/>
      </v:shape>
    </w:pict>
  </w:numPicBullet>
  <w:numPicBullet w:numPicBulletId="1">
    <w:pict>
      <v:shape id="_x0000_i1099" type="#_x0000_t75" style="width:382.5pt;height:382.5pt;visibility:visible;mso-wrap-style:square" o:bullet="t">
        <v:imagedata r:id="rId2" o:title=""/>
      </v:shape>
    </w:pict>
  </w:numPicBullet>
  <w:numPicBullet w:numPicBulletId="2">
    <w:pict>
      <v:shape id="_x0000_i1100" type="#_x0000_t75" style="width:225.5pt;height:225.5pt;visibility:visible;mso-wrap-style:square" o:bullet="t">
        <v:imagedata r:id="rId3" o:title=""/>
      </v:shape>
    </w:pict>
  </w:numPicBullet>
  <w:numPicBullet w:numPicBulletId="3">
    <w:pict>
      <v:shape id="_x0000_i1101"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48874824">
    <w:abstractNumId w:val="13"/>
  </w:num>
  <w:num w:numId="2" w16cid:durableId="834347453">
    <w:abstractNumId w:val="0"/>
  </w:num>
  <w:num w:numId="3" w16cid:durableId="1123770229">
    <w:abstractNumId w:val="8"/>
  </w:num>
  <w:num w:numId="4" w16cid:durableId="1301571676">
    <w:abstractNumId w:val="15"/>
  </w:num>
  <w:num w:numId="5" w16cid:durableId="619536309">
    <w:abstractNumId w:val="4"/>
  </w:num>
  <w:num w:numId="6" w16cid:durableId="901519584">
    <w:abstractNumId w:val="3"/>
  </w:num>
  <w:num w:numId="7" w16cid:durableId="1612977312">
    <w:abstractNumId w:val="10"/>
  </w:num>
  <w:num w:numId="8" w16cid:durableId="109398637">
    <w:abstractNumId w:val="14"/>
  </w:num>
  <w:num w:numId="9" w16cid:durableId="29502792">
    <w:abstractNumId w:val="17"/>
  </w:num>
  <w:num w:numId="10" w16cid:durableId="4094314">
    <w:abstractNumId w:val="1"/>
  </w:num>
  <w:num w:numId="11" w16cid:durableId="907155278">
    <w:abstractNumId w:val="9"/>
  </w:num>
  <w:num w:numId="12" w16cid:durableId="1640069824">
    <w:abstractNumId w:val="12"/>
  </w:num>
  <w:num w:numId="13" w16cid:durableId="795097396">
    <w:abstractNumId w:val="16"/>
  </w:num>
  <w:num w:numId="14" w16cid:durableId="3839121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9042805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602878428">
    <w:abstractNumId w:val="11"/>
  </w:num>
  <w:num w:numId="17" w16cid:durableId="574824664">
    <w:abstractNumId w:val="5"/>
  </w:num>
  <w:num w:numId="18" w16cid:durableId="136416435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52AF3"/>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04A30"/>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ew.officeapps.live.com/op/view.aspx?src=https%3A%2F%2Fsbuhb.nhs.wales%2Ffiles%2Ffreedom-of-information-disclosure-log-2024%2Ffebruary%2F24-b-035-nursing-amp-midwifery-council-docx%2F&amp;wdOrigin=BROWSELINK"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60</TotalTime>
  <Pages>1</Pages>
  <Words>214</Words>
  <Characters>1226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22</cp:revision>
  <cp:lastPrinted>2019-03-26T11:11:00Z</cp:lastPrinted>
  <dcterms:created xsi:type="dcterms:W3CDTF">2021-09-13T07:38:00Z</dcterms:created>
  <dcterms:modified xsi:type="dcterms:W3CDTF">2024-06-27T09:46:00Z</dcterms:modified>
</cp:coreProperties>
</file>