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6C220D4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5042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24-K-043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26C220D4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45042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24-K-043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536A4EE" w14:textId="77777777" w:rsidR="00450422" w:rsidRPr="00450422" w:rsidRDefault="00450422" w:rsidP="00450422">
      <w:pPr>
        <w:rPr>
          <w:rFonts w:ascii="Verdana" w:hAnsi="Verdana"/>
          <w:b/>
          <w:bCs/>
          <w:sz w:val="22"/>
          <w:szCs w:val="22"/>
        </w:rPr>
      </w:pPr>
      <w:r w:rsidRPr="00450422">
        <w:rPr>
          <w:rFonts w:ascii="Verdana" w:hAnsi="Verdana"/>
          <w:b/>
          <w:bCs/>
          <w:sz w:val="22"/>
          <w:szCs w:val="22"/>
        </w:rPr>
        <w:t>I am writing to request information regarding the use of nasojejunal (NJ) feeding tubes within Swansea Bay University Health Board.</w:t>
      </w:r>
    </w:p>
    <w:p w14:paraId="1C61EB0C" w14:textId="77777777" w:rsidR="00450422" w:rsidRPr="00450422" w:rsidRDefault="00450422" w:rsidP="00450422">
      <w:pPr>
        <w:rPr>
          <w:rFonts w:ascii="Verdana" w:hAnsi="Verdana"/>
          <w:b/>
          <w:bCs/>
          <w:sz w:val="22"/>
          <w:szCs w:val="22"/>
        </w:rPr>
      </w:pPr>
      <w:r w:rsidRPr="00450422">
        <w:rPr>
          <w:rFonts w:ascii="Verdana" w:hAnsi="Verdana"/>
          <w:b/>
          <w:bCs/>
          <w:sz w:val="22"/>
          <w:szCs w:val="22"/>
        </w:rPr>
        <w:t>Specifically, I would like to request the following information:</w:t>
      </w:r>
    </w:p>
    <w:p w14:paraId="7382E1C1" w14:textId="77777777" w:rsidR="00450422" w:rsidRPr="00450422" w:rsidRDefault="00450422" w:rsidP="00450422">
      <w:pPr>
        <w:numPr>
          <w:ilvl w:val="0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>Nasojejunal tube placement procedures:</w:t>
      </w:r>
    </w:p>
    <w:p w14:paraId="7F1BA45E" w14:textId="347E3C97" w:rsidR="00450422" w:rsidRPr="00450422" w:rsidRDefault="00450422" w:rsidP="00450422">
      <w:pPr>
        <w:numPr>
          <w:ilvl w:val="1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>The number of nasojejunal tube (NJ) placement procedures completed within the last 12 months / financial year – whichever is easiest to identify (please specify the period covered). This information should be easily accessible from the endoscopy department database.</w:t>
      </w:r>
    </w:p>
    <w:p w14:paraId="69E72B32" w14:textId="5BEA5263" w:rsidR="00450422" w:rsidRPr="00450422" w:rsidRDefault="00450422" w:rsidP="00450422">
      <w:pPr>
        <w:spacing w:before="0" w:line="254" w:lineRule="auto"/>
        <w:ind w:left="1440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34</w:t>
      </w:r>
    </w:p>
    <w:p w14:paraId="627DA2B5" w14:textId="77777777" w:rsidR="00450422" w:rsidRPr="00450422" w:rsidRDefault="00450422" w:rsidP="00450422">
      <w:pPr>
        <w:numPr>
          <w:ilvl w:val="0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>Brands and suppliers of nasojejunal tubes:</w:t>
      </w:r>
    </w:p>
    <w:p w14:paraId="08D7DDA3" w14:textId="47677B3A" w:rsidR="00450422" w:rsidRDefault="00450422" w:rsidP="00450422">
      <w:pPr>
        <w:numPr>
          <w:ilvl w:val="1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 xml:space="preserve">The </w:t>
      </w:r>
      <w:r w:rsidRPr="00450422">
        <w:rPr>
          <w:rFonts w:ascii="Verdana" w:eastAsia="Times New Roman" w:hAnsi="Verdana"/>
          <w:b/>
          <w:bCs/>
          <w:sz w:val="22"/>
          <w:szCs w:val="22"/>
          <w:u w:val="single"/>
        </w:rPr>
        <w:t>manufacturer brand(s)</w:t>
      </w:r>
      <w:r w:rsidRPr="00450422">
        <w:rPr>
          <w:rFonts w:ascii="Verdana" w:eastAsia="Times New Roman" w:hAnsi="Verdana"/>
          <w:b/>
          <w:bCs/>
          <w:sz w:val="22"/>
          <w:szCs w:val="22"/>
        </w:rPr>
        <w:t xml:space="preserve"> of nasojejunal feeding tubes used by endoscopists within the Trust within the last 12 months. This is likely to include: Fresenius Kabi, Cook, Avanos, GBUK Group, Medicina etc.</w:t>
      </w:r>
    </w:p>
    <w:p w14:paraId="67EF430C" w14:textId="7A94FA32" w:rsidR="00450422" w:rsidRPr="00450422" w:rsidRDefault="00450422" w:rsidP="00450422">
      <w:pPr>
        <w:spacing w:before="0" w:line="254" w:lineRule="auto"/>
        <w:ind w:left="1440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Fresenius </w:t>
      </w:r>
    </w:p>
    <w:p w14:paraId="5C5E6E8F" w14:textId="404F4D38" w:rsidR="00450422" w:rsidRDefault="00450422" w:rsidP="00450422">
      <w:pPr>
        <w:numPr>
          <w:ilvl w:val="1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>The supplier of nasojejunal feeding tubes used by endoscopists within the Trust e.g. NHS Supply Chain.</w:t>
      </w:r>
    </w:p>
    <w:p w14:paraId="3D523D54" w14:textId="0672F8EF" w:rsidR="00450422" w:rsidRPr="00450422" w:rsidRDefault="00450422" w:rsidP="00450422">
      <w:pPr>
        <w:spacing w:before="0" w:line="254" w:lineRule="auto"/>
        <w:ind w:left="1440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NHS Supply Chain </w:t>
      </w:r>
    </w:p>
    <w:p w14:paraId="2DC45491" w14:textId="77777777" w:rsidR="00450422" w:rsidRPr="00450422" w:rsidRDefault="00450422" w:rsidP="00450422">
      <w:pPr>
        <w:numPr>
          <w:ilvl w:val="0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>Purchasing data for nasojejunal Feeding Tubes:</w:t>
      </w:r>
    </w:p>
    <w:p w14:paraId="5FED18BD" w14:textId="77777777" w:rsidR="00450422" w:rsidRPr="00450422" w:rsidRDefault="00450422" w:rsidP="00450422">
      <w:pPr>
        <w:numPr>
          <w:ilvl w:val="1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 xml:space="preserve">Please supply the quantity of each NJ tube brand purchased in each of the last three years, broken down by year (e.g., 2021, 2022, 2023). </w:t>
      </w:r>
    </w:p>
    <w:p w14:paraId="25DAF13D" w14:textId="77777777" w:rsidR="00450422" w:rsidRPr="00450422" w:rsidRDefault="00450422" w:rsidP="00450422">
      <w:pPr>
        <w:numPr>
          <w:ilvl w:val="1"/>
          <w:numId w:val="19"/>
        </w:numPr>
        <w:spacing w:before="0" w:line="254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  <w:r w:rsidRPr="00450422">
        <w:rPr>
          <w:rFonts w:ascii="Verdana" w:eastAsia="Times New Roman" w:hAnsi="Verdana"/>
          <w:b/>
          <w:bCs/>
          <w:sz w:val="22"/>
          <w:szCs w:val="22"/>
        </w:rPr>
        <w:t>Please specify whether the number purchased relates to the number of tubes or box quantities. If the number of boxes is provided, please specify the quantity per box.</w:t>
      </w:r>
    </w:p>
    <w:p w14:paraId="75970B72" w14:textId="08338D54" w:rsidR="00A10460" w:rsidRDefault="00A556F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Please see attached appendix. Please note there was no usage for 2021. We have provided information up to and including November 2024. </w:t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 </w:t>
      </w:r>
    </w:p>
    <w:sectPr w:rsid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10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06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107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4E76F79"/>
    <w:multiLevelType w:val="multilevel"/>
    <w:tmpl w:val="84902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16"/>
  </w:num>
  <w:num w:numId="5">
    <w:abstractNumId w:val="4"/>
  </w:num>
  <w:num w:numId="6">
    <w:abstractNumId w:val="3"/>
  </w:num>
  <w:num w:numId="7">
    <w:abstractNumId w:val="10"/>
  </w:num>
  <w:num w:numId="8">
    <w:abstractNumId w:val="15"/>
  </w:num>
  <w:num w:numId="9">
    <w:abstractNumId w:val="18"/>
  </w:num>
  <w:num w:numId="10">
    <w:abstractNumId w:val="1"/>
  </w:num>
  <w:num w:numId="11">
    <w:abstractNumId w:val="9"/>
  </w:num>
  <w:num w:numId="12">
    <w:abstractNumId w:val="12"/>
  </w:num>
  <w:num w:numId="13">
    <w:abstractNumId w:val="1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  <w:num w:numId="19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44A63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0422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05274"/>
    <w:rsid w:val="005317D4"/>
    <w:rsid w:val="00534D7A"/>
    <w:rsid w:val="00544309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56FF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47F4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C2851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C2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28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28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8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30</cp:revision>
  <cp:lastPrinted>2024-12-11T14:23:00Z</cp:lastPrinted>
  <dcterms:created xsi:type="dcterms:W3CDTF">2021-09-13T07:38:00Z</dcterms:created>
  <dcterms:modified xsi:type="dcterms:W3CDTF">2024-12-11T14:23:00Z</dcterms:modified>
</cp:coreProperties>
</file>