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25FA71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42E5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24-K-047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25FA71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42E5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24-K-047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6F119D5" w14:textId="6B6BF346" w:rsidR="00742E50" w:rsidRPr="00742E50" w:rsidRDefault="00742E50" w:rsidP="00742E50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In the period 1st August 2024 to 31st October 2024 please provide a breakdown of: </w:t>
      </w:r>
    </w:p>
    <w:p w14:paraId="6A78BC06" w14:textId="3FADFE93" w:rsidR="00742E50" w:rsidRPr="00742E50" w:rsidRDefault="00742E50" w:rsidP="00742E50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Total health board spend with framework agencies for locum doctors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42E50">
        <w:rPr>
          <w:rFonts w:ascii="Verdana" w:hAnsi="Verdana"/>
          <w:noProof/>
          <w:sz w:val="22"/>
          <w:szCs w:val="22"/>
        </w:rPr>
        <w:t>£28,985.18</w:t>
      </w:r>
    </w:p>
    <w:p w14:paraId="34D21321" w14:textId="77777777" w:rsidR="00742E50" w:rsidRPr="00742E50" w:rsidRDefault="00742E50" w:rsidP="00742E50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7A34A530" w14:textId="6D9F3D85" w:rsidR="00742E50" w:rsidRDefault="00742E50" w:rsidP="00742E50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</w:p>
    <w:p w14:paraId="61DCC5DB" w14:textId="72C75F61" w:rsidR="00742E50" w:rsidRPr="00742E50" w:rsidRDefault="00742E50" w:rsidP="00742E50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742E50">
        <w:rPr>
          <w:rFonts w:ascii="Verdana" w:hAnsi="Verdana"/>
          <w:noProof/>
          <w:sz w:val="22"/>
          <w:szCs w:val="22"/>
        </w:rPr>
        <w:t>Consultant Grade</w:t>
      </w:r>
      <w:r>
        <w:rPr>
          <w:rFonts w:ascii="Verdana" w:hAnsi="Verdana"/>
          <w:noProof/>
          <w:sz w:val="22"/>
          <w:szCs w:val="22"/>
        </w:rPr>
        <w:t xml:space="preserve"> - </w:t>
      </w:r>
      <w:r w:rsidRPr="00742E50">
        <w:rPr>
          <w:rFonts w:ascii="Verdana" w:hAnsi="Verdana"/>
          <w:noProof/>
          <w:sz w:val="22"/>
          <w:szCs w:val="22"/>
        </w:rPr>
        <w:t>£28,985.18</w:t>
      </w:r>
      <w:r w:rsidRPr="00742E50">
        <w:rPr>
          <w:rFonts w:ascii="Verdana" w:hAnsi="Verdana"/>
          <w:noProof/>
          <w:sz w:val="22"/>
          <w:szCs w:val="22"/>
        </w:rPr>
        <w:br/>
      </w:r>
    </w:p>
    <w:p w14:paraId="50B21839" w14:textId="29152EAD" w:rsidR="00742E50" w:rsidRPr="00742E50" w:rsidRDefault="00742E50" w:rsidP="00742E50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Spend per specialty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42E50">
        <w:rPr>
          <w:rFonts w:ascii="Verdana" w:hAnsi="Verdana"/>
          <w:noProof/>
          <w:sz w:val="22"/>
          <w:szCs w:val="22"/>
        </w:rPr>
        <w:t>We are unable to break this down by specialty, but these shifts were worked in Clinical Decisions Unit (CDU)</w:t>
      </w:r>
      <w:r>
        <w:rPr>
          <w:rFonts w:ascii="Verdana" w:hAnsi="Verdana"/>
          <w:noProof/>
          <w:sz w:val="22"/>
          <w:szCs w:val="22"/>
        </w:rPr>
        <w:t xml:space="preserve"> - </w:t>
      </w:r>
      <w:r w:rsidRPr="00742E50">
        <w:rPr>
          <w:rFonts w:ascii="Verdana" w:hAnsi="Verdana"/>
          <w:noProof/>
          <w:sz w:val="22"/>
          <w:szCs w:val="22"/>
        </w:rPr>
        <w:t>£28,985.18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5B58313A" w14:textId="31BBDCC9" w:rsidR="00742E50" w:rsidRPr="00742E50" w:rsidRDefault="00742E50" w:rsidP="00742E50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Spend per agency name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61353E">
        <w:rPr>
          <w:rFonts w:ascii="Verdana" w:hAnsi="Verdana"/>
          <w:noProof/>
          <w:sz w:val="22"/>
          <w:szCs w:val="22"/>
        </w:rPr>
        <w:t>Medi Team Recruitment Ltd</w:t>
      </w:r>
      <w:r w:rsidRPr="00742E50">
        <w:rPr>
          <w:rFonts w:ascii="Verdana" w:hAnsi="Verdana"/>
          <w:noProof/>
          <w:sz w:val="22"/>
          <w:szCs w:val="22"/>
        </w:rPr>
        <w:t xml:space="preserve"> - £28,985.18</w:t>
      </w:r>
    </w:p>
    <w:p w14:paraId="616554D6" w14:textId="77777777" w:rsidR="00742E50" w:rsidRPr="00742E50" w:rsidRDefault="00742E50" w:rsidP="00742E50">
      <w:pPr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  </w:t>
      </w:r>
    </w:p>
    <w:p w14:paraId="07747C9F" w14:textId="0EE85267" w:rsidR="00742E50" w:rsidRPr="00742E50" w:rsidRDefault="00742E50" w:rsidP="00742E50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In the period 1st August 2024 to 31st October 2024 please provide a breakdown of: </w:t>
      </w:r>
    </w:p>
    <w:p w14:paraId="1ADDA24D" w14:textId="378565B6" w:rsidR="00742E50" w:rsidRPr="00742E50" w:rsidRDefault="00742E50" w:rsidP="00742E50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Total health board spend with off-framework agencies for locums doctors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42E50">
        <w:rPr>
          <w:rFonts w:ascii="Verdana" w:hAnsi="Verdana"/>
          <w:noProof/>
          <w:sz w:val="22"/>
          <w:szCs w:val="22"/>
        </w:rPr>
        <w:t>£211,186.45</w:t>
      </w:r>
    </w:p>
    <w:p w14:paraId="43A822D6" w14:textId="77777777" w:rsidR="00742E50" w:rsidRPr="00742E50" w:rsidRDefault="00742E50" w:rsidP="00742E50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243BE14B" w14:textId="428569A0" w:rsidR="00742E50" w:rsidRPr="00742E50" w:rsidRDefault="00742E50" w:rsidP="00742E50">
      <w:pPr>
        <w:pStyle w:val="ListParagraph"/>
        <w:numPr>
          <w:ilvl w:val="0"/>
          <w:numId w:val="20"/>
        </w:numPr>
        <w:ind w:left="1276"/>
        <w:rPr>
          <w:rFonts w:ascii="Verdana" w:hAnsi="Verdana"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42E50">
        <w:rPr>
          <w:rFonts w:ascii="Verdana" w:hAnsi="Verdana"/>
          <w:noProof/>
          <w:sz w:val="22"/>
          <w:szCs w:val="22"/>
        </w:rPr>
        <w:t xml:space="preserve">Consultant </w:t>
      </w:r>
      <w:r>
        <w:rPr>
          <w:rFonts w:ascii="Verdana" w:hAnsi="Verdana"/>
          <w:noProof/>
          <w:sz w:val="22"/>
          <w:szCs w:val="22"/>
        </w:rPr>
        <w:t>Grade - £</w:t>
      </w:r>
      <w:r w:rsidRPr="00742E50">
        <w:rPr>
          <w:rFonts w:ascii="Verdana" w:hAnsi="Verdana"/>
          <w:noProof/>
          <w:sz w:val="22"/>
          <w:szCs w:val="22"/>
        </w:rPr>
        <w:t>196,742.29</w:t>
      </w:r>
    </w:p>
    <w:p w14:paraId="244D54CB" w14:textId="1331EFAD" w:rsidR="00742E50" w:rsidRPr="00742E50" w:rsidRDefault="00742E50" w:rsidP="00742E50">
      <w:pPr>
        <w:pStyle w:val="ListParagraph"/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noProof/>
          <w:sz w:val="22"/>
          <w:szCs w:val="22"/>
        </w:rPr>
        <w:t xml:space="preserve">Other Career Grade </w:t>
      </w:r>
      <w:r>
        <w:rPr>
          <w:rFonts w:ascii="Verdana" w:hAnsi="Verdana"/>
          <w:noProof/>
          <w:sz w:val="22"/>
          <w:szCs w:val="22"/>
        </w:rPr>
        <w:t>- £</w:t>
      </w:r>
      <w:r w:rsidRPr="00742E50">
        <w:rPr>
          <w:rFonts w:ascii="Verdana" w:hAnsi="Verdana"/>
          <w:noProof/>
          <w:sz w:val="22"/>
          <w:szCs w:val="22"/>
        </w:rPr>
        <w:t>14,444.16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41B495CD" w14:textId="5B280509" w:rsidR="00742E50" w:rsidRPr="00742E50" w:rsidRDefault="00742E50" w:rsidP="00742E50">
      <w:pPr>
        <w:pStyle w:val="ListParagraph"/>
        <w:numPr>
          <w:ilvl w:val="0"/>
          <w:numId w:val="20"/>
        </w:numPr>
        <w:ind w:left="1276"/>
        <w:rPr>
          <w:rFonts w:ascii="Verdana" w:hAnsi="Verdana"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>Spend per specialty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42E50">
        <w:rPr>
          <w:rFonts w:ascii="Verdana" w:hAnsi="Verdana"/>
          <w:noProof/>
          <w:sz w:val="22"/>
          <w:szCs w:val="22"/>
        </w:rPr>
        <w:t>We are unable to break this down by specialty, but these shifts were worked in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42E50">
        <w:rPr>
          <w:rFonts w:ascii="Verdana" w:hAnsi="Verdana"/>
          <w:noProof/>
          <w:sz w:val="22"/>
          <w:szCs w:val="22"/>
        </w:rPr>
        <w:t>Occupational Health -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742E50">
        <w:rPr>
          <w:rFonts w:ascii="Verdana" w:hAnsi="Verdana"/>
          <w:noProof/>
          <w:sz w:val="22"/>
          <w:szCs w:val="22"/>
        </w:rPr>
        <w:t>£8,352.00</w:t>
      </w:r>
    </w:p>
    <w:p w14:paraId="47E3AA78" w14:textId="79C39213" w:rsidR="00742E50" w:rsidRPr="00742E50" w:rsidRDefault="00742E50" w:rsidP="00742E50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 w:rsidRPr="00742E50">
        <w:rPr>
          <w:rFonts w:ascii="Verdana" w:hAnsi="Verdana"/>
          <w:noProof/>
          <w:sz w:val="22"/>
          <w:szCs w:val="22"/>
        </w:rPr>
        <w:t>West Radiology Medical Specialty - £200,674.45</w:t>
      </w:r>
    </w:p>
    <w:p w14:paraId="45BABC8C" w14:textId="66A0188B" w:rsidR="00742E50" w:rsidRPr="00742E50" w:rsidRDefault="00742E50" w:rsidP="00742E50">
      <w:pPr>
        <w:pStyle w:val="ListParagraph"/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noProof/>
          <w:sz w:val="22"/>
          <w:szCs w:val="22"/>
        </w:rPr>
        <w:t>Morriston Radiology -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742E50">
        <w:rPr>
          <w:rFonts w:ascii="Verdana" w:hAnsi="Verdana"/>
          <w:noProof/>
          <w:sz w:val="22"/>
          <w:szCs w:val="22"/>
        </w:rPr>
        <w:t>£2,160.00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9159E35" w14:textId="50D63B29" w:rsidR="00742E50" w:rsidRPr="00742E50" w:rsidRDefault="00742E50" w:rsidP="00742E50">
      <w:pPr>
        <w:pStyle w:val="ListParagraph"/>
        <w:numPr>
          <w:ilvl w:val="0"/>
          <w:numId w:val="20"/>
        </w:numPr>
        <w:ind w:left="1276"/>
        <w:rPr>
          <w:rFonts w:ascii="Verdana" w:hAnsi="Verdana"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Spend per agency name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61353E">
        <w:rPr>
          <w:rFonts w:ascii="Verdana" w:hAnsi="Verdana"/>
          <w:noProof/>
          <w:sz w:val="22"/>
          <w:szCs w:val="22"/>
        </w:rPr>
        <w:t>Everlight Radiology Ltd</w:t>
      </w:r>
      <w:r w:rsidRPr="00742E50">
        <w:rPr>
          <w:rFonts w:ascii="Verdana" w:hAnsi="Verdana"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>£</w:t>
      </w:r>
      <w:r w:rsidRPr="00742E50">
        <w:rPr>
          <w:rFonts w:ascii="Verdana" w:hAnsi="Verdana"/>
          <w:noProof/>
          <w:sz w:val="22"/>
          <w:szCs w:val="22"/>
        </w:rPr>
        <w:t>160,676.71</w:t>
      </w:r>
    </w:p>
    <w:p w14:paraId="6D63239A" w14:textId="014F0D71" w:rsidR="00742E50" w:rsidRPr="00742E50" w:rsidRDefault="0061353E" w:rsidP="00742E50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Insync Corporate Healthcare Ltd</w:t>
      </w:r>
      <w:r w:rsidR="00742E50" w:rsidRPr="00742E50">
        <w:rPr>
          <w:rFonts w:ascii="Verdana" w:hAnsi="Verdana"/>
          <w:noProof/>
          <w:sz w:val="22"/>
          <w:szCs w:val="22"/>
        </w:rPr>
        <w:tab/>
      </w:r>
      <w:r w:rsidR="00742E50">
        <w:rPr>
          <w:rFonts w:ascii="Verdana" w:hAnsi="Verdana"/>
          <w:noProof/>
          <w:sz w:val="22"/>
          <w:szCs w:val="22"/>
        </w:rPr>
        <w:t>£</w:t>
      </w:r>
      <w:r w:rsidR="00742E50" w:rsidRPr="00742E50">
        <w:rPr>
          <w:rFonts w:ascii="Verdana" w:hAnsi="Verdana"/>
          <w:noProof/>
          <w:sz w:val="22"/>
          <w:szCs w:val="22"/>
        </w:rPr>
        <w:t>8,352.00</w:t>
      </w:r>
    </w:p>
    <w:p w14:paraId="0F59CEAC" w14:textId="1174568A" w:rsidR="00742E50" w:rsidRPr="00742E50" w:rsidRDefault="0061353E" w:rsidP="00742E50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Nation Medical Ltd</w:t>
      </w:r>
      <w:r w:rsidR="00742E50" w:rsidRPr="00742E50">
        <w:rPr>
          <w:rFonts w:ascii="Verdana" w:hAnsi="Verdana"/>
          <w:noProof/>
          <w:sz w:val="22"/>
          <w:szCs w:val="22"/>
        </w:rPr>
        <w:t xml:space="preserve"> </w:t>
      </w:r>
      <w:r w:rsidR="00742E50" w:rsidRPr="00742E50">
        <w:rPr>
          <w:rFonts w:ascii="Verdana" w:hAnsi="Verdana"/>
          <w:noProof/>
          <w:sz w:val="22"/>
          <w:szCs w:val="22"/>
        </w:rPr>
        <w:tab/>
      </w:r>
      <w:r w:rsidR="00742E50">
        <w:rPr>
          <w:rFonts w:ascii="Verdana" w:hAnsi="Verdana"/>
          <w:noProof/>
          <w:sz w:val="22"/>
          <w:szCs w:val="22"/>
        </w:rPr>
        <w:t>£</w:t>
      </w:r>
      <w:r w:rsidR="00742E50" w:rsidRPr="00742E50">
        <w:rPr>
          <w:rFonts w:ascii="Verdana" w:hAnsi="Verdana"/>
          <w:noProof/>
          <w:sz w:val="22"/>
          <w:szCs w:val="22"/>
        </w:rPr>
        <w:t>40,357.74</w:t>
      </w:r>
    </w:p>
    <w:p w14:paraId="27E027AB" w14:textId="0FBB7D5E" w:rsidR="00742E50" w:rsidRPr="00742E50" w:rsidRDefault="0061353E" w:rsidP="00742E50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lastRenderedPageBreak/>
        <w:t>Siarad Medical Services Ltd TA Darcy Healthcare</w:t>
      </w:r>
      <w:r w:rsidR="00742E50" w:rsidRPr="00742E50">
        <w:rPr>
          <w:rFonts w:ascii="Verdana" w:hAnsi="Verdana"/>
          <w:noProof/>
          <w:sz w:val="22"/>
          <w:szCs w:val="22"/>
        </w:rPr>
        <w:tab/>
      </w:r>
      <w:r w:rsidR="00742E50">
        <w:rPr>
          <w:rFonts w:ascii="Verdana" w:hAnsi="Verdana"/>
          <w:noProof/>
          <w:sz w:val="22"/>
          <w:szCs w:val="22"/>
        </w:rPr>
        <w:t>£</w:t>
      </w:r>
      <w:r w:rsidR="00742E50" w:rsidRPr="00742E50">
        <w:rPr>
          <w:rFonts w:ascii="Verdana" w:hAnsi="Verdana"/>
          <w:noProof/>
          <w:sz w:val="22"/>
          <w:szCs w:val="22"/>
        </w:rPr>
        <w:t>1,800.00</w:t>
      </w:r>
    </w:p>
    <w:p w14:paraId="5D5E98AC" w14:textId="77777777" w:rsidR="00742E50" w:rsidRPr="00742E50" w:rsidRDefault="00742E50" w:rsidP="00742E50">
      <w:pPr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  </w:t>
      </w:r>
    </w:p>
    <w:p w14:paraId="1113D840" w14:textId="22A09F9A" w:rsidR="00742E50" w:rsidRPr="00742E50" w:rsidRDefault="00742E50" w:rsidP="00742E50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In the period 1st August 2024 to 31st October 2024 please provide a breakdown of: </w:t>
      </w:r>
    </w:p>
    <w:p w14:paraId="415BD9F4" w14:textId="00BFE46A" w:rsidR="00742E50" w:rsidRPr="00742E50" w:rsidRDefault="00742E50" w:rsidP="00742E50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Total health board spend with the internal health board bank or associated external provider for locum doctors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42E50">
        <w:rPr>
          <w:rFonts w:ascii="Verdana" w:hAnsi="Verdana"/>
          <w:noProof/>
          <w:sz w:val="22"/>
          <w:szCs w:val="22"/>
        </w:rPr>
        <w:t>£6</w:t>
      </w:r>
      <w:r w:rsidR="007D69F2">
        <w:rPr>
          <w:rFonts w:ascii="Verdana" w:hAnsi="Verdana"/>
          <w:noProof/>
          <w:sz w:val="22"/>
          <w:szCs w:val="22"/>
        </w:rPr>
        <w:t>,</w:t>
      </w:r>
      <w:r w:rsidRPr="00742E50">
        <w:rPr>
          <w:rFonts w:ascii="Verdana" w:hAnsi="Verdana"/>
          <w:noProof/>
          <w:sz w:val="22"/>
          <w:szCs w:val="22"/>
        </w:rPr>
        <w:t>190</w:t>
      </w:r>
      <w:r w:rsidR="007D69F2">
        <w:rPr>
          <w:rFonts w:ascii="Verdana" w:hAnsi="Verdana"/>
          <w:noProof/>
          <w:sz w:val="22"/>
          <w:szCs w:val="22"/>
        </w:rPr>
        <w:t>,</w:t>
      </w:r>
      <w:r w:rsidRPr="00742E50">
        <w:rPr>
          <w:rFonts w:ascii="Verdana" w:hAnsi="Verdana"/>
          <w:noProof/>
          <w:sz w:val="22"/>
          <w:szCs w:val="22"/>
        </w:rPr>
        <w:t>796.53</w:t>
      </w:r>
    </w:p>
    <w:p w14:paraId="7BC54326" w14:textId="77777777" w:rsidR="00742E50" w:rsidRPr="00742E50" w:rsidRDefault="00742E50" w:rsidP="00742E50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73D6BC7D" w14:textId="6204ED3C" w:rsidR="00D43626" w:rsidRPr="00D43626" w:rsidRDefault="00742E50" w:rsidP="00EF3D0D">
      <w:pPr>
        <w:pStyle w:val="ListParagraph"/>
        <w:numPr>
          <w:ilvl w:val="0"/>
          <w:numId w:val="20"/>
        </w:numPr>
        <w:ind w:left="1276"/>
        <w:rPr>
          <w:rFonts w:ascii="Verdana" w:hAnsi="Verdana"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  <w:r w:rsidR="00D43626">
        <w:rPr>
          <w:rFonts w:ascii="Verdana" w:hAnsi="Verdana"/>
          <w:b/>
          <w:bCs/>
          <w:noProof/>
          <w:sz w:val="22"/>
          <w:szCs w:val="22"/>
        </w:rPr>
        <w:br/>
      </w:r>
      <w:r w:rsidR="00D43626" w:rsidRPr="00D43626">
        <w:rPr>
          <w:rFonts w:ascii="Verdana" w:hAnsi="Verdana"/>
          <w:noProof/>
          <w:sz w:val="22"/>
          <w:szCs w:val="22"/>
        </w:rPr>
        <w:t>Locum Consultant</w:t>
      </w:r>
      <w:r w:rsidR="00D43626" w:rsidRPr="00D43626">
        <w:rPr>
          <w:rFonts w:ascii="Verdana" w:hAnsi="Verdana"/>
          <w:noProof/>
          <w:sz w:val="22"/>
          <w:szCs w:val="22"/>
        </w:rPr>
        <w:tab/>
      </w:r>
      <w:r w:rsidR="00B211C8">
        <w:rPr>
          <w:rFonts w:ascii="Verdana" w:hAnsi="Verdana"/>
          <w:noProof/>
          <w:sz w:val="22"/>
          <w:szCs w:val="22"/>
        </w:rPr>
        <w:tab/>
      </w:r>
      <w:r w:rsidR="00B211C8">
        <w:rPr>
          <w:rFonts w:ascii="Verdana" w:hAnsi="Verdana"/>
          <w:noProof/>
          <w:sz w:val="22"/>
          <w:szCs w:val="22"/>
        </w:rPr>
        <w:tab/>
      </w:r>
      <w:r w:rsidR="00D43626" w:rsidRPr="00D43626">
        <w:rPr>
          <w:rFonts w:ascii="Verdana" w:hAnsi="Verdana"/>
          <w:noProof/>
          <w:sz w:val="22"/>
          <w:szCs w:val="22"/>
        </w:rPr>
        <w:t>£2,764,835.65</w:t>
      </w:r>
    </w:p>
    <w:p w14:paraId="100A08BD" w14:textId="59E8A2F8" w:rsidR="00D43626" w:rsidRPr="00D43626" w:rsidRDefault="00D43626" w:rsidP="00EF3D0D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 w:rsidRPr="00D43626">
        <w:rPr>
          <w:rFonts w:ascii="Verdana" w:hAnsi="Verdana"/>
          <w:noProof/>
          <w:sz w:val="22"/>
          <w:szCs w:val="22"/>
        </w:rPr>
        <w:t xml:space="preserve">Agency - Consultant </w:t>
      </w:r>
      <w:r w:rsidRPr="00D43626">
        <w:rPr>
          <w:rFonts w:ascii="Verdana" w:hAnsi="Verdana"/>
          <w:noProof/>
          <w:sz w:val="22"/>
          <w:szCs w:val="22"/>
        </w:rPr>
        <w:tab/>
      </w:r>
      <w:r w:rsidR="00B211C8">
        <w:rPr>
          <w:rFonts w:ascii="Verdana" w:hAnsi="Verdana"/>
          <w:noProof/>
          <w:sz w:val="22"/>
          <w:szCs w:val="22"/>
        </w:rPr>
        <w:tab/>
      </w:r>
      <w:r w:rsidR="00B211C8">
        <w:rPr>
          <w:rFonts w:ascii="Verdana" w:hAnsi="Verdana"/>
          <w:noProof/>
          <w:sz w:val="22"/>
          <w:szCs w:val="22"/>
        </w:rPr>
        <w:tab/>
      </w:r>
      <w:r w:rsidRPr="00D43626">
        <w:rPr>
          <w:rFonts w:ascii="Verdana" w:hAnsi="Verdana"/>
          <w:noProof/>
          <w:sz w:val="22"/>
          <w:szCs w:val="22"/>
        </w:rPr>
        <w:t>£1,122,250.79</w:t>
      </w:r>
    </w:p>
    <w:p w14:paraId="6BFE01EA" w14:textId="7A319A06" w:rsidR="00D43626" w:rsidRPr="00D43626" w:rsidRDefault="00D43626" w:rsidP="00EF3D0D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 w:rsidRPr="00D43626">
        <w:rPr>
          <w:rFonts w:ascii="Verdana" w:hAnsi="Verdana"/>
          <w:noProof/>
          <w:sz w:val="22"/>
          <w:szCs w:val="22"/>
        </w:rPr>
        <w:t xml:space="preserve">Locum Associate Specialist </w:t>
      </w:r>
      <w:r w:rsidRPr="00D43626">
        <w:rPr>
          <w:rFonts w:ascii="Verdana" w:hAnsi="Verdana"/>
          <w:noProof/>
          <w:sz w:val="22"/>
          <w:szCs w:val="22"/>
        </w:rPr>
        <w:tab/>
      </w:r>
      <w:r w:rsidR="00B211C8">
        <w:rPr>
          <w:rFonts w:ascii="Verdana" w:hAnsi="Verdana"/>
          <w:noProof/>
          <w:sz w:val="22"/>
          <w:szCs w:val="22"/>
        </w:rPr>
        <w:tab/>
      </w:r>
      <w:r w:rsidRPr="00D43626">
        <w:rPr>
          <w:rFonts w:ascii="Verdana" w:hAnsi="Verdana"/>
          <w:noProof/>
          <w:sz w:val="22"/>
          <w:szCs w:val="22"/>
        </w:rPr>
        <w:t>£38,441.85</w:t>
      </w:r>
    </w:p>
    <w:p w14:paraId="0A9C6440" w14:textId="7E297144" w:rsidR="00D43626" w:rsidRPr="00D43626" w:rsidRDefault="00D43626" w:rsidP="00EF3D0D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 w:rsidRPr="00D43626">
        <w:rPr>
          <w:rFonts w:ascii="Verdana" w:hAnsi="Verdana"/>
          <w:noProof/>
          <w:sz w:val="22"/>
          <w:szCs w:val="22"/>
        </w:rPr>
        <w:t xml:space="preserve">Locum Specialist Grade </w:t>
      </w:r>
      <w:r w:rsidRPr="00D43626">
        <w:rPr>
          <w:rFonts w:ascii="Verdana" w:hAnsi="Verdana"/>
          <w:noProof/>
          <w:sz w:val="22"/>
          <w:szCs w:val="22"/>
        </w:rPr>
        <w:tab/>
      </w:r>
      <w:r w:rsidR="00D06EA4">
        <w:rPr>
          <w:rFonts w:ascii="Verdana" w:hAnsi="Verdana"/>
          <w:noProof/>
          <w:sz w:val="22"/>
          <w:szCs w:val="22"/>
        </w:rPr>
        <w:t xml:space="preserve">   </w:t>
      </w:r>
      <w:r w:rsidR="00B211C8">
        <w:rPr>
          <w:rFonts w:ascii="Verdana" w:hAnsi="Verdana"/>
          <w:noProof/>
          <w:sz w:val="22"/>
          <w:szCs w:val="22"/>
        </w:rPr>
        <w:tab/>
      </w:r>
      <w:r w:rsidRPr="00D43626">
        <w:rPr>
          <w:rFonts w:ascii="Verdana" w:hAnsi="Verdana"/>
          <w:noProof/>
          <w:sz w:val="22"/>
          <w:szCs w:val="22"/>
        </w:rPr>
        <w:t>£7,854.79</w:t>
      </w:r>
    </w:p>
    <w:p w14:paraId="2CBE90A4" w14:textId="33DC4D34" w:rsidR="00D43626" w:rsidRPr="00D43626" w:rsidRDefault="00D43626" w:rsidP="00EF3D0D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 w:rsidRPr="00D43626">
        <w:rPr>
          <w:rFonts w:ascii="Verdana" w:hAnsi="Verdana"/>
          <w:noProof/>
          <w:sz w:val="22"/>
          <w:szCs w:val="22"/>
        </w:rPr>
        <w:t xml:space="preserve">Locum Speciality Doctor </w:t>
      </w:r>
      <w:r w:rsidRPr="00D43626">
        <w:rPr>
          <w:rFonts w:ascii="Verdana" w:hAnsi="Verdana"/>
          <w:noProof/>
          <w:sz w:val="22"/>
          <w:szCs w:val="22"/>
        </w:rPr>
        <w:tab/>
      </w:r>
      <w:r w:rsidR="00B211C8">
        <w:rPr>
          <w:rFonts w:ascii="Verdana" w:hAnsi="Verdana"/>
          <w:noProof/>
          <w:sz w:val="22"/>
          <w:szCs w:val="22"/>
        </w:rPr>
        <w:tab/>
      </w:r>
      <w:r w:rsidRPr="00D43626">
        <w:rPr>
          <w:rFonts w:ascii="Verdana" w:hAnsi="Verdana"/>
          <w:noProof/>
          <w:sz w:val="22"/>
          <w:szCs w:val="22"/>
        </w:rPr>
        <w:t>£121,129.45</w:t>
      </w:r>
    </w:p>
    <w:p w14:paraId="25BFAF8F" w14:textId="0A816AA2" w:rsidR="00D43626" w:rsidRPr="00D43626" w:rsidRDefault="00D43626" w:rsidP="00EF3D0D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 w:rsidRPr="00D43626">
        <w:rPr>
          <w:rFonts w:ascii="Verdana" w:hAnsi="Verdana"/>
          <w:noProof/>
          <w:sz w:val="22"/>
          <w:szCs w:val="22"/>
        </w:rPr>
        <w:t>Locum Specialty Registrar</w:t>
      </w:r>
      <w:r w:rsidRPr="00D43626">
        <w:rPr>
          <w:rFonts w:ascii="Verdana" w:hAnsi="Verdana"/>
          <w:noProof/>
          <w:sz w:val="22"/>
          <w:szCs w:val="22"/>
        </w:rPr>
        <w:tab/>
      </w:r>
      <w:r w:rsidR="00B211C8">
        <w:rPr>
          <w:rFonts w:ascii="Verdana" w:hAnsi="Verdana"/>
          <w:noProof/>
          <w:sz w:val="22"/>
          <w:szCs w:val="22"/>
        </w:rPr>
        <w:tab/>
      </w:r>
      <w:r w:rsidRPr="00D43626">
        <w:rPr>
          <w:rFonts w:ascii="Verdana" w:hAnsi="Verdana"/>
          <w:noProof/>
          <w:sz w:val="22"/>
          <w:szCs w:val="22"/>
        </w:rPr>
        <w:t>£1,423,900.30</w:t>
      </w:r>
    </w:p>
    <w:p w14:paraId="45BEBB78" w14:textId="762CDDED" w:rsidR="00D43626" w:rsidRPr="00D43626" w:rsidRDefault="00D43626" w:rsidP="00EF3D0D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 w:rsidRPr="00D43626">
        <w:rPr>
          <w:rFonts w:ascii="Verdana" w:hAnsi="Verdana"/>
          <w:noProof/>
          <w:sz w:val="22"/>
          <w:szCs w:val="22"/>
        </w:rPr>
        <w:t xml:space="preserve">Locum Specialist Registrar </w:t>
      </w:r>
      <w:r w:rsidRPr="00D43626">
        <w:rPr>
          <w:rFonts w:ascii="Verdana" w:hAnsi="Verdana"/>
          <w:noProof/>
          <w:sz w:val="22"/>
          <w:szCs w:val="22"/>
        </w:rPr>
        <w:tab/>
      </w:r>
      <w:r w:rsidR="00B211C8">
        <w:rPr>
          <w:rFonts w:ascii="Verdana" w:hAnsi="Verdana"/>
          <w:noProof/>
          <w:sz w:val="22"/>
          <w:szCs w:val="22"/>
        </w:rPr>
        <w:tab/>
      </w:r>
      <w:r w:rsidRPr="00D43626">
        <w:rPr>
          <w:rFonts w:ascii="Verdana" w:hAnsi="Verdana"/>
          <w:noProof/>
          <w:sz w:val="22"/>
          <w:szCs w:val="22"/>
        </w:rPr>
        <w:t>£131,591.95</w:t>
      </w:r>
    </w:p>
    <w:p w14:paraId="412ABF1D" w14:textId="77777777" w:rsidR="00D43626" w:rsidRPr="00D43626" w:rsidRDefault="00D43626" w:rsidP="00EF3D0D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 w:rsidRPr="00D43626">
        <w:rPr>
          <w:rFonts w:ascii="Verdana" w:hAnsi="Verdana"/>
          <w:noProof/>
          <w:sz w:val="22"/>
          <w:szCs w:val="22"/>
        </w:rPr>
        <w:t xml:space="preserve">Locum F2 Foundation year 2 </w:t>
      </w:r>
      <w:r w:rsidRPr="00D43626">
        <w:rPr>
          <w:rFonts w:ascii="Verdana" w:hAnsi="Verdana"/>
          <w:noProof/>
          <w:sz w:val="22"/>
          <w:szCs w:val="22"/>
        </w:rPr>
        <w:tab/>
        <w:t>£173,426.30</w:t>
      </w:r>
    </w:p>
    <w:p w14:paraId="1FF2912E" w14:textId="77777777" w:rsidR="00D43626" w:rsidRPr="00D43626" w:rsidRDefault="00D43626" w:rsidP="00EF3D0D">
      <w:pPr>
        <w:pStyle w:val="ListParagraph"/>
        <w:ind w:left="1276"/>
        <w:rPr>
          <w:rFonts w:ascii="Verdana" w:hAnsi="Verdana"/>
          <w:noProof/>
          <w:sz w:val="22"/>
          <w:szCs w:val="22"/>
        </w:rPr>
      </w:pPr>
      <w:r w:rsidRPr="00D43626">
        <w:rPr>
          <w:rFonts w:ascii="Verdana" w:hAnsi="Verdana"/>
          <w:noProof/>
          <w:sz w:val="22"/>
          <w:szCs w:val="22"/>
        </w:rPr>
        <w:t xml:space="preserve">Locum F1 Foundation year 1 </w:t>
      </w:r>
      <w:r w:rsidRPr="00D43626">
        <w:rPr>
          <w:rFonts w:ascii="Verdana" w:hAnsi="Verdana"/>
          <w:noProof/>
          <w:sz w:val="22"/>
          <w:szCs w:val="22"/>
        </w:rPr>
        <w:tab/>
        <w:t>£53,121.40</w:t>
      </w:r>
    </w:p>
    <w:p w14:paraId="59ADFD04" w14:textId="6DC0651E" w:rsidR="00742E50" w:rsidRPr="00742E50" w:rsidRDefault="00D43626" w:rsidP="00EF3D0D">
      <w:pPr>
        <w:pStyle w:val="ListParagraph"/>
        <w:ind w:left="1276"/>
        <w:rPr>
          <w:rFonts w:ascii="Verdana" w:hAnsi="Verdana"/>
          <w:b/>
          <w:bCs/>
          <w:noProof/>
          <w:sz w:val="22"/>
          <w:szCs w:val="22"/>
        </w:rPr>
      </w:pPr>
      <w:r w:rsidRPr="00D43626">
        <w:rPr>
          <w:rFonts w:ascii="Verdana" w:hAnsi="Verdana"/>
          <w:noProof/>
          <w:sz w:val="22"/>
          <w:szCs w:val="22"/>
        </w:rPr>
        <w:t xml:space="preserve">Agency - Drs/Dentist in Training </w:t>
      </w:r>
      <w:r w:rsidRPr="00D43626">
        <w:rPr>
          <w:rFonts w:ascii="Verdana" w:hAnsi="Verdana"/>
          <w:noProof/>
          <w:sz w:val="22"/>
          <w:szCs w:val="22"/>
        </w:rPr>
        <w:tab/>
        <w:t>£354,244.05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97B99DA" w14:textId="624BF4BD" w:rsidR="00004C68" w:rsidRPr="00004C68" w:rsidRDefault="00742E50" w:rsidP="00742E50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Spend per specialty </w:t>
      </w:r>
      <w:r w:rsidR="00004C68">
        <w:rPr>
          <w:rFonts w:ascii="Verdana" w:hAnsi="Verdana"/>
          <w:b/>
          <w:bCs/>
          <w:noProof/>
          <w:sz w:val="22"/>
          <w:szCs w:val="22"/>
        </w:rPr>
        <w:br/>
      </w:r>
      <w:r w:rsidR="00004C68" w:rsidRPr="00742E50">
        <w:rPr>
          <w:rFonts w:ascii="Verdana" w:hAnsi="Verdana"/>
          <w:noProof/>
          <w:sz w:val="22"/>
          <w:szCs w:val="22"/>
        </w:rPr>
        <w:t>We are unable to break this down by specialty, but these shifts were worked in</w:t>
      </w:r>
      <w:r w:rsidR="00004C68">
        <w:rPr>
          <w:rFonts w:ascii="Verdana" w:hAnsi="Verdana"/>
          <w:noProof/>
          <w:sz w:val="22"/>
          <w:szCs w:val="22"/>
        </w:rPr>
        <w:t xml:space="preserve"> the following areas. </w:t>
      </w:r>
    </w:p>
    <w:p w14:paraId="16F8D419" w14:textId="7BCEFBFC" w:rsidR="00004C68" w:rsidRPr="00004C68" w:rsidRDefault="00004C68" w:rsidP="00004C68">
      <w:pPr>
        <w:pStyle w:val="ListParagraph"/>
        <w:ind w:left="1225"/>
        <w:rPr>
          <w:rFonts w:ascii="Verdana" w:hAnsi="Verdana"/>
          <w:noProof/>
          <w:sz w:val="22"/>
          <w:szCs w:val="22"/>
          <w:u w:val="single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004C68">
        <w:rPr>
          <w:rFonts w:ascii="Verdana" w:hAnsi="Verdana"/>
          <w:noProof/>
          <w:sz w:val="22"/>
          <w:szCs w:val="22"/>
          <w:u w:val="single"/>
        </w:rPr>
        <w:t>Key</w:t>
      </w:r>
    </w:p>
    <w:p w14:paraId="73BE79A1" w14:textId="109836CE" w:rsidR="00004C68" w:rsidRPr="00004C68" w:rsidRDefault="00004C68" w:rsidP="00004C68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004C68">
        <w:rPr>
          <w:rFonts w:ascii="Verdana" w:hAnsi="Verdana"/>
          <w:noProof/>
          <w:sz w:val="22"/>
          <w:szCs w:val="22"/>
        </w:rPr>
        <w:t>SN – Singleton Hospital</w:t>
      </w:r>
      <w:r w:rsidRPr="00004C68">
        <w:rPr>
          <w:rFonts w:ascii="Verdana" w:hAnsi="Verdana"/>
          <w:noProof/>
          <w:sz w:val="22"/>
          <w:szCs w:val="22"/>
        </w:rPr>
        <w:br/>
        <w:t>MN – Morriston Hospital</w:t>
      </w:r>
      <w:r w:rsidRPr="00004C68">
        <w:rPr>
          <w:rFonts w:ascii="Verdana" w:hAnsi="Verdana"/>
          <w:noProof/>
          <w:sz w:val="22"/>
          <w:szCs w:val="22"/>
        </w:rPr>
        <w:br/>
        <w:t>NPTH – Neath Port Talbot Hospital</w:t>
      </w:r>
      <w:r w:rsidRPr="00004C68">
        <w:rPr>
          <w:rFonts w:ascii="Verdana" w:hAnsi="Verdana"/>
          <w:noProof/>
          <w:sz w:val="22"/>
          <w:szCs w:val="22"/>
        </w:rPr>
        <w:br/>
        <w:t>OPMHS – Older Persons Mental Health Service</w:t>
      </w:r>
      <w:r>
        <w:rPr>
          <w:rFonts w:ascii="Verdana" w:hAnsi="Verdana"/>
          <w:noProof/>
          <w:sz w:val="22"/>
          <w:szCs w:val="22"/>
        </w:rPr>
        <w:br/>
        <w:t>CAMHS – Child and Adolescent Mental Health Service</w:t>
      </w:r>
    </w:p>
    <w:tbl>
      <w:tblPr>
        <w:tblW w:w="7292" w:type="dxa"/>
        <w:jc w:val="center"/>
        <w:tblLook w:val="04A0" w:firstRow="1" w:lastRow="0" w:firstColumn="1" w:lastColumn="0" w:noHBand="0" w:noVBand="1"/>
      </w:tblPr>
      <w:tblGrid>
        <w:gridCol w:w="5392"/>
        <w:gridCol w:w="1900"/>
      </w:tblGrid>
      <w:tr w:rsidR="00004C68" w:rsidRPr="00B211C8" w14:paraId="16DF425D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A1910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Dafen Base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03EA0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£822.93</w:t>
            </w:r>
          </w:p>
        </w:tc>
      </w:tr>
      <w:tr w:rsidR="00004C68" w:rsidRPr="00B211C8" w14:paraId="7281458D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1B325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EMRTS Management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23F3F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£9,661.66</w:t>
            </w:r>
          </w:p>
        </w:tc>
      </w:tr>
      <w:tr w:rsidR="00004C68" w:rsidRPr="00B211C8" w14:paraId="6DCF5A79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62131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ACCTS Management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42F17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£166,646.30</w:t>
            </w:r>
          </w:p>
        </w:tc>
      </w:tr>
      <w:tr w:rsidR="00004C68" w:rsidRPr="00B211C8" w14:paraId="7C0A4AAB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EBAFC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Clinical Medical School (Trust)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82619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£6,104.85</w:t>
            </w:r>
          </w:p>
        </w:tc>
      </w:tr>
      <w:tr w:rsidR="00004C68" w:rsidRPr="00B211C8" w14:paraId="6BEE61A3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F8E2A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Locum On Duty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DA777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£620.75</w:t>
            </w:r>
          </w:p>
        </w:tc>
      </w:tr>
      <w:tr w:rsidR="00004C68" w:rsidRPr="00B211C8" w14:paraId="0A27924E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48926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Occupational Health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E560B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£303.95</w:t>
            </w:r>
          </w:p>
        </w:tc>
      </w:tr>
      <w:tr w:rsidR="00004C68" w:rsidRPr="00B211C8" w14:paraId="18731AFA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4778E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Anaesthetics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B456C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£429,632.61</w:t>
            </w:r>
          </w:p>
        </w:tc>
      </w:tr>
      <w:tr w:rsidR="00004C68" w:rsidRPr="00B211C8" w14:paraId="46085868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E9B06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Critical Care Medical Staff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E037C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£111,745.63</w:t>
            </w:r>
          </w:p>
        </w:tc>
      </w:tr>
      <w:tr w:rsidR="00004C68" w:rsidRPr="00B211C8" w14:paraId="0ACFD22C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455A3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SN Haematology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63AEF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£283,305.34</w:t>
            </w:r>
          </w:p>
        </w:tc>
      </w:tr>
      <w:tr w:rsidR="00004C68" w:rsidRPr="00B211C8" w14:paraId="5ED978E5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E9276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SN Oncology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5A6B6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£284,396.69</w:t>
            </w:r>
          </w:p>
        </w:tc>
      </w:tr>
      <w:tr w:rsidR="00004C68" w:rsidRPr="00B211C8" w14:paraId="0CC886FE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FCECB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Palliative Care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D2747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£95,695.19</w:t>
            </w:r>
          </w:p>
        </w:tc>
      </w:tr>
      <w:tr w:rsidR="00004C68" w:rsidRPr="00B211C8" w14:paraId="26846BB9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F7A98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Triage Service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ED52A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£26,685.05</w:t>
            </w:r>
          </w:p>
        </w:tc>
      </w:tr>
      <w:tr w:rsidR="00004C68" w:rsidRPr="00B211C8" w14:paraId="49341AB7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56C47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Tertiary Cardiology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7B1FD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£78,683.92</w:t>
            </w:r>
          </w:p>
        </w:tc>
      </w:tr>
      <w:tr w:rsidR="00004C68" w:rsidRPr="00B211C8" w14:paraId="762D3A77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1B638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West Secondary Cardiology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87715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£50,105.72</w:t>
            </w:r>
          </w:p>
        </w:tc>
      </w:tr>
      <w:tr w:rsidR="00004C68" w:rsidRPr="00B211C8" w14:paraId="4BAADFAF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8DF44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Cardiac Surgery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A0D3D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£181,076.98</w:t>
            </w:r>
          </w:p>
        </w:tc>
      </w:tr>
      <w:tr w:rsidR="00004C68" w:rsidRPr="00B211C8" w14:paraId="5FE5C0A2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42698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Cardiac Directorate Support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9963F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£885.09</w:t>
            </w:r>
          </w:p>
        </w:tc>
      </w:tr>
      <w:tr w:rsidR="00004C68" w:rsidRPr="00B211C8" w14:paraId="7F97A155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BE736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Pharmacy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1CCB9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£25.41</w:t>
            </w:r>
          </w:p>
        </w:tc>
      </w:tr>
      <w:tr w:rsidR="00004C68" w:rsidRPr="00B211C8" w14:paraId="503E91AC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528B2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lastRenderedPageBreak/>
              <w:t>West Radiology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72762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£242,665.34</w:t>
            </w:r>
          </w:p>
        </w:tc>
      </w:tr>
      <w:tr w:rsidR="00004C68" w:rsidRPr="00B211C8" w14:paraId="72A32405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760BC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Breast Services Medical Staff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6D056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£55,609.98</w:t>
            </w:r>
          </w:p>
        </w:tc>
      </w:tr>
      <w:tr w:rsidR="00004C68" w:rsidRPr="00B211C8" w14:paraId="1C8F35B7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9B72B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West General Surgery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4E76E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£194,886.82</w:t>
            </w:r>
          </w:p>
        </w:tc>
      </w:tr>
      <w:tr w:rsidR="00004C68" w:rsidRPr="00B211C8" w14:paraId="6C724998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C5D49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West Urology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38F04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£9,422.64</w:t>
            </w:r>
          </w:p>
        </w:tc>
      </w:tr>
      <w:tr w:rsidR="00004C68" w:rsidRPr="00B211C8" w14:paraId="38FBB55A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E2E72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AGPU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8D0B6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£599.27</w:t>
            </w:r>
          </w:p>
        </w:tc>
      </w:tr>
      <w:tr w:rsidR="00004C68" w:rsidRPr="00B211C8" w14:paraId="04F4A1FD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9125E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Emergency Department -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25D5D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£441,884.14</w:t>
            </w:r>
          </w:p>
        </w:tc>
      </w:tr>
      <w:tr w:rsidR="00004C68" w:rsidRPr="00B211C8" w14:paraId="7F7D524A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71B49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CDU Medical Staff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E9816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£69,777.59</w:t>
            </w:r>
          </w:p>
        </w:tc>
      </w:tr>
      <w:tr w:rsidR="00004C68" w:rsidRPr="00B211C8" w14:paraId="1B953989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AD9F9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NPTH General Medicine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8C6F3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£235,582.51</w:t>
            </w:r>
          </w:p>
        </w:tc>
      </w:tr>
      <w:tr w:rsidR="00004C68" w:rsidRPr="00B211C8" w14:paraId="6C7BAA42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D0DC4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NPTH Respiratology Medicine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5FF9B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£25.41</w:t>
            </w:r>
          </w:p>
        </w:tc>
      </w:tr>
      <w:tr w:rsidR="00004C68" w:rsidRPr="00B211C8" w14:paraId="20BF5C36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F94B8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SN Respiratory Medicine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942AB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£733.19</w:t>
            </w:r>
          </w:p>
        </w:tc>
      </w:tr>
      <w:tr w:rsidR="00004C68" w:rsidRPr="00B211C8" w14:paraId="12C55F22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13F08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Respiratory Medicine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C17AF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£31,710.84</w:t>
            </w:r>
          </w:p>
        </w:tc>
      </w:tr>
      <w:tr w:rsidR="00004C68" w:rsidRPr="00B211C8" w14:paraId="4AD94A4E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F4490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General Medicine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61E67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£234,798.38</w:t>
            </w:r>
          </w:p>
        </w:tc>
      </w:tr>
      <w:tr w:rsidR="00004C68" w:rsidRPr="00B211C8" w14:paraId="2B59D117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479F7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SN General Medicine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7B438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£16,386.56</w:t>
            </w:r>
          </w:p>
        </w:tc>
      </w:tr>
      <w:tr w:rsidR="00004C68" w:rsidRPr="00B211C8" w14:paraId="1541A758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725DD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Renal Medicine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46634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£61,433.67</w:t>
            </w:r>
          </w:p>
        </w:tc>
      </w:tr>
      <w:tr w:rsidR="00004C68" w:rsidRPr="00B211C8" w14:paraId="32E9326F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D9544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Renal Liz Baker Unit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41152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£30,268.10</w:t>
            </w:r>
          </w:p>
        </w:tc>
      </w:tr>
      <w:tr w:rsidR="00004C68" w:rsidRPr="00B211C8" w14:paraId="6B4A5507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09648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Diabetology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20659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£23,786.82</w:t>
            </w:r>
          </w:p>
        </w:tc>
      </w:tr>
      <w:tr w:rsidR="00004C68" w:rsidRPr="00B211C8" w14:paraId="241939B9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CDF70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NPTH Dermatology (Medical)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482C3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£10,116.02</w:t>
            </w:r>
          </w:p>
        </w:tc>
      </w:tr>
      <w:tr w:rsidR="00004C68" w:rsidRPr="00B211C8" w14:paraId="679267B2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84199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Gastroenterology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99126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£14,941.67</w:t>
            </w:r>
          </w:p>
        </w:tc>
      </w:tr>
      <w:tr w:rsidR="00004C68" w:rsidRPr="00B211C8" w14:paraId="09C36834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11278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NPTH Rehabilitation Medicine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E7AA2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£34,836.11</w:t>
            </w:r>
          </w:p>
        </w:tc>
      </w:tr>
      <w:tr w:rsidR="00004C68" w:rsidRPr="00B211C8" w14:paraId="3EBFE4AC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15414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Neurology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35E28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£82,944.14</w:t>
            </w:r>
          </w:p>
        </w:tc>
      </w:tr>
      <w:tr w:rsidR="00004C68" w:rsidRPr="00B211C8" w14:paraId="3FB4F5E8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4608A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Podiatry Service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887F7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£172.58</w:t>
            </w:r>
          </w:p>
        </w:tc>
      </w:tr>
      <w:tr w:rsidR="00004C68" w:rsidRPr="00B211C8" w14:paraId="3DCD9A8B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AA3B2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Rheumatology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6920B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£53,463.24</w:t>
            </w:r>
          </w:p>
        </w:tc>
      </w:tr>
      <w:tr w:rsidR="00004C68" w:rsidRPr="00B211C8" w14:paraId="7E48CDC6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EABBA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West Trauma &amp; Orthopaedics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EC142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£103,666.41</w:t>
            </w:r>
          </w:p>
        </w:tc>
      </w:tr>
      <w:tr w:rsidR="00004C68" w:rsidRPr="00B211C8" w14:paraId="20F14667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B2C1A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SN Obs &amp; Gynae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7AEFF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£359,263.65</w:t>
            </w:r>
          </w:p>
        </w:tc>
      </w:tr>
      <w:tr w:rsidR="00004C68" w:rsidRPr="00B211C8" w14:paraId="45349BC8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6A81F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Gynae Oncology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C8AC5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£56,361.10</w:t>
            </w:r>
          </w:p>
        </w:tc>
      </w:tr>
      <w:tr w:rsidR="00004C68" w:rsidRPr="00B211C8" w14:paraId="46F34A01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916EF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WFI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1890C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£19,919.84</w:t>
            </w:r>
          </w:p>
        </w:tc>
      </w:tr>
      <w:tr w:rsidR="00004C68" w:rsidRPr="00B211C8" w14:paraId="6EA861EB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AEE7D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West Community Paediatrics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C215A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£54,745.09</w:t>
            </w:r>
          </w:p>
        </w:tc>
      </w:tr>
      <w:tr w:rsidR="00004C68" w:rsidRPr="00B211C8" w14:paraId="3FE6CBF3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1679C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WEST Paediatrics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0B399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£115,788.72</w:t>
            </w:r>
          </w:p>
        </w:tc>
      </w:tr>
      <w:tr w:rsidR="00004C68" w:rsidRPr="00B211C8" w14:paraId="2D214D05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AFB2D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Neurodevelopmental and Learning Disability Services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2B547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£47,044.07</w:t>
            </w:r>
          </w:p>
        </w:tc>
      </w:tr>
      <w:tr w:rsidR="00004C68" w:rsidRPr="00B211C8" w14:paraId="61842BC5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485B1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Neonates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9BF13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£10,658.91</w:t>
            </w:r>
          </w:p>
        </w:tc>
      </w:tr>
      <w:tr w:rsidR="00004C68" w:rsidRPr="00B211C8" w14:paraId="0BFC33EE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005AD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Sexual Health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80E8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£22,973.46</w:t>
            </w:r>
          </w:p>
        </w:tc>
      </w:tr>
      <w:tr w:rsidR="00004C68" w:rsidRPr="00B211C8" w14:paraId="6D7B08FD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0D773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Point of Care Testing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63423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£234.40</w:t>
            </w:r>
          </w:p>
        </w:tc>
      </w:tr>
      <w:tr w:rsidR="00004C68" w:rsidRPr="00B211C8" w14:paraId="03691C09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4CFCB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Cellular Pathology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45837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£50.82</w:t>
            </w:r>
          </w:p>
        </w:tc>
      </w:tr>
      <w:tr w:rsidR="00004C68" w:rsidRPr="00B211C8" w14:paraId="7743ABC0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547E1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Cellular Pathology Medical Staff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36EF0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£21,515.70</w:t>
            </w:r>
          </w:p>
        </w:tc>
      </w:tr>
      <w:tr w:rsidR="00004C68" w:rsidRPr="00B211C8" w14:paraId="4C464CBF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0D849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Laboratory Medicine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66C51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£2,464.89</w:t>
            </w:r>
          </w:p>
        </w:tc>
      </w:tr>
      <w:tr w:rsidR="00004C68" w:rsidRPr="00B211C8" w14:paraId="6CD6EEA5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B15C0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B&amp;P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E42D7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£194,565.03</w:t>
            </w:r>
          </w:p>
        </w:tc>
      </w:tr>
      <w:tr w:rsidR="00004C68" w:rsidRPr="00B211C8" w14:paraId="1E9FE7EB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E2728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Spinal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0DCB5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£7,657.43</w:t>
            </w:r>
          </w:p>
        </w:tc>
      </w:tr>
      <w:tr w:rsidR="00004C68" w:rsidRPr="00B211C8" w14:paraId="1D312DDB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0E5E1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West Vascular Surgery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FDBD5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£24,373.06</w:t>
            </w:r>
          </w:p>
        </w:tc>
      </w:tr>
      <w:tr w:rsidR="00004C68" w:rsidRPr="00B211C8" w14:paraId="637738E1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8FC3C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OMFS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13CD4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£103,903.62</w:t>
            </w:r>
          </w:p>
        </w:tc>
      </w:tr>
      <w:tr w:rsidR="00004C68" w:rsidRPr="00B211C8" w14:paraId="101A6F25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DF27E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Cleft Lip &amp; Palate Service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CB50C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£2,136.37</w:t>
            </w:r>
          </w:p>
        </w:tc>
      </w:tr>
      <w:tr w:rsidR="00004C68" w:rsidRPr="00B211C8" w14:paraId="17F34D18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6937D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ENT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51354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£72,744.25</w:t>
            </w:r>
          </w:p>
        </w:tc>
      </w:tr>
      <w:tr w:rsidR="00004C68" w:rsidRPr="00B211C8" w14:paraId="6A571C99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14172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NPTH Ophthalmology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8A74E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-£447.45</w:t>
            </w:r>
          </w:p>
        </w:tc>
      </w:tr>
      <w:tr w:rsidR="00004C68" w:rsidRPr="00B211C8" w14:paraId="41BCAAF9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0FB71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SN Ophthalmology Medical Specialty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ADA11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£189,280.52</w:t>
            </w:r>
          </w:p>
        </w:tc>
      </w:tr>
      <w:tr w:rsidR="00004C68" w:rsidRPr="00B211C8" w14:paraId="33569721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7E267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NPTH Occupational Therapy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5825B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£19.89</w:t>
            </w:r>
          </w:p>
        </w:tc>
      </w:tr>
      <w:tr w:rsidR="00004C68" w:rsidRPr="00B211C8" w14:paraId="26EFA81F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09E10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Virtual Wards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C93D1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£24.44</w:t>
            </w:r>
          </w:p>
        </w:tc>
      </w:tr>
      <w:tr w:rsidR="00004C68" w:rsidRPr="00B211C8" w14:paraId="17058338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17604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SN Elderly Care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95F9A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£41,510.44</w:t>
            </w:r>
          </w:p>
        </w:tc>
      </w:tr>
      <w:tr w:rsidR="00004C68" w:rsidRPr="00B211C8" w14:paraId="16658969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7C0E0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Elderly Care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F40CA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£110,440.33</w:t>
            </w:r>
          </w:p>
        </w:tc>
      </w:tr>
      <w:tr w:rsidR="00004C68" w:rsidRPr="00B211C8" w14:paraId="3DE8D5A7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536B8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MN Dietetics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105CF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£190.02</w:t>
            </w:r>
          </w:p>
        </w:tc>
      </w:tr>
      <w:tr w:rsidR="00004C68" w:rsidRPr="00B211C8" w14:paraId="4B6A2B79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94076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Rapid Diagnostic Centre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AABB7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£24,768.92</w:t>
            </w:r>
          </w:p>
        </w:tc>
      </w:tr>
      <w:tr w:rsidR="00004C68" w:rsidRPr="00B211C8" w14:paraId="5A4FE1F6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2B04E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NPT Adult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267AB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£128,898.71</w:t>
            </w:r>
          </w:p>
        </w:tc>
      </w:tr>
      <w:tr w:rsidR="00004C68" w:rsidRPr="00B211C8" w14:paraId="3F725C4B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C8836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lastRenderedPageBreak/>
              <w:t>Swansea Adult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26466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£213,317.92</w:t>
            </w:r>
          </w:p>
        </w:tc>
      </w:tr>
      <w:tr w:rsidR="00004C68" w:rsidRPr="00B211C8" w14:paraId="28383E18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B8EC7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Rehabilitation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1207D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£2,601.02</w:t>
            </w:r>
          </w:p>
        </w:tc>
      </w:tr>
      <w:tr w:rsidR="00004C68" w:rsidRPr="00B211C8" w14:paraId="71CD3DC6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2DAAA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NPT OPMHS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B6B39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£44,087.16</w:t>
            </w:r>
          </w:p>
        </w:tc>
      </w:tr>
      <w:tr w:rsidR="00004C68" w:rsidRPr="00B211C8" w14:paraId="2A67AD98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7CD7D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Swansea OPMHS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3184A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£205,619.22</w:t>
            </w:r>
          </w:p>
        </w:tc>
      </w:tr>
      <w:tr w:rsidR="00004C68" w:rsidRPr="00B211C8" w14:paraId="38DF6C65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B6A78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Swansea Care Home In Reach Team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07E06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£37,963.10</w:t>
            </w:r>
          </w:p>
        </w:tc>
      </w:tr>
      <w:tr w:rsidR="00004C68" w:rsidRPr="00B211C8" w14:paraId="5D6A9C6D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E2BB7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Perinatal Inpatient Unit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00131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£82,232.44</w:t>
            </w:r>
          </w:p>
        </w:tc>
      </w:tr>
      <w:tr w:rsidR="00004C68" w:rsidRPr="00B211C8" w14:paraId="08B7CA1E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FE374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CAMHS -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5BB86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£127,177.10</w:t>
            </w:r>
          </w:p>
        </w:tc>
      </w:tr>
      <w:tr w:rsidR="00004C68" w:rsidRPr="00B211C8" w14:paraId="213E52AF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18A7D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MH Neath Comm Drug &amp; Alcohol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A899E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£40,489.02</w:t>
            </w:r>
          </w:p>
        </w:tc>
      </w:tr>
      <w:tr w:rsidR="00004C68" w:rsidRPr="00B211C8" w14:paraId="75DE524D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6C6B5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Substance Misuse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2045E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£6,124.97</w:t>
            </w:r>
          </w:p>
        </w:tc>
      </w:tr>
      <w:tr w:rsidR="00004C68" w:rsidRPr="00B211C8" w14:paraId="1CD5A782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8511A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Young Person's Specialist Pres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C3978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£483.66</w:t>
            </w:r>
          </w:p>
        </w:tc>
      </w:tr>
      <w:tr w:rsidR="00004C68" w:rsidRPr="00B211C8" w14:paraId="75ECA054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7E3E4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Forensic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E8E7A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£47,604.81</w:t>
            </w:r>
          </w:p>
        </w:tc>
      </w:tr>
      <w:tr w:rsidR="00004C68" w:rsidRPr="00B211C8" w14:paraId="30AC3BEC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FB7B2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LD Medical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6E0D5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£93,977.48</w:t>
            </w:r>
          </w:p>
        </w:tc>
      </w:tr>
      <w:tr w:rsidR="00004C68" w:rsidRPr="00B211C8" w14:paraId="7B18A321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39FD4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Prison Healthcare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2B8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£922.90</w:t>
            </w:r>
          </w:p>
        </w:tc>
      </w:tr>
      <w:tr w:rsidR="00004C68" w:rsidRPr="00B211C8" w14:paraId="6E8D5954" w14:textId="77777777" w:rsidTr="00004C68">
        <w:trPr>
          <w:trHeight w:val="255"/>
          <w:jc w:val="center"/>
        </w:trPr>
        <w:tc>
          <w:tcPr>
            <w:tcW w:w="5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72238" w14:textId="77777777" w:rsidR="00004C68" w:rsidRPr="0061353E" w:rsidRDefault="00004C68" w:rsidP="00004C68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Swansea Out of Hours Service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8BAA7" w14:textId="77777777" w:rsidR="00004C68" w:rsidRPr="0061353E" w:rsidRDefault="00004C68" w:rsidP="00004C68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61353E">
              <w:rPr>
                <w:rFonts w:ascii="Verdana" w:eastAsia="Times New Roman" w:hAnsi="Verdana"/>
                <w:color w:val="000000"/>
                <w:sz w:val="22"/>
                <w:szCs w:val="22"/>
              </w:rPr>
              <w:t>£1,000.00</w:t>
            </w:r>
          </w:p>
        </w:tc>
      </w:tr>
    </w:tbl>
    <w:p w14:paraId="02D0782B" w14:textId="571DB37D" w:rsidR="00742E50" w:rsidRPr="00B211C8" w:rsidRDefault="00742E50" w:rsidP="00004C68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129ECAD0" w14:textId="38027390" w:rsidR="00742E50" w:rsidRPr="00742E50" w:rsidRDefault="00742E50" w:rsidP="00742E50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>Spend per internal or associated external provider</w:t>
      </w:r>
      <w:r w:rsidR="00D06EA4">
        <w:rPr>
          <w:rFonts w:ascii="Verdana" w:hAnsi="Verdana"/>
          <w:b/>
          <w:bCs/>
          <w:noProof/>
          <w:sz w:val="22"/>
          <w:szCs w:val="22"/>
        </w:rPr>
        <w:br/>
      </w:r>
      <w:r w:rsidR="00D06EA4" w:rsidRPr="00D06EA4">
        <w:rPr>
          <w:rFonts w:ascii="Verdana" w:hAnsi="Verdana"/>
          <w:noProof/>
          <w:sz w:val="22"/>
          <w:szCs w:val="22"/>
        </w:rPr>
        <w:t>Internal – £2,325,146.45</w:t>
      </w:r>
      <w:r w:rsidR="00D06EA4" w:rsidRPr="00D06EA4">
        <w:rPr>
          <w:rFonts w:ascii="Verdana" w:hAnsi="Verdana"/>
          <w:noProof/>
          <w:sz w:val="22"/>
          <w:szCs w:val="22"/>
        </w:rPr>
        <w:br/>
        <w:t xml:space="preserve">External - </w:t>
      </w:r>
      <w:r w:rsidRPr="00D06EA4">
        <w:rPr>
          <w:rFonts w:ascii="Verdana" w:hAnsi="Verdana"/>
          <w:noProof/>
          <w:sz w:val="22"/>
          <w:szCs w:val="22"/>
        </w:rPr>
        <w:t xml:space="preserve"> </w:t>
      </w:r>
      <w:r w:rsidR="00D06EA4" w:rsidRPr="00D06EA4">
        <w:rPr>
          <w:rFonts w:ascii="Verdana" w:hAnsi="Verdana"/>
          <w:noProof/>
          <w:sz w:val="22"/>
          <w:szCs w:val="22"/>
        </w:rPr>
        <w:t>£3,865,650.08</w:t>
      </w:r>
    </w:p>
    <w:p w14:paraId="70D74216" w14:textId="77777777" w:rsidR="00742E50" w:rsidRPr="00742E50" w:rsidRDefault="00742E50" w:rsidP="00742E50">
      <w:pPr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1D9D4292" w14:textId="27A34ADD" w:rsidR="00742E50" w:rsidRPr="00EF3D0D" w:rsidRDefault="00742E50" w:rsidP="0052518E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EF3D0D">
        <w:rPr>
          <w:rFonts w:ascii="Verdana" w:hAnsi="Verdana"/>
          <w:b/>
          <w:bCs/>
          <w:noProof/>
          <w:sz w:val="22"/>
          <w:szCs w:val="22"/>
        </w:rPr>
        <w:t>Please confirm your allocated budget for agency locum doctors for the period 1</w:t>
      </w:r>
      <w:r w:rsidRPr="00EF3D0D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Pr="00EF3D0D">
        <w:rPr>
          <w:rFonts w:ascii="Verdana" w:hAnsi="Verdana"/>
          <w:b/>
          <w:bCs/>
          <w:noProof/>
          <w:sz w:val="22"/>
          <w:szCs w:val="22"/>
        </w:rPr>
        <w:t xml:space="preserve">  August 2024 to 31st October 2024</w:t>
      </w:r>
      <w:r w:rsidR="00EF3D0D" w:rsidRPr="00EF3D0D">
        <w:rPr>
          <w:rFonts w:ascii="Verdana" w:hAnsi="Verdana"/>
          <w:b/>
          <w:bCs/>
          <w:noProof/>
          <w:sz w:val="22"/>
          <w:szCs w:val="22"/>
        </w:rPr>
        <w:br/>
      </w:r>
      <w:r w:rsidR="00EF3D0D" w:rsidRPr="00EF3D0D">
        <w:rPr>
          <w:rFonts w:ascii="Verdana" w:hAnsi="Verdana"/>
          <w:noProof/>
          <w:sz w:val="22"/>
          <w:szCs w:val="22"/>
        </w:rPr>
        <w:t>£365,337</w:t>
      </w:r>
      <w:r w:rsidR="00EF3D0D">
        <w:rPr>
          <w:rFonts w:ascii="Verdana" w:hAnsi="Verdana"/>
          <w:b/>
          <w:bCs/>
          <w:noProof/>
          <w:sz w:val="22"/>
          <w:szCs w:val="22"/>
        </w:rPr>
        <w:br/>
      </w:r>
    </w:p>
    <w:p w14:paraId="23DF621B" w14:textId="603205EC" w:rsidR="00873328" w:rsidRPr="00742E50" w:rsidRDefault="00742E50" w:rsidP="00742E50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742E50">
        <w:rPr>
          <w:rFonts w:ascii="Verdana" w:hAnsi="Verdana"/>
          <w:b/>
          <w:bCs/>
          <w:noProof/>
          <w:sz w:val="22"/>
          <w:szCs w:val="22"/>
        </w:rPr>
        <w:t>Please confirm the name of the framework used for the supply of locum doctors in your health board.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noProof/>
          <w:sz w:val="22"/>
          <w:szCs w:val="22"/>
        </w:rPr>
        <w:t>Crown Commercial Service (CCS) Framework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1.75pt;height:21.75pt;visibility:visible;mso-wrap-style:square" o:bullet="t">
        <v:imagedata r:id="rId1" o:title=""/>
      </v:shape>
    </w:pict>
  </w:numPicBullet>
  <w:numPicBullet w:numPicBulletId="1">
    <w:pict>
      <v:shape id="_x0000_i1027" type="#_x0000_t75" style="width:381.75pt;height:381.75pt;visibility:visible;mso-wrap-style:square" o:bullet="t">
        <v:imagedata r:id="rId2" o:title=""/>
      </v:shape>
    </w:pict>
  </w:numPicBullet>
  <w:numPicBullet w:numPicBulletId="2">
    <w:pict>
      <v:shape id="_x0000_i1028" type="#_x0000_t75" style="width:223.5pt;height:223.5pt;visibility:visible;mso-wrap-style:square" o:bullet="t">
        <v:imagedata r:id="rId3" o:title=""/>
      </v:shape>
    </w:pict>
  </w:numPicBullet>
  <w:numPicBullet w:numPicBulletId="3">
    <w:pict>
      <v:shape id="_x0000_i1029" type="#_x0000_t75" style="width:14.25pt;height:14.2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B2E266D"/>
    <w:multiLevelType w:val="hybridMultilevel"/>
    <w:tmpl w:val="6CF8D00C"/>
    <w:lvl w:ilvl="0" w:tplc="72661EE4">
      <w:start w:val="8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4" w15:restartNumberingAfterBreak="0">
    <w:nsid w:val="0EB7356B"/>
    <w:multiLevelType w:val="hybridMultilevel"/>
    <w:tmpl w:val="F7D6754A"/>
    <w:lvl w:ilvl="0" w:tplc="72661EE4">
      <w:start w:val="8"/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76043BA"/>
    <w:multiLevelType w:val="hybridMultilevel"/>
    <w:tmpl w:val="5CC4621A"/>
    <w:lvl w:ilvl="0" w:tplc="13D4129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AD4779"/>
    <w:multiLevelType w:val="hybridMultilevel"/>
    <w:tmpl w:val="7F0C5974"/>
    <w:lvl w:ilvl="0" w:tplc="72661EE4">
      <w:start w:val="8"/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3C83AF2"/>
    <w:multiLevelType w:val="hybridMultilevel"/>
    <w:tmpl w:val="0F6050F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2"/>
  </w:num>
  <w:num w:numId="4">
    <w:abstractNumId w:val="20"/>
  </w:num>
  <w:num w:numId="5">
    <w:abstractNumId w:val="6"/>
  </w:num>
  <w:num w:numId="6">
    <w:abstractNumId w:val="5"/>
  </w:num>
  <w:num w:numId="7">
    <w:abstractNumId w:val="14"/>
  </w:num>
  <w:num w:numId="8">
    <w:abstractNumId w:val="18"/>
  </w:num>
  <w:num w:numId="9">
    <w:abstractNumId w:val="22"/>
  </w:num>
  <w:num w:numId="10">
    <w:abstractNumId w:val="1"/>
  </w:num>
  <w:num w:numId="11">
    <w:abstractNumId w:val="13"/>
  </w:num>
  <w:num w:numId="12">
    <w:abstractNumId w:val="16"/>
  </w:num>
  <w:num w:numId="13">
    <w:abstractNumId w:val="21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8"/>
  </w:num>
  <w:num w:numId="18">
    <w:abstractNumId w:val="2"/>
  </w:num>
  <w:num w:numId="19">
    <w:abstractNumId w:val="19"/>
  </w:num>
  <w:num w:numId="20">
    <w:abstractNumId w:val="3"/>
  </w:num>
  <w:num w:numId="21">
    <w:abstractNumId w:val="7"/>
  </w:num>
  <w:num w:numId="22">
    <w:abstractNumId w:val="4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4C68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53E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2E50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9F2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5D08"/>
    <w:rsid w:val="00AB4D54"/>
    <w:rsid w:val="00AF0E8B"/>
    <w:rsid w:val="00AF691A"/>
    <w:rsid w:val="00B031C2"/>
    <w:rsid w:val="00B211C8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6EA4"/>
    <w:rsid w:val="00D15865"/>
    <w:rsid w:val="00D43626"/>
    <w:rsid w:val="00D62A67"/>
    <w:rsid w:val="00DC0D5A"/>
    <w:rsid w:val="00DC47F3"/>
    <w:rsid w:val="00DC7FA9"/>
    <w:rsid w:val="00DD5E37"/>
    <w:rsid w:val="00DF2EA1"/>
    <w:rsid w:val="00E107F5"/>
    <w:rsid w:val="00E11F2D"/>
    <w:rsid w:val="00E26720"/>
    <w:rsid w:val="00E545D8"/>
    <w:rsid w:val="00E817B3"/>
    <w:rsid w:val="00E90BC7"/>
    <w:rsid w:val="00EE0615"/>
    <w:rsid w:val="00EF3D0D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211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211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211C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11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11C8"/>
    <w:rPr>
      <w:b/>
      <w:bCs/>
    </w:rPr>
  </w:style>
  <w:style w:type="paragraph" w:styleId="Revision">
    <w:name w:val="Revision"/>
    <w:hidden/>
    <w:uiPriority w:val="99"/>
    <w:semiHidden/>
    <w:rsid w:val="00B211C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99</TotalTime>
  <Pages>4</Pages>
  <Words>722</Words>
  <Characters>4810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32</cp:revision>
  <cp:lastPrinted>2019-03-26T11:11:00Z</cp:lastPrinted>
  <dcterms:created xsi:type="dcterms:W3CDTF">2021-09-13T07:38:00Z</dcterms:created>
  <dcterms:modified xsi:type="dcterms:W3CDTF">2024-12-20T12:13:00Z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3c790f8b01466edfe3716809fe58ab795a8e7fb88936bcdcb1a505bbc1e6040c</vt:lpwstr>
  </property>
</Properties>
</file>