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EF4C7E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11D5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24-J-010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EF4C7E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11D5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24-J-010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E0D71A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F2ED583" w14:textId="0BCC964D" w:rsidR="00A11D50" w:rsidRDefault="00A11D50" w:rsidP="00A11D50">
      <w:pPr>
        <w:pStyle w:val="elementtoproof"/>
        <w:ind w:firstLine="360"/>
        <w:rPr>
          <w:rFonts w:ascii="Verdana" w:hAnsi="Verdana"/>
          <w:b/>
          <w:bCs/>
          <w:color w:val="000000"/>
        </w:rPr>
      </w:pPr>
      <w:r w:rsidRPr="00A11D50">
        <w:rPr>
          <w:rFonts w:ascii="Verdana" w:hAnsi="Verdana"/>
          <w:b/>
          <w:bCs/>
          <w:color w:val="000000"/>
        </w:rPr>
        <w:t>Please may you provide me, via email, with:</w:t>
      </w:r>
    </w:p>
    <w:p w14:paraId="42AECF3B" w14:textId="77777777" w:rsidR="00A11D50" w:rsidRPr="00A11D50" w:rsidRDefault="00A11D50" w:rsidP="00A11D50">
      <w:pPr>
        <w:pStyle w:val="elementtoproof"/>
        <w:ind w:firstLine="360"/>
        <w:rPr>
          <w:rFonts w:ascii="Verdana" w:hAnsi="Verdana"/>
          <w:b/>
          <w:bCs/>
        </w:rPr>
      </w:pPr>
    </w:p>
    <w:p w14:paraId="42C1F65B" w14:textId="691C195B" w:rsidR="00A11D50" w:rsidRDefault="00A11D50" w:rsidP="00A11D50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A11D50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The total </w:t>
      </w:r>
      <w:proofErr w:type="gramStart"/>
      <w:r w:rsidRPr="00A11D50">
        <w:rPr>
          <w:rFonts w:ascii="Verdana" w:eastAsia="Times New Roman" w:hAnsi="Verdana"/>
          <w:b/>
          <w:bCs/>
          <w:color w:val="000000"/>
          <w:sz w:val="22"/>
          <w:szCs w:val="22"/>
        </w:rPr>
        <w:t>spend</w:t>
      </w:r>
      <w:proofErr w:type="gramEnd"/>
      <w:r w:rsidRPr="00A11D50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on all staff by Swansea Bay University Health Board in the financial year 2023/2024</w:t>
      </w:r>
      <w:r w:rsidR="00644A20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excluding students and single lead employer (SLE).</w:t>
      </w:r>
    </w:p>
    <w:p w14:paraId="03D3D44E" w14:textId="70847260" w:rsidR="00A11D50" w:rsidRDefault="00A11D50" w:rsidP="00A11D50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BEECC9F" w14:textId="77777777" w:rsidR="00644A20" w:rsidRDefault="00A11D50" w:rsidP="00644A20">
      <w:pPr>
        <w:spacing w:before="0" w:after="0" w:line="240" w:lineRule="auto"/>
        <w:ind w:left="720" w:right="0"/>
        <w:rPr>
          <w:rFonts w:ascii="Verdana" w:hAnsi="Verdana"/>
          <w:sz w:val="22"/>
          <w:szCs w:val="22"/>
        </w:rPr>
      </w:pPr>
      <w:r w:rsidRPr="00A11D50">
        <w:rPr>
          <w:rFonts w:ascii="Verdana" w:hAnsi="Verdana"/>
          <w:sz w:val="22"/>
          <w:szCs w:val="22"/>
        </w:rPr>
        <w:t xml:space="preserve">Total </w:t>
      </w:r>
      <w:r w:rsidR="00827932">
        <w:rPr>
          <w:rFonts w:ascii="Verdana" w:hAnsi="Verdana"/>
          <w:sz w:val="22"/>
          <w:szCs w:val="22"/>
        </w:rPr>
        <w:t>s</w:t>
      </w:r>
      <w:r w:rsidRPr="00A11D50">
        <w:rPr>
          <w:rFonts w:ascii="Verdana" w:hAnsi="Verdana"/>
          <w:sz w:val="22"/>
          <w:szCs w:val="22"/>
        </w:rPr>
        <w:t xml:space="preserve">pend is £751,566,648. </w:t>
      </w:r>
    </w:p>
    <w:p w14:paraId="75B827B6" w14:textId="77777777" w:rsidR="00644A20" w:rsidRDefault="00644A20" w:rsidP="00644A20">
      <w:pPr>
        <w:spacing w:before="0" w:after="0" w:line="240" w:lineRule="auto"/>
        <w:ind w:left="720" w:right="0"/>
        <w:rPr>
          <w:rFonts w:ascii="Verdana" w:hAnsi="Verdana"/>
          <w:sz w:val="22"/>
          <w:szCs w:val="22"/>
        </w:rPr>
      </w:pPr>
    </w:p>
    <w:p w14:paraId="2614CCF6" w14:textId="532CB8BE" w:rsidR="00A11D50" w:rsidRDefault="00A11D50" w:rsidP="00644A20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A11D50">
        <w:rPr>
          <w:rFonts w:ascii="Verdana" w:eastAsia="Times New Roman" w:hAnsi="Verdana"/>
          <w:b/>
          <w:bCs/>
          <w:color w:val="000000"/>
          <w:sz w:val="22"/>
          <w:szCs w:val="22"/>
        </w:rPr>
        <w:t>The total spend on temporary and agency staff by Swansea Bay University  Health Board in the financial year 2023/2024.</w:t>
      </w:r>
    </w:p>
    <w:p w14:paraId="7D38BA7C" w14:textId="411E91F9" w:rsidR="00A11D50" w:rsidRDefault="00A11D50" w:rsidP="00A11D50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Agency spend £34,097,337</w:t>
      </w:r>
    </w:p>
    <w:p w14:paraId="4CD2E409" w14:textId="68B9A8BB" w:rsidR="00A11D50" w:rsidRPr="00A11D50" w:rsidRDefault="00A11D50" w:rsidP="00A11D50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Bank spend £2</w:t>
      </w:r>
      <w:r w:rsidR="00180966">
        <w:rPr>
          <w:rFonts w:ascii="Verdana" w:eastAsia="Times New Roman" w:hAnsi="Verdana"/>
          <w:color w:val="000000"/>
          <w:sz w:val="22"/>
          <w:szCs w:val="22"/>
        </w:rPr>
        <w:t>7</w:t>
      </w:r>
      <w:r>
        <w:rPr>
          <w:rFonts w:ascii="Verdana" w:eastAsia="Times New Roman" w:hAnsi="Verdana"/>
          <w:color w:val="000000"/>
          <w:sz w:val="22"/>
          <w:szCs w:val="22"/>
        </w:rPr>
        <w:t>,</w:t>
      </w:r>
      <w:r w:rsidR="00180966">
        <w:rPr>
          <w:rFonts w:ascii="Verdana" w:eastAsia="Times New Roman" w:hAnsi="Verdana"/>
          <w:color w:val="000000"/>
          <w:sz w:val="22"/>
          <w:szCs w:val="22"/>
        </w:rPr>
        <w:t>223</w:t>
      </w:r>
      <w:r>
        <w:rPr>
          <w:rFonts w:ascii="Verdana" w:eastAsia="Times New Roman" w:hAnsi="Verdana"/>
          <w:color w:val="000000"/>
          <w:sz w:val="22"/>
          <w:szCs w:val="22"/>
        </w:rPr>
        <w:t>,</w:t>
      </w:r>
      <w:r w:rsidR="00180966">
        <w:rPr>
          <w:rFonts w:ascii="Verdana" w:eastAsia="Times New Roman" w:hAnsi="Verdana"/>
          <w:color w:val="000000"/>
          <w:sz w:val="22"/>
          <w:szCs w:val="22"/>
        </w:rPr>
        <w:t>897</w:t>
      </w:r>
    </w:p>
    <w:p w14:paraId="0707D349" w14:textId="045722AF" w:rsidR="00A11D50" w:rsidRDefault="00A11D50" w:rsidP="00A11D50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A11D50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The total </w:t>
      </w:r>
      <w:proofErr w:type="gramStart"/>
      <w:r w:rsidRPr="00A11D50">
        <w:rPr>
          <w:rFonts w:ascii="Verdana" w:eastAsia="Times New Roman" w:hAnsi="Verdana"/>
          <w:b/>
          <w:bCs/>
          <w:color w:val="000000"/>
          <w:sz w:val="22"/>
          <w:szCs w:val="22"/>
        </w:rPr>
        <w:t>spend</w:t>
      </w:r>
      <w:proofErr w:type="gramEnd"/>
      <w:r w:rsidRPr="00A11D50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on temporary and agency staff by Swansea Bay University Health Board in the financial year 2023/2024 as a percentage of its total spend on all staff in the same year. </w:t>
      </w:r>
    </w:p>
    <w:p w14:paraId="75970B72" w14:textId="34DBE86B" w:rsidR="00A10460" w:rsidRDefault="00A11D50" w:rsidP="00A11D50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  <w:r w:rsidRPr="00A11D50">
        <w:rPr>
          <w:rFonts w:ascii="Verdana" w:eastAsia="Times New Roman" w:hAnsi="Verdana"/>
          <w:color w:val="000000"/>
          <w:sz w:val="22"/>
          <w:szCs w:val="22"/>
        </w:rPr>
        <w:t>7.7%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513186F5" w:rsidR="00421E7F" w:rsidRPr="00A10460" w:rsidRDefault="00421E7F" w:rsidP="002D5A50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BF57E5C"/>
    <w:multiLevelType w:val="multilevel"/>
    <w:tmpl w:val="C8F85B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219157">
    <w:abstractNumId w:val="13"/>
  </w:num>
  <w:num w:numId="2" w16cid:durableId="867108571">
    <w:abstractNumId w:val="0"/>
  </w:num>
  <w:num w:numId="3" w16cid:durableId="2064743958">
    <w:abstractNumId w:val="8"/>
  </w:num>
  <w:num w:numId="4" w16cid:durableId="904030954">
    <w:abstractNumId w:val="16"/>
  </w:num>
  <w:num w:numId="5" w16cid:durableId="207108165">
    <w:abstractNumId w:val="4"/>
  </w:num>
  <w:num w:numId="6" w16cid:durableId="7293422">
    <w:abstractNumId w:val="3"/>
  </w:num>
  <w:num w:numId="7" w16cid:durableId="1384673259">
    <w:abstractNumId w:val="10"/>
  </w:num>
  <w:num w:numId="8" w16cid:durableId="668025539">
    <w:abstractNumId w:val="15"/>
  </w:num>
  <w:num w:numId="9" w16cid:durableId="320813707">
    <w:abstractNumId w:val="18"/>
  </w:num>
  <w:num w:numId="10" w16cid:durableId="1488742765">
    <w:abstractNumId w:val="1"/>
  </w:num>
  <w:num w:numId="11" w16cid:durableId="1218779379">
    <w:abstractNumId w:val="9"/>
  </w:num>
  <w:num w:numId="12" w16cid:durableId="526337673">
    <w:abstractNumId w:val="12"/>
  </w:num>
  <w:num w:numId="13" w16cid:durableId="1449078783">
    <w:abstractNumId w:val="17"/>
  </w:num>
  <w:num w:numId="14" w16cid:durableId="12255275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5905957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48273493">
    <w:abstractNumId w:val="11"/>
  </w:num>
  <w:num w:numId="17" w16cid:durableId="479467688">
    <w:abstractNumId w:val="5"/>
  </w:num>
  <w:num w:numId="18" w16cid:durableId="1276329847">
    <w:abstractNumId w:val="2"/>
  </w:num>
  <w:num w:numId="19" w16cid:durableId="33044653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55AB2"/>
    <w:rsid w:val="00180966"/>
    <w:rsid w:val="00185784"/>
    <w:rsid w:val="001B1339"/>
    <w:rsid w:val="001E2D50"/>
    <w:rsid w:val="001F504F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D5A50"/>
    <w:rsid w:val="002E02A9"/>
    <w:rsid w:val="00304A21"/>
    <w:rsid w:val="0035435D"/>
    <w:rsid w:val="00355B9A"/>
    <w:rsid w:val="003648A8"/>
    <w:rsid w:val="0039422D"/>
    <w:rsid w:val="0039636D"/>
    <w:rsid w:val="003B09B5"/>
    <w:rsid w:val="003F2312"/>
    <w:rsid w:val="004039EB"/>
    <w:rsid w:val="00421E7F"/>
    <w:rsid w:val="00442A3A"/>
    <w:rsid w:val="004467E2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44A20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87D98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27932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1669"/>
    <w:rsid w:val="009F7815"/>
    <w:rsid w:val="00A10460"/>
    <w:rsid w:val="00A11D5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A11D50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styleId="Revision">
    <w:name w:val="Revision"/>
    <w:hidden/>
    <w:uiPriority w:val="99"/>
    <w:semiHidden/>
    <w:rsid w:val="00827932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2793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2793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793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79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793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90</TotalTime>
  <Pages>1</Pages>
  <Words>147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2024-11-19T13:29:00Z</cp:lastPrinted>
  <dcterms:created xsi:type="dcterms:W3CDTF">2021-09-13T07:38:00Z</dcterms:created>
  <dcterms:modified xsi:type="dcterms:W3CDTF">2024-11-19T13:36:00Z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ed51edd03d2fc497f5279c2376571db615b608d34ddfa4a00e479d48ab447d4a</vt:lpwstr>
  </property>
</Properties>
</file>