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9F7E7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E5D6E">
                              <w:rPr>
                                <w:rFonts w:ascii="Verdana" w:hAnsi="Verdana"/>
                                <w:b/>
                                <w:sz w:val="22"/>
                                <w:szCs w:val="22"/>
                              </w:rPr>
                              <w:t>24-J-019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49F7E7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E5D6E">
                        <w:rPr>
                          <w:rFonts w:ascii="Verdana" w:hAnsi="Verdana"/>
                          <w:b/>
                          <w:sz w:val="22"/>
                          <w:szCs w:val="22"/>
                        </w:rPr>
                        <w:t>24-J-019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CA89DE" w14:textId="6EB33D29" w:rsidR="005E5D6E" w:rsidRPr="005E5D6E" w:rsidRDefault="005E5D6E" w:rsidP="005E5D6E">
      <w:pPr>
        <w:pStyle w:val="ListParagraph"/>
        <w:numPr>
          <w:ilvl w:val="0"/>
          <w:numId w:val="20"/>
        </w:numPr>
        <w:rPr>
          <w:rFonts w:ascii="Verdana" w:hAnsi="Verdana"/>
          <w:b/>
          <w:bCs/>
          <w:noProof/>
          <w:sz w:val="22"/>
          <w:szCs w:val="22"/>
        </w:rPr>
      </w:pPr>
      <w:r w:rsidRPr="005E5D6E">
        <w:rPr>
          <w:rFonts w:ascii="Verdana" w:hAnsi="Verdana"/>
          <w:b/>
          <w:bCs/>
          <w:noProof/>
          <w:sz w:val="22"/>
          <w:szCs w:val="22"/>
        </w:rPr>
        <w:t>What is the minimum number of hours patients dialyse for in a hospital setting? Please include all Dialysis units within SBUHB including main hospital settings and remote hospital settings if applicable. This does not need to include home dialysis patients nor does the request need the number of patients.</w:t>
      </w:r>
      <w:r>
        <w:rPr>
          <w:rFonts w:ascii="Verdana" w:hAnsi="Verdana"/>
          <w:b/>
          <w:bCs/>
          <w:noProof/>
          <w:sz w:val="22"/>
          <w:szCs w:val="22"/>
        </w:rPr>
        <w:br/>
      </w:r>
      <w:r w:rsidR="00E26836" w:rsidRPr="005E5D6E">
        <w:rPr>
          <w:rFonts w:ascii="Verdana" w:hAnsi="Verdana"/>
          <w:noProof/>
          <w:sz w:val="22"/>
          <w:szCs w:val="22"/>
        </w:rPr>
        <w:t>Within Swansea Bay University Health Board, currently the minimum duration that a patient dialyses for is 3 hours</w:t>
      </w:r>
      <w:r w:rsidR="00E26836">
        <w:rPr>
          <w:rFonts w:ascii="Verdana" w:hAnsi="Verdana"/>
          <w:noProof/>
          <w:sz w:val="22"/>
          <w:szCs w:val="22"/>
        </w:rPr>
        <w:t>.</w:t>
      </w:r>
      <w:r w:rsidR="00E26836">
        <w:rPr>
          <w:rFonts w:ascii="Verdana" w:hAnsi="Verdana"/>
          <w:noProof/>
          <w:sz w:val="22"/>
          <w:szCs w:val="22"/>
        </w:rPr>
        <w:br/>
      </w:r>
    </w:p>
    <w:p w14:paraId="1526139B" w14:textId="07362A37" w:rsidR="005E5D6E" w:rsidRPr="005E5D6E" w:rsidRDefault="005E5D6E" w:rsidP="005E5D6E">
      <w:pPr>
        <w:pStyle w:val="ListParagraph"/>
        <w:numPr>
          <w:ilvl w:val="0"/>
          <w:numId w:val="20"/>
        </w:numPr>
        <w:rPr>
          <w:rFonts w:ascii="Verdana" w:hAnsi="Verdana"/>
          <w:b/>
          <w:bCs/>
          <w:noProof/>
          <w:sz w:val="22"/>
          <w:szCs w:val="22"/>
        </w:rPr>
      </w:pPr>
      <w:r w:rsidRPr="005E5D6E">
        <w:rPr>
          <w:rFonts w:ascii="Verdana" w:hAnsi="Verdana"/>
          <w:b/>
          <w:bCs/>
          <w:noProof/>
          <w:sz w:val="22"/>
          <w:szCs w:val="22"/>
        </w:rPr>
        <w:t>What is the maximum number of hours patients dialyse for in a hospital setting? Please include all Dialysis units within SBUHB including main hospital settings and remote hospital settings if applicable.  This does not need to include home dialysis patients nor does the request need the number of patients.</w:t>
      </w:r>
      <w:r>
        <w:rPr>
          <w:rFonts w:ascii="Verdana" w:hAnsi="Verdana"/>
          <w:b/>
          <w:bCs/>
          <w:noProof/>
          <w:sz w:val="22"/>
          <w:szCs w:val="22"/>
        </w:rPr>
        <w:br/>
      </w:r>
      <w:r w:rsidR="00E26836" w:rsidRPr="005E5D6E">
        <w:rPr>
          <w:rFonts w:ascii="Verdana" w:hAnsi="Verdana"/>
          <w:noProof/>
          <w:sz w:val="22"/>
          <w:szCs w:val="22"/>
        </w:rPr>
        <w:t xml:space="preserve">Within Swansea Bay University Health Board, currently </w:t>
      </w:r>
      <w:r w:rsidR="00E26836">
        <w:rPr>
          <w:rFonts w:ascii="Verdana" w:hAnsi="Verdana"/>
          <w:noProof/>
          <w:sz w:val="22"/>
          <w:szCs w:val="22"/>
        </w:rPr>
        <w:t xml:space="preserve">the </w:t>
      </w:r>
      <w:r w:rsidR="00E26836" w:rsidRPr="005E5D6E">
        <w:rPr>
          <w:rFonts w:ascii="Verdana" w:hAnsi="Verdana"/>
          <w:noProof/>
          <w:sz w:val="22"/>
          <w:szCs w:val="22"/>
        </w:rPr>
        <w:t>maximum duration that a patient dialyses for is 5 hours.</w:t>
      </w:r>
      <w:r w:rsidR="00E26836" w:rsidRPr="005E5D6E">
        <w:rPr>
          <w:rFonts w:ascii="Verdana" w:hAnsi="Verdana"/>
          <w:b/>
          <w:bCs/>
          <w:noProof/>
          <w:sz w:val="22"/>
          <w:szCs w:val="22"/>
        </w:rPr>
        <w:t xml:space="preserve">  </w:t>
      </w:r>
      <w:r>
        <w:rPr>
          <w:rFonts w:ascii="Verdana" w:hAnsi="Verdana"/>
          <w:noProof/>
          <w:sz w:val="22"/>
          <w:szCs w:val="22"/>
        </w:rPr>
        <w:br/>
      </w:r>
    </w:p>
    <w:p w14:paraId="2DB6DB61" w14:textId="77777777" w:rsidR="005E5D6E" w:rsidRDefault="005E5D6E" w:rsidP="00A35000">
      <w:pPr>
        <w:pStyle w:val="ListParagraph"/>
        <w:numPr>
          <w:ilvl w:val="0"/>
          <w:numId w:val="20"/>
        </w:numPr>
        <w:rPr>
          <w:rFonts w:ascii="Verdana" w:hAnsi="Verdana"/>
          <w:b/>
          <w:bCs/>
          <w:noProof/>
          <w:sz w:val="22"/>
          <w:szCs w:val="22"/>
        </w:rPr>
      </w:pPr>
      <w:r w:rsidRPr="005E5D6E">
        <w:rPr>
          <w:rFonts w:ascii="Verdana" w:hAnsi="Verdana"/>
          <w:b/>
          <w:bCs/>
          <w:noProof/>
          <w:sz w:val="22"/>
          <w:szCs w:val="22"/>
        </w:rPr>
        <w:t>Provide copies of any documents or policies that relate to the decision making behind the time that patients undertake dialysis.  Please include any policies or documents that outline time limitations on the number of hours patients can undertake dialysis in a main or remote hospital setting.</w:t>
      </w:r>
      <w:r w:rsidRPr="005E5D6E">
        <w:rPr>
          <w:rFonts w:ascii="Verdana" w:hAnsi="Verdana"/>
          <w:b/>
          <w:bCs/>
          <w:noProof/>
          <w:sz w:val="22"/>
          <w:szCs w:val="22"/>
        </w:rPr>
        <w:br/>
      </w:r>
      <w:r w:rsidRPr="005E5D6E">
        <w:rPr>
          <w:rFonts w:ascii="Verdana" w:hAnsi="Verdana"/>
          <w:noProof/>
          <w:sz w:val="22"/>
          <w:szCs w:val="22"/>
        </w:rPr>
        <w:t xml:space="preserve">All units within Swansea Bay University Health Board follow the UK Kidney Association (formerly renal association) Haemodialysis - Clinical Practice Guidelines when making decisions relating to a patient's treatment. You can find these here - </w:t>
      </w:r>
      <w:hyperlink r:id="rId8" w:history="1">
        <w:r w:rsidRPr="005E5D6E">
          <w:rPr>
            <w:rStyle w:val="Hyperlink"/>
            <w:rFonts w:ascii="Verdana" w:hAnsi="Verdana" w:cs="Arial"/>
            <w:noProof/>
            <w:sz w:val="22"/>
            <w:szCs w:val="22"/>
          </w:rPr>
          <w:t>https://ukkidney.org/health-professionals/guidelines/guidelines-commentaries</w:t>
        </w:r>
      </w:hyperlink>
      <w:r w:rsidRPr="005E5D6E">
        <w:rPr>
          <w:rFonts w:ascii="Verdana" w:hAnsi="Verdana"/>
          <w:noProof/>
          <w:sz w:val="22"/>
          <w:szCs w:val="22"/>
        </w:rPr>
        <w:t xml:space="preserve"> </w:t>
      </w:r>
      <w:r w:rsidR="00421E7F" w:rsidRPr="005E5D6E">
        <w:rPr>
          <w:rFonts w:ascii="Verdana" w:hAnsi="Verdana"/>
          <w:b/>
          <w:bCs/>
          <w:noProof/>
          <w:sz w:val="22"/>
          <w:szCs w:val="22"/>
        </w:rPr>
        <w:br/>
      </w:r>
    </w:p>
    <w:p w14:paraId="1B1FFF8F" w14:textId="4348993D" w:rsidR="00421E7F" w:rsidRPr="00A10460" w:rsidRDefault="00421E7F" w:rsidP="005E5D6E">
      <w:pPr>
        <w:ind w:left="0"/>
        <w:jc w:val="center"/>
        <w:rPr>
          <w:rFonts w:ascii="Verdana" w:hAnsi="Verdana"/>
          <w:b/>
          <w:bCs/>
          <w:noProof/>
          <w:sz w:val="22"/>
          <w:szCs w:val="22"/>
        </w:rPr>
      </w:pPr>
      <w:r w:rsidRPr="005E5D6E">
        <w:rPr>
          <w:rFonts w:ascii="Verdana" w:hAnsi="Verdana"/>
          <w:b/>
          <w:bCs/>
          <w:noProof/>
          <w:sz w:val="22"/>
          <w:szCs w:val="22"/>
        </w:rPr>
        <w:t>_____________________________________________________________</w:t>
      </w:r>
    </w:p>
    <w:sectPr w:rsidR="00421E7F"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F9F1E17"/>
    <w:multiLevelType w:val="hybridMultilevel"/>
    <w:tmpl w:val="031E186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5EA1BAA"/>
    <w:multiLevelType w:val="hybridMultilevel"/>
    <w:tmpl w:val="1A78DED4"/>
    <w:lvl w:ilvl="0" w:tplc="D59C4C0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4"/>
  </w:num>
  <w:num w:numId="6">
    <w:abstractNumId w:val="3"/>
  </w:num>
  <w:num w:numId="7">
    <w:abstractNumId w:val="11"/>
  </w:num>
  <w:num w:numId="8">
    <w:abstractNumId w:val="15"/>
  </w:num>
  <w:num w:numId="9">
    <w:abstractNumId w:val="19"/>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6"/>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E5D6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26836"/>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5E5D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kidney.org/health-professionals/guidelines/guidelines-commentari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1</Pages>
  <Words>285</Words>
  <Characters>1627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23</cp:revision>
  <cp:lastPrinted>2019-03-26T11:11:00Z</cp:lastPrinted>
  <dcterms:created xsi:type="dcterms:W3CDTF">2021-09-13T07:38:00Z</dcterms:created>
  <dcterms:modified xsi:type="dcterms:W3CDTF">2024-10-25T08:15:00Z</dcterms:modified>
</cp:coreProperties>
</file>