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D050F8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73DB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24-J-033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D050F8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73DB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24-J-033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4B0CEF3C" w:rsidR="00DC0D5A" w:rsidRDefault="00745D11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br/>
        <w:t xml:space="preserve">Please note that Outsourcing of Histology work only commenced in April 2023, therefore all information provided relates to </w:t>
      </w:r>
      <w:r w:rsidRPr="00745D11">
        <w:rPr>
          <w:rFonts w:ascii="Verdana" w:hAnsi="Verdana"/>
          <w:b/>
          <w:bCs/>
          <w:sz w:val="22"/>
        </w:rPr>
        <w:t>FY 2023/24 only.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46FF39E0" w14:textId="4B1BD9C2" w:rsidR="00D73DBD" w:rsidRPr="00D73DBD" w:rsidRDefault="00D73DBD" w:rsidP="00D73DBD">
      <w:pPr>
        <w:pStyle w:val="NormalWeb"/>
        <w:ind w:left="505"/>
        <w:rPr>
          <w:rFonts w:ascii="Verdana" w:hAnsi="Verdana"/>
          <w:b/>
          <w:bCs/>
          <w:sz w:val="22"/>
          <w:szCs w:val="22"/>
        </w:rPr>
      </w:pPr>
      <w:r w:rsidRPr="00D73DBD">
        <w:rPr>
          <w:rFonts w:ascii="Verdana" w:hAnsi="Verdana" w:cs="Arial"/>
          <w:b/>
          <w:bCs/>
          <w:sz w:val="22"/>
          <w:szCs w:val="22"/>
        </w:rPr>
        <w:t xml:space="preserve">Please answer each question for the following </w:t>
      </w:r>
      <w:r w:rsidRPr="00D73DBD">
        <w:rPr>
          <w:rFonts w:ascii="Verdana" w:hAnsi="Verdana" w:cs="Arial"/>
          <w:b/>
          <w:bCs/>
          <w:color w:val="000000"/>
          <w:sz w:val="22"/>
          <w:szCs w:val="22"/>
        </w:rPr>
        <w:t>Financial Years </w:t>
      </w:r>
    </w:p>
    <w:p w14:paraId="485C3365" w14:textId="77777777" w:rsidR="00D73DBD" w:rsidRPr="00D73DBD" w:rsidRDefault="00D73DBD" w:rsidP="00D73DBD">
      <w:pPr>
        <w:pStyle w:val="NormalWeb"/>
        <w:ind w:left="505"/>
        <w:rPr>
          <w:rFonts w:ascii="Verdana" w:hAnsi="Verdana"/>
          <w:b/>
          <w:bCs/>
          <w:sz w:val="22"/>
          <w:szCs w:val="22"/>
        </w:rPr>
      </w:pPr>
      <w:r w:rsidRPr="00D73DBD">
        <w:rPr>
          <w:rFonts w:ascii="Verdana" w:hAnsi="Verdana" w:cs="Arial"/>
          <w:b/>
          <w:bCs/>
          <w:color w:val="000000"/>
          <w:sz w:val="22"/>
          <w:szCs w:val="22"/>
        </w:rPr>
        <w:t>2021/2022 </w:t>
      </w:r>
    </w:p>
    <w:p w14:paraId="142C8E8C" w14:textId="77777777" w:rsidR="00D73DBD" w:rsidRPr="00D73DBD" w:rsidRDefault="00D73DBD" w:rsidP="00D73DBD">
      <w:pPr>
        <w:pStyle w:val="NormalWeb"/>
        <w:ind w:left="505"/>
        <w:rPr>
          <w:rFonts w:ascii="Verdana" w:hAnsi="Verdana"/>
          <w:b/>
          <w:bCs/>
          <w:sz w:val="22"/>
          <w:szCs w:val="22"/>
        </w:rPr>
      </w:pPr>
      <w:r w:rsidRPr="00D73DBD">
        <w:rPr>
          <w:rFonts w:ascii="Verdana" w:hAnsi="Verdana" w:cs="Arial"/>
          <w:b/>
          <w:bCs/>
          <w:color w:val="000000"/>
          <w:sz w:val="22"/>
          <w:szCs w:val="22"/>
        </w:rPr>
        <w:t>2022/2023 </w:t>
      </w:r>
    </w:p>
    <w:p w14:paraId="26CA0896" w14:textId="08B0DD75" w:rsidR="00D73DBD" w:rsidRPr="00D73DBD" w:rsidRDefault="00D73DBD" w:rsidP="00D73DBD">
      <w:pPr>
        <w:pStyle w:val="NormalWeb"/>
        <w:ind w:left="505"/>
        <w:rPr>
          <w:rFonts w:ascii="Verdana" w:hAnsi="Verdana"/>
          <w:b/>
          <w:bCs/>
          <w:sz w:val="22"/>
          <w:szCs w:val="22"/>
        </w:rPr>
      </w:pPr>
      <w:r w:rsidRPr="00D73DBD">
        <w:rPr>
          <w:rFonts w:ascii="Verdana" w:hAnsi="Verdana" w:cs="Arial"/>
          <w:b/>
          <w:bCs/>
          <w:color w:val="000000"/>
          <w:sz w:val="22"/>
          <w:szCs w:val="22"/>
        </w:rPr>
        <w:t>2023/2024</w:t>
      </w:r>
      <w:r>
        <w:rPr>
          <w:rFonts w:ascii="Verdana" w:hAnsi="Verdana" w:cs="Arial"/>
          <w:b/>
          <w:bCs/>
          <w:color w:val="000000"/>
          <w:sz w:val="22"/>
          <w:szCs w:val="22"/>
        </w:rPr>
        <w:br/>
      </w:r>
    </w:p>
    <w:p w14:paraId="2FB81B10" w14:textId="6A5A2922" w:rsidR="00D73DBD" w:rsidRPr="00D73DBD" w:rsidRDefault="00D73DBD" w:rsidP="00D73DBD">
      <w:pPr>
        <w:pStyle w:val="NormalWeb"/>
        <w:spacing w:after="240"/>
        <w:ind w:left="505"/>
        <w:rPr>
          <w:rFonts w:ascii="Verdana" w:hAnsi="Verdana"/>
          <w:b/>
          <w:bCs/>
          <w:sz w:val="22"/>
          <w:szCs w:val="22"/>
          <w:u w:val="single"/>
        </w:rPr>
      </w:pPr>
      <w:r w:rsidRPr="00D73DBD">
        <w:rPr>
          <w:rFonts w:ascii="Verdana" w:hAnsi="Verdana" w:cs="Arial"/>
          <w:b/>
          <w:bCs/>
          <w:color w:val="000000"/>
          <w:sz w:val="22"/>
          <w:szCs w:val="22"/>
          <w:u w:val="single"/>
        </w:rPr>
        <w:t xml:space="preserve">“Wet” cases sent out by The </w:t>
      </w:r>
      <w:r w:rsidRPr="00D73DBD">
        <w:rPr>
          <w:rFonts w:ascii="Verdana" w:hAnsi="Verdana" w:cs="Arial"/>
          <w:b/>
          <w:bCs/>
          <w:color w:val="000000"/>
          <w:sz w:val="22"/>
          <w:szCs w:val="22"/>
          <w:u w:val="single"/>
        </w:rPr>
        <w:t>Health board</w:t>
      </w:r>
    </w:p>
    <w:p w14:paraId="44F313F9" w14:textId="35637783" w:rsidR="00D73DBD" w:rsidRPr="00D73DBD" w:rsidRDefault="00D73DBD" w:rsidP="00D73DBD">
      <w:pPr>
        <w:numPr>
          <w:ilvl w:val="0"/>
          <w:numId w:val="19"/>
        </w:numPr>
        <w:tabs>
          <w:tab w:val="clear" w:pos="720"/>
          <w:tab w:val="num" w:pos="1225"/>
        </w:tabs>
        <w:spacing w:before="0" w:after="0" w:line="240" w:lineRule="auto"/>
        <w:ind w:left="1225" w:right="0"/>
        <w:textAlignment w:val="baseline"/>
        <w:rPr>
          <w:rFonts w:ascii="Verdana" w:eastAsia="Times New Roman" w:hAnsi="Verdana"/>
          <w:b/>
          <w:bCs/>
          <w:sz w:val="22"/>
          <w:szCs w:val="22"/>
        </w:rPr>
      </w:pPr>
      <w:r w:rsidRPr="00D73DB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How many full wet Histopathology cases (defined as tissue in a formalin container sent to a 3rd party for processing and reporting) were sent out by the 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>Health board</w:t>
      </w:r>
      <w:r w:rsidR="00745D11">
        <w:rPr>
          <w:rFonts w:ascii="Verdana" w:eastAsia="Times New Roman" w:hAnsi="Verdana"/>
          <w:b/>
          <w:bCs/>
          <w:color w:val="000000"/>
          <w:sz w:val="22"/>
          <w:szCs w:val="22"/>
        </w:rPr>
        <w:t>?</w:t>
      </w:r>
      <w:r w:rsidR="00745D11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="00745D11" w:rsidRPr="00745D11">
        <w:rPr>
          <w:rFonts w:ascii="Verdana" w:eastAsia="Times New Roman" w:hAnsi="Verdana"/>
          <w:color w:val="000000"/>
          <w:sz w:val="22"/>
          <w:szCs w:val="22"/>
        </w:rPr>
        <w:t>4542 cases</w:t>
      </w:r>
    </w:p>
    <w:p w14:paraId="3C520529" w14:textId="77777777" w:rsidR="00D73DBD" w:rsidRPr="00D73DBD" w:rsidRDefault="00D73DBD" w:rsidP="00D73DBD">
      <w:pPr>
        <w:pStyle w:val="NormalWeb"/>
        <w:ind w:left="505"/>
        <w:textAlignment w:val="baseline"/>
        <w:rPr>
          <w:rFonts w:ascii="Verdana" w:hAnsi="Verdana" w:cs="Arial"/>
          <w:b/>
          <w:bCs/>
          <w:color w:val="000000"/>
          <w:sz w:val="22"/>
          <w:szCs w:val="22"/>
        </w:rPr>
      </w:pPr>
    </w:p>
    <w:p w14:paraId="319CB73C" w14:textId="12210406" w:rsidR="00D73DBD" w:rsidRPr="00D73DBD" w:rsidRDefault="00D73DBD" w:rsidP="00D73DBD">
      <w:pPr>
        <w:numPr>
          <w:ilvl w:val="0"/>
          <w:numId w:val="19"/>
        </w:numPr>
        <w:tabs>
          <w:tab w:val="clear" w:pos="720"/>
          <w:tab w:val="num" w:pos="1225"/>
        </w:tabs>
        <w:spacing w:before="0" w:after="0" w:line="240" w:lineRule="auto"/>
        <w:ind w:left="1225" w:right="0"/>
        <w:textAlignment w:val="baseline"/>
        <w:rPr>
          <w:rFonts w:ascii="Verdana" w:eastAsia="Times New Roman" w:hAnsi="Verdana"/>
          <w:b/>
          <w:bCs/>
          <w:sz w:val="22"/>
          <w:szCs w:val="22"/>
        </w:rPr>
      </w:pPr>
      <w:r w:rsidRPr="00D73DBD">
        <w:rPr>
          <w:rFonts w:ascii="Verdana" w:eastAsia="Times New Roman" w:hAnsi="Verdana"/>
          <w:b/>
          <w:bCs/>
          <w:color w:val="000000"/>
          <w:sz w:val="22"/>
          <w:szCs w:val="22"/>
        </w:rPr>
        <w:t>How many wet cases (defined as tissue in a formalin container sent to a 3rd party for</w:t>
      </w:r>
      <w:r w:rsidRPr="00D73DBD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D73DB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processing into glass slides only) were sent out by the 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>Health board</w:t>
      </w:r>
      <w:r w:rsidR="00745D11">
        <w:rPr>
          <w:rFonts w:ascii="Verdana" w:eastAsia="Times New Roman" w:hAnsi="Verdana"/>
          <w:b/>
          <w:bCs/>
          <w:color w:val="000000"/>
          <w:sz w:val="22"/>
          <w:szCs w:val="22"/>
        </w:rPr>
        <w:t>?</w:t>
      </w:r>
      <w:r w:rsidR="00745D11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="00745D11">
        <w:rPr>
          <w:rFonts w:ascii="Verdana" w:eastAsia="Times New Roman" w:hAnsi="Verdana"/>
          <w:sz w:val="22"/>
          <w:szCs w:val="22"/>
        </w:rPr>
        <w:t>Nil</w:t>
      </w:r>
    </w:p>
    <w:p w14:paraId="642E3B42" w14:textId="77777777" w:rsidR="00D73DBD" w:rsidRPr="00D73DBD" w:rsidRDefault="00D73DBD" w:rsidP="00D73DBD">
      <w:pPr>
        <w:pStyle w:val="NormalWeb"/>
        <w:ind w:left="1225"/>
        <w:textAlignment w:val="baseline"/>
        <w:rPr>
          <w:rFonts w:ascii="Verdana" w:hAnsi="Verdana" w:cs="Arial"/>
          <w:b/>
          <w:bCs/>
          <w:color w:val="000000"/>
          <w:sz w:val="22"/>
          <w:szCs w:val="22"/>
        </w:rPr>
      </w:pPr>
    </w:p>
    <w:p w14:paraId="5CA4313C" w14:textId="187770E1" w:rsidR="00D73DBD" w:rsidRPr="00D73DBD" w:rsidRDefault="00D73DBD" w:rsidP="00D73DBD">
      <w:pPr>
        <w:numPr>
          <w:ilvl w:val="0"/>
          <w:numId w:val="19"/>
        </w:numPr>
        <w:tabs>
          <w:tab w:val="clear" w:pos="720"/>
          <w:tab w:val="num" w:pos="1225"/>
        </w:tabs>
        <w:spacing w:before="0" w:after="240" w:line="240" w:lineRule="auto"/>
        <w:ind w:left="1225" w:right="0"/>
        <w:textAlignment w:val="baseline"/>
        <w:rPr>
          <w:rFonts w:ascii="Verdana" w:eastAsia="Times New Roman" w:hAnsi="Verdana"/>
          <w:b/>
          <w:bCs/>
          <w:sz w:val="22"/>
          <w:szCs w:val="22"/>
        </w:rPr>
      </w:pPr>
      <w:r w:rsidRPr="00D73DB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How many blocks to report cases (defined as a Formalin Fixed Paraffin Embedded  - FFPE -  histology block sent to a 3rd party for sectioning, staining and reporting) were sent out by the 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>Health board</w:t>
      </w:r>
      <w:r w:rsidR="00745D11">
        <w:rPr>
          <w:rFonts w:ascii="Verdana" w:eastAsia="Times New Roman" w:hAnsi="Verdana"/>
          <w:b/>
          <w:bCs/>
          <w:color w:val="000000"/>
          <w:sz w:val="22"/>
          <w:szCs w:val="22"/>
        </w:rPr>
        <w:t>?</w:t>
      </w:r>
      <w:r w:rsidR="00745D11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="00745D11" w:rsidRPr="00745D11">
        <w:rPr>
          <w:rFonts w:ascii="Verdana" w:eastAsia="Times New Roman" w:hAnsi="Verdana"/>
          <w:color w:val="000000"/>
          <w:sz w:val="22"/>
          <w:szCs w:val="22"/>
        </w:rPr>
        <w:t>5193</w:t>
      </w:r>
    </w:p>
    <w:p w14:paraId="2201B7F8" w14:textId="134F5759" w:rsidR="00D73DBD" w:rsidRPr="00D73DBD" w:rsidRDefault="00D73DBD" w:rsidP="00D73DBD">
      <w:pPr>
        <w:numPr>
          <w:ilvl w:val="0"/>
          <w:numId w:val="19"/>
        </w:numPr>
        <w:tabs>
          <w:tab w:val="clear" w:pos="720"/>
          <w:tab w:val="num" w:pos="1225"/>
        </w:tabs>
        <w:spacing w:before="0" w:after="0" w:line="240" w:lineRule="auto"/>
        <w:ind w:left="1225" w:right="0"/>
        <w:textAlignment w:val="baseline"/>
        <w:rPr>
          <w:rFonts w:ascii="Verdana" w:eastAsia="Times New Roman" w:hAnsi="Verdana"/>
          <w:b/>
          <w:bCs/>
          <w:sz w:val="22"/>
          <w:szCs w:val="22"/>
        </w:rPr>
      </w:pPr>
      <w:r w:rsidRPr="00D73DB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How many total blocks (approximate to within 10%) were sent out by the 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>Health board</w:t>
      </w:r>
      <w:r w:rsidRPr="00D73DB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to a 3</w:t>
      </w:r>
      <w:r w:rsidRPr="00D73DBD">
        <w:rPr>
          <w:rFonts w:ascii="Verdana" w:eastAsia="Times New Roman" w:hAnsi="Verdana"/>
          <w:b/>
          <w:bCs/>
          <w:color w:val="000000"/>
          <w:sz w:val="22"/>
          <w:szCs w:val="22"/>
          <w:vertAlign w:val="superscript"/>
        </w:rPr>
        <w:t>rd</w:t>
      </w:r>
      <w:r w:rsidRPr="00D73DBD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D73DBD">
        <w:rPr>
          <w:rFonts w:ascii="Verdana" w:eastAsia="Times New Roman" w:hAnsi="Verdana"/>
          <w:b/>
          <w:bCs/>
          <w:color w:val="000000"/>
          <w:sz w:val="22"/>
          <w:szCs w:val="22"/>
        </w:rPr>
        <w:t>party</w:t>
      </w:r>
      <w:r w:rsidR="00745D11">
        <w:rPr>
          <w:rFonts w:ascii="Verdana" w:eastAsia="Times New Roman" w:hAnsi="Verdana"/>
          <w:b/>
          <w:bCs/>
          <w:color w:val="000000"/>
          <w:sz w:val="22"/>
          <w:szCs w:val="22"/>
        </w:rPr>
        <w:t>?</w:t>
      </w:r>
      <w:r w:rsidR="00745D11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="00745D11" w:rsidRPr="00745D11">
        <w:rPr>
          <w:rFonts w:ascii="Verdana" w:eastAsia="Times New Roman" w:hAnsi="Verdana"/>
          <w:color w:val="000000"/>
          <w:sz w:val="22"/>
          <w:szCs w:val="22"/>
        </w:rPr>
        <w:t>As per Q3.</w:t>
      </w:r>
    </w:p>
    <w:p w14:paraId="36FB7186" w14:textId="77777777" w:rsidR="00D73DBD" w:rsidRPr="00D73DBD" w:rsidRDefault="00D73DBD" w:rsidP="00D73DBD">
      <w:pPr>
        <w:pStyle w:val="NormalWeb"/>
        <w:ind w:left="1225"/>
        <w:textAlignment w:val="baseline"/>
        <w:rPr>
          <w:rFonts w:ascii="Verdana" w:hAnsi="Verdana" w:cs="Arial"/>
          <w:b/>
          <w:bCs/>
          <w:color w:val="000000"/>
          <w:sz w:val="22"/>
          <w:szCs w:val="22"/>
        </w:rPr>
      </w:pPr>
    </w:p>
    <w:p w14:paraId="673EDFA5" w14:textId="77777777" w:rsidR="00D73DBD" w:rsidRPr="00D73DBD" w:rsidRDefault="00D73DBD" w:rsidP="00D73DBD">
      <w:pPr>
        <w:numPr>
          <w:ilvl w:val="0"/>
          <w:numId w:val="19"/>
        </w:numPr>
        <w:tabs>
          <w:tab w:val="clear" w:pos="720"/>
          <w:tab w:val="num" w:pos="1225"/>
        </w:tabs>
        <w:spacing w:before="0" w:after="0" w:line="240" w:lineRule="auto"/>
        <w:ind w:left="1225" w:right="0"/>
        <w:textAlignment w:val="baseline"/>
        <w:rPr>
          <w:rFonts w:ascii="Verdana" w:eastAsia="Times New Roman" w:hAnsi="Verdana"/>
          <w:b/>
          <w:bCs/>
          <w:sz w:val="22"/>
          <w:szCs w:val="22"/>
        </w:rPr>
      </w:pPr>
      <w:r w:rsidRPr="00D73DBD">
        <w:rPr>
          <w:rFonts w:ascii="Verdana" w:eastAsia="Times New Roman" w:hAnsi="Verdana"/>
          <w:b/>
          <w:bCs/>
          <w:color w:val="000000"/>
          <w:sz w:val="22"/>
          <w:szCs w:val="22"/>
        </w:rPr>
        <w:t>How many of the above, for each of the financial years 21/22, 22/23 / 23/24 were sent to the following companies </w:t>
      </w:r>
    </w:p>
    <w:p w14:paraId="72169F18" w14:textId="77777777" w:rsidR="00D73DBD" w:rsidRPr="00D73DBD" w:rsidRDefault="00D73DBD" w:rsidP="00D73DBD">
      <w:pPr>
        <w:pStyle w:val="NormalWeb"/>
        <w:ind w:left="1945"/>
        <w:textAlignment w:val="baseline"/>
        <w:rPr>
          <w:rFonts w:ascii="Verdana" w:hAnsi="Verdana" w:cs="Arial"/>
          <w:b/>
          <w:bCs/>
          <w:color w:val="000000"/>
          <w:sz w:val="22"/>
          <w:szCs w:val="22"/>
        </w:rPr>
      </w:pPr>
    </w:p>
    <w:p w14:paraId="68E259F9" w14:textId="51F3DF97" w:rsidR="00D73DBD" w:rsidRPr="00D73DBD" w:rsidRDefault="00D73DBD" w:rsidP="00D73DBD">
      <w:pPr>
        <w:pStyle w:val="NormalWeb"/>
        <w:numPr>
          <w:ilvl w:val="0"/>
          <w:numId w:val="20"/>
        </w:numPr>
        <w:ind w:left="1945" w:hanging="360"/>
        <w:textAlignment w:val="baseline"/>
        <w:rPr>
          <w:rFonts w:ascii="Verdana" w:hAnsi="Verdana" w:cs="Arial"/>
          <w:b/>
          <w:bCs/>
          <w:sz w:val="22"/>
          <w:szCs w:val="22"/>
        </w:rPr>
      </w:pPr>
      <w:proofErr w:type="spellStart"/>
      <w:r w:rsidRPr="00D73DBD">
        <w:rPr>
          <w:rFonts w:ascii="Verdana" w:hAnsi="Verdana" w:cs="Arial"/>
          <w:b/>
          <w:bCs/>
          <w:color w:val="000000"/>
          <w:sz w:val="22"/>
          <w:szCs w:val="22"/>
        </w:rPr>
        <w:t>Unilabs</w:t>
      </w:r>
      <w:proofErr w:type="spellEnd"/>
      <w:r w:rsidR="00745D11">
        <w:rPr>
          <w:rFonts w:ascii="Verdana" w:hAnsi="Verdana" w:cs="Arial"/>
          <w:b/>
          <w:bCs/>
          <w:color w:val="000000"/>
          <w:sz w:val="22"/>
          <w:szCs w:val="22"/>
        </w:rPr>
        <w:t xml:space="preserve"> </w:t>
      </w:r>
      <w:r w:rsidR="00745D11" w:rsidRPr="00745D11">
        <w:rPr>
          <w:rFonts w:ascii="Verdana" w:hAnsi="Verdana" w:cs="Arial"/>
          <w:color w:val="000000"/>
          <w:sz w:val="22"/>
          <w:szCs w:val="22"/>
        </w:rPr>
        <w:t>- 0</w:t>
      </w:r>
    </w:p>
    <w:p w14:paraId="4EA281D8" w14:textId="4DE43555" w:rsidR="00D73DBD" w:rsidRPr="00D73DBD" w:rsidRDefault="00D73DBD" w:rsidP="00D73DBD">
      <w:pPr>
        <w:pStyle w:val="NormalWeb"/>
        <w:numPr>
          <w:ilvl w:val="0"/>
          <w:numId w:val="20"/>
        </w:numPr>
        <w:ind w:left="1945" w:hanging="360"/>
        <w:textAlignment w:val="baseline"/>
        <w:rPr>
          <w:rFonts w:ascii="Verdana" w:hAnsi="Verdana" w:cs="Arial"/>
          <w:b/>
          <w:bCs/>
          <w:color w:val="000000"/>
          <w:sz w:val="22"/>
          <w:szCs w:val="22"/>
        </w:rPr>
      </w:pPr>
      <w:r w:rsidRPr="00D73DBD">
        <w:rPr>
          <w:rFonts w:ascii="Verdana" w:hAnsi="Verdana" w:cs="Arial"/>
          <w:b/>
          <w:bCs/>
          <w:color w:val="000000"/>
          <w:sz w:val="22"/>
          <w:szCs w:val="22"/>
        </w:rPr>
        <w:t>Source Bioscience / LD Path PLC</w:t>
      </w:r>
      <w:r w:rsidR="00E93775">
        <w:rPr>
          <w:rFonts w:ascii="Verdana" w:hAnsi="Verdana" w:cs="Arial"/>
          <w:b/>
          <w:bCs/>
          <w:color w:val="000000"/>
          <w:sz w:val="22"/>
          <w:szCs w:val="22"/>
        </w:rPr>
        <w:t xml:space="preserve"> - </w:t>
      </w:r>
      <w:r w:rsidR="00E93775" w:rsidRPr="00E93775">
        <w:rPr>
          <w:rFonts w:ascii="Verdana" w:hAnsi="Verdana" w:cs="Arial"/>
          <w:color w:val="000000"/>
          <w:sz w:val="22"/>
          <w:szCs w:val="22"/>
        </w:rPr>
        <w:t>5193</w:t>
      </w:r>
    </w:p>
    <w:p w14:paraId="4B5C13E2" w14:textId="4051C5FB" w:rsidR="00D73DBD" w:rsidRPr="00D73DBD" w:rsidRDefault="00D73DBD" w:rsidP="00D73DBD">
      <w:pPr>
        <w:pStyle w:val="NormalWeb"/>
        <w:numPr>
          <w:ilvl w:val="0"/>
          <w:numId w:val="20"/>
        </w:numPr>
        <w:ind w:left="1945" w:hanging="360"/>
        <w:textAlignment w:val="baseline"/>
        <w:rPr>
          <w:rFonts w:ascii="Verdana" w:hAnsi="Verdana" w:cs="Arial"/>
          <w:b/>
          <w:bCs/>
          <w:color w:val="000000"/>
          <w:sz w:val="22"/>
          <w:szCs w:val="22"/>
        </w:rPr>
      </w:pPr>
      <w:proofErr w:type="spellStart"/>
      <w:r w:rsidRPr="00D73DBD">
        <w:rPr>
          <w:rFonts w:ascii="Verdana" w:hAnsi="Verdana" w:cs="Arial"/>
          <w:b/>
          <w:bCs/>
          <w:color w:val="000000"/>
          <w:sz w:val="22"/>
          <w:szCs w:val="22"/>
        </w:rPr>
        <w:t>Cyted</w:t>
      </w:r>
      <w:proofErr w:type="spellEnd"/>
      <w:r w:rsidRPr="00D73DBD">
        <w:rPr>
          <w:rFonts w:ascii="Verdana" w:hAnsi="Verdana" w:cs="Arial"/>
          <w:b/>
          <w:bCs/>
          <w:color w:val="000000"/>
          <w:sz w:val="22"/>
          <w:szCs w:val="22"/>
        </w:rPr>
        <w:t xml:space="preserve"> Ltd</w:t>
      </w:r>
      <w:r w:rsidR="00E93775">
        <w:rPr>
          <w:rFonts w:ascii="Verdana" w:hAnsi="Verdana" w:cs="Arial"/>
          <w:b/>
          <w:bCs/>
          <w:color w:val="000000"/>
          <w:sz w:val="22"/>
          <w:szCs w:val="22"/>
        </w:rPr>
        <w:t xml:space="preserve"> -</w:t>
      </w:r>
      <w:r w:rsidR="00E93775" w:rsidRPr="00E93775">
        <w:rPr>
          <w:rFonts w:ascii="Verdana" w:hAnsi="Verdana" w:cs="Arial"/>
          <w:color w:val="000000"/>
          <w:sz w:val="22"/>
          <w:szCs w:val="22"/>
        </w:rPr>
        <w:t xml:space="preserve"> 3045</w:t>
      </w:r>
    </w:p>
    <w:p w14:paraId="2673ABD5" w14:textId="26C099B1" w:rsidR="00D73DBD" w:rsidRPr="00D73DBD" w:rsidRDefault="00D73DBD" w:rsidP="00D73DBD">
      <w:pPr>
        <w:pStyle w:val="NormalWeb"/>
        <w:numPr>
          <w:ilvl w:val="0"/>
          <w:numId w:val="20"/>
        </w:numPr>
        <w:ind w:left="1945" w:hanging="360"/>
        <w:textAlignment w:val="baseline"/>
        <w:rPr>
          <w:rFonts w:ascii="Verdana" w:hAnsi="Verdana" w:cs="Arial"/>
          <w:b/>
          <w:bCs/>
          <w:color w:val="000000"/>
          <w:sz w:val="22"/>
          <w:szCs w:val="22"/>
        </w:rPr>
      </w:pPr>
      <w:r w:rsidRPr="00D73DBD">
        <w:rPr>
          <w:rFonts w:ascii="Verdana" w:hAnsi="Verdana" w:cs="Arial"/>
          <w:b/>
          <w:bCs/>
          <w:color w:val="000000"/>
          <w:sz w:val="22"/>
          <w:szCs w:val="22"/>
        </w:rPr>
        <w:t>Poundbury</w:t>
      </w:r>
      <w:r w:rsidR="00745D11">
        <w:rPr>
          <w:rFonts w:ascii="Verdana" w:hAnsi="Verdana" w:cs="Arial"/>
          <w:b/>
          <w:bCs/>
          <w:color w:val="000000"/>
          <w:sz w:val="22"/>
          <w:szCs w:val="22"/>
        </w:rPr>
        <w:t xml:space="preserve"> </w:t>
      </w:r>
      <w:r w:rsidR="00745D11" w:rsidRPr="00745D11">
        <w:rPr>
          <w:rFonts w:ascii="Verdana" w:hAnsi="Verdana" w:cs="Arial"/>
          <w:color w:val="000000"/>
          <w:sz w:val="22"/>
          <w:szCs w:val="22"/>
        </w:rPr>
        <w:t>- 0</w:t>
      </w:r>
    </w:p>
    <w:p w14:paraId="3E93BEFB" w14:textId="14A804F2" w:rsidR="00D73DBD" w:rsidRPr="00D73DBD" w:rsidRDefault="00D73DBD" w:rsidP="00D73DBD">
      <w:pPr>
        <w:pStyle w:val="NormalWeb"/>
        <w:numPr>
          <w:ilvl w:val="0"/>
          <w:numId w:val="20"/>
        </w:numPr>
        <w:ind w:left="1945" w:hanging="360"/>
        <w:textAlignment w:val="baseline"/>
        <w:rPr>
          <w:rFonts w:ascii="Verdana" w:hAnsi="Verdana" w:cs="Arial"/>
          <w:b/>
          <w:bCs/>
          <w:sz w:val="22"/>
          <w:szCs w:val="22"/>
        </w:rPr>
      </w:pPr>
      <w:r w:rsidRPr="00D73DBD">
        <w:rPr>
          <w:rFonts w:ascii="Verdana" w:hAnsi="Verdana" w:cs="Arial"/>
          <w:b/>
          <w:bCs/>
          <w:color w:val="000000"/>
          <w:sz w:val="22"/>
          <w:szCs w:val="22"/>
        </w:rPr>
        <w:t>Cellular Pathology Services Ltd</w:t>
      </w:r>
      <w:r w:rsidR="00745D11">
        <w:rPr>
          <w:rFonts w:ascii="Verdana" w:hAnsi="Verdana" w:cs="Arial"/>
          <w:b/>
          <w:bCs/>
          <w:color w:val="000000"/>
          <w:sz w:val="22"/>
          <w:szCs w:val="22"/>
        </w:rPr>
        <w:t xml:space="preserve"> </w:t>
      </w:r>
      <w:r w:rsidR="00745D11" w:rsidRPr="00745D11">
        <w:rPr>
          <w:rFonts w:ascii="Verdana" w:hAnsi="Verdana" w:cs="Arial"/>
          <w:color w:val="000000"/>
          <w:sz w:val="22"/>
          <w:szCs w:val="22"/>
        </w:rPr>
        <w:t>- 0</w:t>
      </w:r>
    </w:p>
    <w:p w14:paraId="45126A4A" w14:textId="7F1E309E" w:rsidR="00D73DBD" w:rsidRPr="00D73DBD" w:rsidRDefault="00D73DBD" w:rsidP="00D73DBD">
      <w:pPr>
        <w:pStyle w:val="NormalWeb"/>
        <w:numPr>
          <w:ilvl w:val="0"/>
          <w:numId w:val="20"/>
        </w:numPr>
        <w:ind w:left="1945" w:hanging="360"/>
        <w:textAlignment w:val="baseline"/>
        <w:rPr>
          <w:rFonts w:ascii="Verdana" w:hAnsi="Verdana" w:cs="Arial"/>
          <w:b/>
          <w:bCs/>
          <w:color w:val="000000"/>
          <w:sz w:val="22"/>
          <w:szCs w:val="22"/>
        </w:rPr>
      </w:pPr>
      <w:proofErr w:type="spellStart"/>
      <w:r w:rsidRPr="00D73DBD">
        <w:rPr>
          <w:rFonts w:ascii="Verdana" w:hAnsi="Verdana" w:cs="Arial"/>
          <w:b/>
          <w:bCs/>
          <w:color w:val="000000"/>
          <w:sz w:val="22"/>
          <w:szCs w:val="22"/>
        </w:rPr>
        <w:t>Diagnexia</w:t>
      </w:r>
      <w:proofErr w:type="spellEnd"/>
      <w:r w:rsidRPr="00D73DBD">
        <w:rPr>
          <w:rFonts w:ascii="Verdana" w:hAnsi="Verdana" w:cs="Arial"/>
          <w:b/>
          <w:bCs/>
          <w:color w:val="000000"/>
          <w:sz w:val="22"/>
          <w:szCs w:val="22"/>
        </w:rPr>
        <w:t xml:space="preserve"> Ltd</w:t>
      </w:r>
      <w:r w:rsidR="00745D11">
        <w:rPr>
          <w:rFonts w:ascii="Verdana" w:hAnsi="Verdana" w:cs="Arial"/>
          <w:b/>
          <w:bCs/>
          <w:color w:val="000000"/>
          <w:sz w:val="22"/>
          <w:szCs w:val="22"/>
        </w:rPr>
        <w:t xml:space="preserve"> </w:t>
      </w:r>
      <w:r w:rsidR="00745D11" w:rsidRPr="00745D11">
        <w:rPr>
          <w:rFonts w:ascii="Verdana" w:hAnsi="Verdana" w:cs="Arial"/>
          <w:color w:val="000000"/>
          <w:sz w:val="22"/>
          <w:szCs w:val="22"/>
        </w:rPr>
        <w:t>- 0</w:t>
      </w:r>
    </w:p>
    <w:p w14:paraId="6E84812E" w14:textId="5142AEF3" w:rsidR="00D73DBD" w:rsidRPr="00D73DBD" w:rsidRDefault="00D73DBD" w:rsidP="00D73DBD">
      <w:pPr>
        <w:pStyle w:val="NormalWeb"/>
        <w:numPr>
          <w:ilvl w:val="0"/>
          <w:numId w:val="20"/>
        </w:numPr>
        <w:spacing w:after="240"/>
        <w:ind w:left="1945" w:hanging="360"/>
        <w:textAlignment w:val="baseline"/>
        <w:rPr>
          <w:rFonts w:ascii="Verdana" w:hAnsi="Verdana" w:cs="Arial"/>
          <w:b/>
          <w:bCs/>
          <w:sz w:val="22"/>
          <w:szCs w:val="22"/>
        </w:rPr>
      </w:pPr>
      <w:r w:rsidRPr="00D73DBD">
        <w:rPr>
          <w:rFonts w:ascii="Verdana" w:hAnsi="Verdana" w:cs="Arial"/>
          <w:b/>
          <w:bCs/>
          <w:color w:val="000000"/>
          <w:sz w:val="22"/>
          <w:szCs w:val="22"/>
        </w:rPr>
        <w:t>Backlogs Ltd</w:t>
      </w:r>
      <w:r w:rsidR="00745D11">
        <w:rPr>
          <w:rFonts w:ascii="Verdana" w:hAnsi="Verdana" w:cs="Arial"/>
          <w:b/>
          <w:bCs/>
          <w:color w:val="000000"/>
          <w:sz w:val="22"/>
          <w:szCs w:val="22"/>
        </w:rPr>
        <w:t xml:space="preserve"> </w:t>
      </w:r>
      <w:r w:rsidR="00745D11" w:rsidRPr="00745D11">
        <w:rPr>
          <w:rFonts w:ascii="Verdana" w:hAnsi="Verdana" w:cs="Arial"/>
          <w:color w:val="000000"/>
          <w:sz w:val="22"/>
          <w:szCs w:val="22"/>
        </w:rPr>
        <w:t>- 0</w:t>
      </w:r>
    </w:p>
    <w:p w14:paraId="3CA20A1A" w14:textId="1D2B1FC1" w:rsidR="00D73DBD" w:rsidRPr="00D73DBD" w:rsidRDefault="00D73DBD" w:rsidP="00D73DBD">
      <w:pPr>
        <w:pStyle w:val="NormalWeb"/>
        <w:ind w:left="505"/>
        <w:rPr>
          <w:rFonts w:ascii="Verdana" w:hAnsi="Verdana" w:cs="Calibri"/>
          <w:b/>
          <w:bCs/>
          <w:sz w:val="22"/>
          <w:szCs w:val="22"/>
          <w:u w:val="single"/>
        </w:rPr>
      </w:pPr>
      <w:r w:rsidRPr="00D73DBD">
        <w:rPr>
          <w:rFonts w:ascii="Verdana" w:hAnsi="Verdana" w:cs="Arial"/>
          <w:b/>
          <w:bCs/>
          <w:color w:val="000000"/>
          <w:sz w:val="22"/>
          <w:szCs w:val="22"/>
          <w:u w:val="single"/>
        </w:rPr>
        <w:t>Backlogs in the Histology Department</w:t>
      </w:r>
      <w:r w:rsidRPr="00D73DBD">
        <w:rPr>
          <w:rFonts w:ascii="Verdana" w:hAnsi="Verdana" w:cs="Arial"/>
          <w:b/>
          <w:bCs/>
          <w:color w:val="000000"/>
          <w:sz w:val="22"/>
          <w:szCs w:val="22"/>
          <w:u w:val="single"/>
        </w:rPr>
        <w:br/>
      </w:r>
    </w:p>
    <w:p w14:paraId="2F6A584B" w14:textId="6F3848A3" w:rsidR="00D73DBD" w:rsidRPr="00D73DBD" w:rsidRDefault="00D73DBD" w:rsidP="00D73DBD">
      <w:pPr>
        <w:numPr>
          <w:ilvl w:val="0"/>
          <w:numId w:val="21"/>
        </w:numPr>
        <w:tabs>
          <w:tab w:val="clear" w:pos="720"/>
          <w:tab w:val="num" w:pos="1225"/>
        </w:tabs>
        <w:spacing w:before="0" w:after="0" w:line="240" w:lineRule="auto"/>
        <w:ind w:left="1225" w:right="0"/>
        <w:textAlignment w:val="baseline"/>
        <w:rPr>
          <w:rFonts w:ascii="Verdana" w:eastAsia="Times New Roman" w:hAnsi="Verdana"/>
          <w:b/>
          <w:bCs/>
          <w:sz w:val="22"/>
          <w:szCs w:val="22"/>
        </w:rPr>
      </w:pPr>
      <w:r w:rsidRPr="00D73DBD">
        <w:rPr>
          <w:rFonts w:ascii="Verdana" w:eastAsia="Times New Roman" w:hAnsi="Verdana"/>
          <w:b/>
          <w:bCs/>
          <w:color w:val="000000"/>
          <w:sz w:val="22"/>
          <w:szCs w:val="22"/>
        </w:rPr>
        <w:lastRenderedPageBreak/>
        <w:t>What is the current backlog number for wet cases in the Histology Lab. Current is defined</w:t>
      </w:r>
      <w:r w:rsidRPr="00D73DBD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D73DBD">
        <w:rPr>
          <w:rFonts w:ascii="Verdana" w:eastAsia="Times New Roman" w:hAnsi="Verdana"/>
          <w:b/>
          <w:bCs/>
          <w:color w:val="000000"/>
          <w:sz w:val="22"/>
          <w:szCs w:val="22"/>
        </w:rPr>
        <w:t>as of the end of October 2024. This is defined as the number of cases that have been received by the Histology Department but have not been processed  (greater than 3 days from receipt)</w:t>
      </w:r>
      <w:r w:rsidR="00E93775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="00E93775" w:rsidRPr="00E93775">
        <w:rPr>
          <w:rFonts w:ascii="Verdana" w:eastAsia="Times New Roman" w:hAnsi="Verdana"/>
          <w:color w:val="000000"/>
          <w:sz w:val="22"/>
          <w:szCs w:val="22"/>
        </w:rPr>
        <w:t>170 requests up to 4</w:t>
      </w:r>
      <w:r w:rsidR="00E93775" w:rsidRPr="00E93775">
        <w:rPr>
          <w:rFonts w:ascii="Verdana" w:eastAsia="Times New Roman" w:hAnsi="Verdana"/>
          <w:color w:val="000000"/>
          <w:sz w:val="22"/>
          <w:szCs w:val="22"/>
          <w:vertAlign w:val="superscript"/>
        </w:rPr>
        <w:t>th</w:t>
      </w:r>
      <w:r w:rsidR="00E93775" w:rsidRPr="00E93775">
        <w:rPr>
          <w:rFonts w:ascii="Verdana" w:eastAsia="Times New Roman" w:hAnsi="Verdana"/>
          <w:color w:val="000000"/>
          <w:sz w:val="22"/>
          <w:szCs w:val="22"/>
        </w:rPr>
        <w:t xml:space="preserve"> November 2024</w:t>
      </w:r>
      <w:r w:rsidR="00E93775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</w:p>
    <w:p w14:paraId="1DCA0EB6" w14:textId="0A92FE00" w:rsidR="00D73DBD" w:rsidRPr="00D73DBD" w:rsidRDefault="00D73DBD" w:rsidP="00D73DBD">
      <w:pPr>
        <w:numPr>
          <w:ilvl w:val="0"/>
          <w:numId w:val="21"/>
        </w:numPr>
        <w:tabs>
          <w:tab w:val="clear" w:pos="720"/>
          <w:tab w:val="num" w:pos="1225"/>
        </w:tabs>
        <w:spacing w:before="0" w:after="240" w:line="240" w:lineRule="auto"/>
        <w:ind w:left="1225" w:right="0"/>
        <w:textAlignment w:val="baseline"/>
        <w:rPr>
          <w:rFonts w:ascii="Verdana" w:eastAsia="Times New Roman" w:hAnsi="Verdana" w:cs="Calibri"/>
          <w:b/>
          <w:bCs/>
          <w:sz w:val="22"/>
          <w:szCs w:val="22"/>
        </w:rPr>
      </w:pPr>
      <w:r w:rsidRPr="00D73DBD">
        <w:rPr>
          <w:rFonts w:ascii="Verdana" w:eastAsia="Times New Roman" w:hAnsi="Verdana"/>
          <w:b/>
          <w:bCs/>
          <w:color w:val="000000"/>
          <w:sz w:val="22"/>
          <w:szCs w:val="22"/>
        </w:rPr>
        <w:t>What is the approximate number of uncut blocks in the Histology Lab (defined as histology</w:t>
      </w:r>
      <w:r w:rsidRPr="00D73DBD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D73DBD">
        <w:rPr>
          <w:rFonts w:ascii="Verdana" w:eastAsia="Times New Roman" w:hAnsi="Verdana"/>
          <w:b/>
          <w:bCs/>
          <w:color w:val="000000"/>
          <w:sz w:val="22"/>
          <w:szCs w:val="22"/>
        </w:rPr>
        <w:t>blocks that have been processed and not sectioned) awaiting sectioning and greater than 5 days old</w:t>
      </w:r>
      <w:r w:rsidR="00E93775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="00E93775" w:rsidRPr="00E93775">
        <w:rPr>
          <w:rFonts w:ascii="Verdana" w:eastAsia="Times New Roman" w:hAnsi="Verdana"/>
          <w:color w:val="000000"/>
          <w:sz w:val="22"/>
          <w:szCs w:val="22"/>
        </w:rPr>
        <w:t>667</w:t>
      </w:r>
      <w:r w:rsidR="00E93775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</w:p>
    <w:p w14:paraId="6EA791B1" w14:textId="240FE815" w:rsidR="00D73DBD" w:rsidRPr="00E93775" w:rsidRDefault="00D73DBD" w:rsidP="00E93775">
      <w:pPr>
        <w:pStyle w:val="NormalWeb"/>
        <w:ind w:left="505"/>
        <w:rPr>
          <w:rFonts w:ascii="Verdana" w:hAnsi="Verdana"/>
          <w:b/>
          <w:bCs/>
          <w:sz w:val="22"/>
          <w:szCs w:val="22"/>
          <w:u w:val="single"/>
        </w:rPr>
      </w:pPr>
      <w:r w:rsidRPr="00E93775">
        <w:rPr>
          <w:rFonts w:ascii="Verdana" w:hAnsi="Verdana" w:cs="Arial"/>
          <w:b/>
          <w:bCs/>
          <w:color w:val="000000"/>
          <w:sz w:val="22"/>
          <w:szCs w:val="22"/>
          <w:u w:val="single"/>
        </w:rPr>
        <w:t>Histology technical staffing levels</w:t>
      </w:r>
      <w:r w:rsidR="00E93775">
        <w:rPr>
          <w:rFonts w:ascii="Verdana" w:hAnsi="Verdana" w:cs="Arial"/>
          <w:b/>
          <w:bCs/>
          <w:color w:val="000000"/>
          <w:sz w:val="22"/>
          <w:szCs w:val="22"/>
          <w:u w:val="single"/>
        </w:rPr>
        <w:br/>
      </w:r>
    </w:p>
    <w:p w14:paraId="4B2D3329" w14:textId="3CA484C0" w:rsidR="004D39BD" w:rsidRDefault="00D73DBD" w:rsidP="004D39BD">
      <w:pPr>
        <w:numPr>
          <w:ilvl w:val="0"/>
          <w:numId w:val="22"/>
        </w:numPr>
        <w:tabs>
          <w:tab w:val="clear" w:pos="720"/>
          <w:tab w:val="num" w:pos="1225"/>
        </w:tabs>
        <w:spacing w:before="0" w:after="0" w:line="240" w:lineRule="auto"/>
        <w:ind w:left="1225" w:right="0"/>
        <w:textAlignment w:val="baseline"/>
        <w:rPr>
          <w:rFonts w:ascii="Verdana" w:eastAsia="Times New Roman" w:hAnsi="Verdana"/>
          <w:b/>
          <w:bCs/>
          <w:sz w:val="22"/>
          <w:szCs w:val="22"/>
        </w:rPr>
      </w:pPr>
      <w:r w:rsidRPr="00D73DB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How many Biomedical Scientist Staff </w:t>
      </w:r>
      <w:r w:rsidR="00DA3956">
        <w:rPr>
          <w:rFonts w:ascii="Verdana" w:eastAsia="Times New Roman" w:hAnsi="Verdana"/>
          <w:b/>
          <w:bCs/>
          <w:color w:val="000000"/>
          <w:sz w:val="22"/>
          <w:szCs w:val="22"/>
        </w:rPr>
        <w:t>–</w:t>
      </w:r>
      <w:r w:rsidRPr="00D73DB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BMS</w:t>
      </w:r>
      <w:r w:rsidR="00DA3956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</w:t>
      </w:r>
      <w:r w:rsidRPr="00D73DBD">
        <w:rPr>
          <w:rFonts w:ascii="Verdana" w:eastAsia="Times New Roman" w:hAnsi="Verdana"/>
          <w:b/>
          <w:bCs/>
          <w:color w:val="000000"/>
          <w:sz w:val="22"/>
          <w:szCs w:val="22"/>
        </w:rPr>
        <w:t>- and technical staff does the lab require</w:t>
      </w:r>
      <w:r w:rsidRPr="00D73DBD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D73DB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(as defined as Whole Time Equivalents - WTE - by band) and how many does the 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>Health board</w:t>
      </w:r>
      <w:r w:rsidRPr="00D73DB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have</w:t>
      </w:r>
      <w:r w:rsidR="00E93775">
        <w:rPr>
          <w:rFonts w:ascii="Verdana" w:eastAsia="Times New Roman" w:hAnsi="Verdana"/>
          <w:b/>
          <w:bCs/>
          <w:color w:val="000000"/>
          <w:sz w:val="22"/>
          <w:szCs w:val="22"/>
        </w:rPr>
        <w:t>?</w:t>
      </w:r>
      <w:r w:rsidR="00E93775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="001609F1" w:rsidRPr="001609F1">
        <w:rPr>
          <w:rFonts w:ascii="Verdana" w:eastAsia="Times New Roman" w:hAnsi="Verdana"/>
          <w:color w:val="000000"/>
          <w:sz w:val="22"/>
          <w:szCs w:val="22"/>
        </w:rPr>
        <w:t>Pathology is currently in the process of workforce planning and figures for this are not available at this point in time.</w:t>
      </w:r>
      <w:r w:rsidR="001609F1">
        <w:rPr>
          <w:rFonts w:ascii="Verdana" w:eastAsia="Times New Roman" w:hAnsi="Verdana"/>
          <w:color w:val="000000"/>
          <w:sz w:val="22"/>
          <w:szCs w:val="22"/>
        </w:rPr>
        <w:t xml:space="preserve"> When this exercise is complete the figures will be available. </w:t>
      </w:r>
      <w:r w:rsidR="00E93775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</w:p>
    <w:p w14:paraId="33111640" w14:textId="3D143475" w:rsidR="004D39BD" w:rsidRPr="004D39BD" w:rsidRDefault="00D73DBD" w:rsidP="004D39BD">
      <w:pPr>
        <w:numPr>
          <w:ilvl w:val="0"/>
          <w:numId w:val="22"/>
        </w:numPr>
        <w:tabs>
          <w:tab w:val="clear" w:pos="720"/>
          <w:tab w:val="num" w:pos="1225"/>
        </w:tabs>
        <w:spacing w:before="0" w:after="0" w:line="240" w:lineRule="auto"/>
        <w:ind w:left="1225" w:right="0"/>
        <w:textAlignment w:val="baseline"/>
        <w:rPr>
          <w:rFonts w:ascii="Verdana" w:eastAsia="Times New Roman" w:hAnsi="Verdana"/>
          <w:sz w:val="22"/>
          <w:szCs w:val="22"/>
        </w:rPr>
      </w:pPr>
      <w:r w:rsidRPr="004D39BD">
        <w:rPr>
          <w:rFonts w:ascii="Verdana" w:eastAsia="Times New Roman" w:hAnsi="Verdana"/>
          <w:b/>
          <w:bCs/>
          <w:color w:val="000000"/>
          <w:sz w:val="22"/>
          <w:szCs w:val="22"/>
        </w:rPr>
        <w:t>How many BMS and technical vacancies (such as MLA - Medical Lab Assistants) does the</w:t>
      </w:r>
      <w:r w:rsidRPr="004D39BD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4D39BD">
        <w:rPr>
          <w:rFonts w:ascii="Verdana" w:eastAsia="Times New Roman" w:hAnsi="Verdana"/>
          <w:b/>
          <w:bCs/>
          <w:color w:val="000000"/>
          <w:sz w:val="22"/>
          <w:szCs w:val="22"/>
        </w:rPr>
        <w:t>Health board</w:t>
      </w:r>
      <w:r w:rsidRPr="004D39B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currently have open. Please state the number and grades</w:t>
      </w:r>
      <w:r w:rsidR="00E93775" w:rsidRPr="004D39BD">
        <w:rPr>
          <w:rFonts w:ascii="Verdana" w:eastAsia="Times New Roman" w:hAnsi="Verdana"/>
          <w:b/>
          <w:bCs/>
          <w:color w:val="000000"/>
          <w:sz w:val="22"/>
          <w:szCs w:val="22"/>
        </w:rPr>
        <w:t>?</w:t>
      </w:r>
      <w:r w:rsidR="004D39BD" w:rsidRPr="004D39BD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="004D39BD" w:rsidRPr="004D39BD">
        <w:rPr>
          <w:rFonts w:ascii="Verdana" w:eastAsia="Times New Roman" w:hAnsi="Verdana"/>
          <w:sz w:val="22"/>
          <w:szCs w:val="22"/>
        </w:rPr>
        <w:t>Biomedical Support Worker (Band 3) – 3</w:t>
      </w:r>
    </w:p>
    <w:p w14:paraId="1AF844E4" w14:textId="318F75AF" w:rsidR="00D73DBD" w:rsidRPr="004D39BD" w:rsidRDefault="004D39BD" w:rsidP="004D39BD">
      <w:pPr>
        <w:spacing w:before="0" w:after="0" w:line="240" w:lineRule="auto"/>
        <w:ind w:left="1225" w:right="0"/>
        <w:textAlignment w:val="baseline"/>
        <w:rPr>
          <w:rFonts w:ascii="Verdana" w:eastAsia="Times New Roman" w:hAnsi="Verdana"/>
          <w:sz w:val="22"/>
          <w:szCs w:val="22"/>
        </w:rPr>
      </w:pPr>
      <w:r w:rsidRPr="004D39BD">
        <w:rPr>
          <w:rFonts w:ascii="Verdana" w:eastAsia="Times New Roman" w:hAnsi="Verdana"/>
          <w:sz w:val="22"/>
          <w:szCs w:val="22"/>
        </w:rPr>
        <w:t>Associate Practitioner (Band 4) - 1</w:t>
      </w:r>
    </w:p>
    <w:p w14:paraId="4A3A33A3" w14:textId="77777777" w:rsidR="004D39BD" w:rsidRDefault="00E93775" w:rsidP="004D39BD">
      <w:pPr>
        <w:ind w:left="101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75970B72" w14:textId="7A81377A" w:rsidR="00A10460" w:rsidRDefault="00421E7F" w:rsidP="004D39BD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4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4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4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4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6BD3940"/>
    <w:multiLevelType w:val="multilevel"/>
    <w:tmpl w:val="0CE4D8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9590E07"/>
    <w:multiLevelType w:val="multilevel"/>
    <w:tmpl w:val="B9C8CD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CCE7014"/>
    <w:multiLevelType w:val="multilevel"/>
    <w:tmpl w:val="EF7281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6446623"/>
    <w:multiLevelType w:val="multilevel"/>
    <w:tmpl w:val="E12CE9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5"/>
  </w:num>
  <w:num w:numId="6">
    <w:abstractNumId w:val="4"/>
  </w:num>
  <w:num w:numId="7">
    <w:abstractNumId w:val="12"/>
  </w:num>
  <w:num w:numId="8">
    <w:abstractNumId w:val="16"/>
  </w:num>
  <w:num w:numId="9">
    <w:abstractNumId w:val="21"/>
  </w:num>
  <w:num w:numId="10">
    <w:abstractNumId w:val="1"/>
  </w:num>
  <w:num w:numId="11">
    <w:abstractNumId w:val="10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  <w:lvlOverride w:ilvl="0"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609F1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D39BD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45D11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73DBD"/>
    <w:rsid w:val="00DA3956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93775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4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2</Pages>
  <Words>370</Words>
  <Characters>2114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2024-11-08T11:09:00Z</dcterms:modified>
</cp:coreProperties>
</file>