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F2F5C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A6234">
                              <w:rPr>
                                <w:rFonts w:ascii="Verdana" w:hAnsi="Verdana"/>
                                <w:b/>
                                <w:sz w:val="22"/>
                                <w:szCs w:val="22"/>
                              </w:rPr>
                              <w:t>24-J-048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EF2F5C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A6234">
                        <w:rPr>
                          <w:rFonts w:ascii="Verdana" w:hAnsi="Verdana"/>
                          <w:b/>
                          <w:sz w:val="22"/>
                          <w:szCs w:val="22"/>
                        </w:rPr>
                        <w:t>24-J-048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3410D18A" w:rsidR="00DC7FA9" w:rsidRDefault="00DC7FA9" w:rsidP="00D62A67">
      <w:pPr>
        <w:spacing w:before="280"/>
        <w:rPr>
          <w:rFonts w:ascii="Verdana" w:hAnsi="Verdana"/>
          <w:sz w:val="22"/>
        </w:rPr>
      </w:pPr>
    </w:p>
    <w:p w14:paraId="64C39691" w14:textId="77777777" w:rsidR="00F666D5" w:rsidRDefault="003854F3" w:rsidP="004617B2">
      <w:pPr>
        <w:spacing w:before="280"/>
        <w:rPr>
          <w:rFonts w:ascii="Verdana" w:hAnsi="Verdana"/>
          <w:sz w:val="22"/>
          <w:szCs w:val="22"/>
        </w:rPr>
      </w:pPr>
      <w:r>
        <w:rPr>
          <w:rFonts w:ascii="Verdana" w:hAnsi="Verdana"/>
          <w:sz w:val="22"/>
        </w:rPr>
        <w:t>Please note that this information is correct as at 28</w:t>
      </w:r>
      <w:r w:rsidRPr="003854F3">
        <w:rPr>
          <w:rFonts w:ascii="Verdana" w:hAnsi="Verdana"/>
          <w:sz w:val="22"/>
          <w:vertAlign w:val="superscript"/>
        </w:rPr>
        <w:t>th</w:t>
      </w:r>
      <w:r>
        <w:rPr>
          <w:rFonts w:ascii="Verdana" w:hAnsi="Verdana"/>
          <w:sz w:val="22"/>
        </w:rPr>
        <w:t xml:space="preserve"> October 2024.</w:t>
      </w:r>
      <w:r w:rsidR="00A157E2">
        <w:rPr>
          <w:rFonts w:ascii="Verdana" w:hAnsi="Verdana"/>
          <w:sz w:val="22"/>
        </w:rPr>
        <w:br/>
      </w:r>
    </w:p>
    <w:p w14:paraId="199200E3" w14:textId="309BD192" w:rsidR="004617B2" w:rsidRPr="004617B2" w:rsidRDefault="004617B2" w:rsidP="004617B2">
      <w:pPr>
        <w:spacing w:before="280"/>
        <w:rPr>
          <w:rFonts w:ascii="Verdana" w:hAnsi="Verdana"/>
          <w:sz w:val="22"/>
          <w:szCs w:val="22"/>
        </w:rPr>
      </w:pPr>
      <w:r w:rsidRPr="00E06730">
        <w:rPr>
          <w:rFonts w:ascii="Verdana" w:hAnsi="Verdana"/>
          <w:sz w:val="22"/>
          <w:szCs w:val="22"/>
        </w:rPr>
        <w:t>Home births in Swansea Bay had been suspended in 2021 after staffing pressures had led to safety concerns. Similarly, our midwife-led birth centre at Neath Port Talbot Hospital was also temporarily suspended for these reasons. Instead, all available resources were focused on the acute maternity ward in Singleton Hospital to ensure safe care could continue to be provided, in line with professional guidance from the royal colleges.</w:t>
      </w:r>
    </w:p>
    <w:p w14:paraId="6AA383F3" w14:textId="77777777" w:rsidR="004617B2" w:rsidRDefault="004617B2" w:rsidP="004617B2">
      <w:pPr>
        <w:spacing w:before="280"/>
        <w:rPr>
          <w:rFonts w:ascii="Verdana" w:hAnsi="Verdana"/>
          <w:sz w:val="22"/>
          <w:szCs w:val="22"/>
        </w:rPr>
      </w:pPr>
      <w:r w:rsidRPr="00E06730">
        <w:rPr>
          <w:rFonts w:ascii="Verdana" w:hAnsi="Verdana"/>
          <w:sz w:val="22"/>
          <w:szCs w:val="22"/>
        </w:rPr>
        <w:t>The health board worked very hard to find a sustainable solution, which has now been achieved following a £750,000 investment and the recruitment of 35 hospital-based and community staff.</w:t>
      </w:r>
    </w:p>
    <w:p w14:paraId="334D0AB1" w14:textId="77777777" w:rsidR="006C7CC5" w:rsidRDefault="004617B2" w:rsidP="00DC0D5A">
      <w:pPr>
        <w:spacing w:before="280"/>
        <w:rPr>
          <w:rFonts w:ascii="Verdana" w:hAnsi="Verdana"/>
          <w:sz w:val="22"/>
          <w:szCs w:val="22"/>
        </w:rPr>
      </w:pPr>
      <w:r w:rsidRPr="00E06730">
        <w:rPr>
          <w:rFonts w:ascii="Verdana" w:hAnsi="Verdana"/>
          <w:sz w:val="22"/>
          <w:szCs w:val="22"/>
        </w:rPr>
        <w:t>The NPT Birth Centre was reopened on 16</w:t>
      </w:r>
      <w:r w:rsidRPr="00E06730">
        <w:rPr>
          <w:rFonts w:ascii="Verdana" w:hAnsi="Verdana"/>
          <w:sz w:val="22"/>
          <w:szCs w:val="22"/>
          <w:vertAlign w:val="superscript"/>
        </w:rPr>
        <w:t>th</w:t>
      </w:r>
      <w:r w:rsidRPr="00E06730">
        <w:rPr>
          <w:rFonts w:ascii="Verdana" w:hAnsi="Verdana"/>
          <w:sz w:val="22"/>
          <w:szCs w:val="22"/>
        </w:rPr>
        <w:t xml:space="preserve"> September 2024 and the home birth service was reinstated on 21</w:t>
      </w:r>
      <w:r w:rsidRPr="00E06730">
        <w:rPr>
          <w:rFonts w:ascii="Verdana" w:hAnsi="Verdana"/>
          <w:sz w:val="22"/>
          <w:szCs w:val="22"/>
          <w:vertAlign w:val="superscript"/>
        </w:rPr>
        <w:t>st</w:t>
      </w:r>
      <w:r w:rsidRPr="00E06730">
        <w:rPr>
          <w:rFonts w:ascii="Verdana" w:hAnsi="Verdana"/>
          <w:sz w:val="22"/>
          <w:szCs w:val="22"/>
        </w:rPr>
        <w:t xml:space="preserve"> October 2024.</w:t>
      </w:r>
    </w:p>
    <w:p w14:paraId="635CAE49" w14:textId="728A00C9" w:rsidR="00DC0D5A" w:rsidRDefault="00A10460" w:rsidP="00DC0D5A">
      <w:pPr>
        <w:spacing w:before="280"/>
        <w:rPr>
          <w:rFonts w:ascii="Verdana" w:hAnsi="Verdana"/>
          <w:b/>
          <w:sz w:val="22"/>
        </w:rPr>
      </w:pPr>
      <w:r w:rsidRPr="00A10460">
        <w:rPr>
          <w:rFonts w:ascii="Verdana" w:hAnsi="Verdana"/>
          <w:b/>
          <w:sz w:val="22"/>
        </w:rPr>
        <w:t>You asked:</w:t>
      </w:r>
    </w:p>
    <w:p w14:paraId="0AECE199" w14:textId="759E709C" w:rsidR="004617B2" w:rsidRPr="004617B2" w:rsidRDefault="008C2282" w:rsidP="004617B2">
      <w:pPr>
        <w:pStyle w:val="ListParagraph"/>
        <w:numPr>
          <w:ilvl w:val="0"/>
          <w:numId w:val="19"/>
        </w:numPr>
        <w:spacing w:before="0" w:after="0" w:line="240" w:lineRule="auto"/>
        <w:ind w:right="0"/>
        <w:rPr>
          <w:rFonts w:ascii="Verdana" w:hAnsi="Verdana" w:cs="Calibri"/>
          <w:b/>
          <w:bCs/>
          <w:sz w:val="22"/>
          <w:szCs w:val="22"/>
          <w:lang w:eastAsia="en-US"/>
          <w14:ligatures w14:val="standardContextual"/>
        </w:rPr>
      </w:pPr>
      <w:r w:rsidRPr="008C2282">
        <w:rPr>
          <w:rFonts w:ascii="Verdana" w:hAnsi="Verdana" w:cs="Calibri"/>
          <w:b/>
          <w:bCs/>
          <w:sz w:val="22"/>
          <w:szCs w:val="22"/>
          <w:lang w:eastAsia="en-US"/>
          <w14:ligatures w14:val="standardContextual"/>
        </w:rPr>
        <w:t>Does your Health board operate a home birth service for women and birthing people (regardless of</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whether such services are offered through a dedicated team or integrated into wider</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maternity services)?</w:t>
      </w:r>
      <w:r w:rsidR="00D66DC4">
        <w:rPr>
          <w:rFonts w:ascii="Verdana" w:hAnsi="Verdana" w:cs="Calibri"/>
          <w:b/>
          <w:bCs/>
          <w:sz w:val="22"/>
          <w:szCs w:val="22"/>
          <w:lang w:eastAsia="en-US"/>
          <w14:ligatures w14:val="standardContextual"/>
        </w:rPr>
        <w:br/>
      </w:r>
      <w:r w:rsidR="00D66DC4" w:rsidRPr="00D66DC4">
        <w:rPr>
          <w:rFonts w:ascii="Verdana" w:hAnsi="Verdana" w:cs="Calibri"/>
          <w:sz w:val="22"/>
          <w:szCs w:val="22"/>
          <w:lang w:eastAsia="en-US"/>
          <w14:ligatures w14:val="standardContextual"/>
        </w:rPr>
        <w:t xml:space="preserve">Yes – </w:t>
      </w:r>
      <w:r w:rsidR="004617B2">
        <w:rPr>
          <w:rFonts w:ascii="Verdana" w:hAnsi="Verdana" w:cs="Calibri"/>
          <w:sz w:val="22"/>
          <w:szCs w:val="22"/>
          <w:lang w:eastAsia="en-US"/>
          <w14:ligatures w14:val="standardContextual"/>
        </w:rPr>
        <w:t xml:space="preserve">the health board does provide a home birth service. However because of staffing pressures, the service had been temporarily suspended until recently and was </w:t>
      </w:r>
      <w:r w:rsidR="00D66DC4" w:rsidRPr="00D66DC4">
        <w:rPr>
          <w:rFonts w:ascii="Verdana" w:hAnsi="Verdana" w:cs="Calibri"/>
          <w:sz w:val="22"/>
          <w:szCs w:val="22"/>
          <w:lang w:eastAsia="en-US"/>
          <w14:ligatures w14:val="standardContextual"/>
        </w:rPr>
        <w:t xml:space="preserve"> reinstated on 21st October 2024</w:t>
      </w:r>
      <w:r w:rsidR="004617B2">
        <w:rPr>
          <w:rFonts w:ascii="Verdana" w:hAnsi="Verdana" w:cs="Calibri"/>
          <w:sz w:val="22"/>
          <w:szCs w:val="22"/>
          <w:lang w:eastAsia="en-US"/>
          <w14:ligatures w14:val="standardContextual"/>
        </w:rPr>
        <w:t>.</w:t>
      </w:r>
      <w:r w:rsidR="00D66DC4" w:rsidRPr="00D66DC4">
        <w:rPr>
          <w:rFonts w:ascii="Verdana" w:hAnsi="Verdana" w:cs="Calibri"/>
          <w:sz w:val="22"/>
          <w:szCs w:val="22"/>
          <w:lang w:eastAsia="en-US"/>
          <w14:ligatures w14:val="standardContextual"/>
        </w:rPr>
        <w:t xml:space="preserve"> </w:t>
      </w:r>
      <w:r w:rsidR="004617B2">
        <w:rPr>
          <w:rFonts w:ascii="Verdana" w:hAnsi="Verdana" w:cs="Calibri"/>
          <w:sz w:val="22"/>
          <w:szCs w:val="22"/>
          <w:lang w:eastAsia="en-US"/>
          <w14:ligatures w14:val="standardContextual"/>
        </w:rPr>
        <w:t xml:space="preserve"> </w:t>
      </w:r>
    </w:p>
    <w:p w14:paraId="5F04C58A" w14:textId="77777777" w:rsidR="004617B2" w:rsidRPr="00E06730" w:rsidRDefault="004617B2" w:rsidP="004617B2">
      <w:pPr>
        <w:pStyle w:val="ListParagraph"/>
        <w:spacing w:before="0" w:after="0" w:line="240" w:lineRule="auto"/>
        <w:ind w:left="865" w:right="0"/>
        <w:rPr>
          <w:rFonts w:ascii="Verdana" w:hAnsi="Verdana" w:cs="Calibri"/>
          <w:b/>
          <w:bCs/>
          <w:sz w:val="22"/>
          <w:szCs w:val="22"/>
          <w:lang w:eastAsia="en-US"/>
          <w14:ligatures w14:val="standardContextual"/>
        </w:rPr>
      </w:pPr>
    </w:p>
    <w:p w14:paraId="182138BF" w14:textId="18501CD3" w:rsidR="008C2282" w:rsidRPr="00D66DC4" w:rsidRDefault="008C2282" w:rsidP="008C2282">
      <w:pPr>
        <w:pStyle w:val="ListParagraph"/>
        <w:numPr>
          <w:ilvl w:val="0"/>
          <w:numId w:val="19"/>
        </w:numPr>
        <w:spacing w:before="0" w:after="0" w:line="240" w:lineRule="auto"/>
        <w:ind w:right="0"/>
        <w:rPr>
          <w:rFonts w:ascii="Verdana" w:hAnsi="Verdana" w:cs="Calibri"/>
          <w:sz w:val="22"/>
          <w:szCs w:val="22"/>
          <w:lang w:eastAsia="en-US"/>
          <w14:ligatures w14:val="standardContextual"/>
        </w:rPr>
      </w:pPr>
      <w:r w:rsidRPr="008C2282">
        <w:rPr>
          <w:rFonts w:ascii="Verdana" w:hAnsi="Verdana" w:cs="Calibri"/>
          <w:b/>
          <w:bCs/>
          <w:sz w:val="22"/>
          <w:szCs w:val="22"/>
          <w:lang w:eastAsia="en-US"/>
          <w14:ligatures w14:val="standardContextual"/>
        </w:rPr>
        <w:t>If so, are home birth services available 24 hours a day, seven days a week across the whole geographic area overseen by the Health board?</w:t>
      </w:r>
      <w:r w:rsidR="00D66DC4">
        <w:rPr>
          <w:rFonts w:ascii="Verdana" w:hAnsi="Verdana" w:cs="Calibri"/>
          <w:b/>
          <w:bCs/>
          <w:sz w:val="22"/>
          <w:szCs w:val="22"/>
          <w:lang w:eastAsia="en-US"/>
          <w14:ligatures w14:val="standardContextual"/>
        </w:rPr>
        <w:br/>
      </w:r>
      <w:r w:rsidR="00D66DC4" w:rsidRPr="00D66DC4">
        <w:rPr>
          <w:rFonts w:ascii="Verdana" w:hAnsi="Verdana" w:cs="Calibri"/>
          <w:sz w:val="22"/>
          <w:szCs w:val="22"/>
          <w:lang w:eastAsia="en-US"/>
          <w14:ligatures w14:val="standardContextual"/>
        </w:rPr>
        <w:t>Yes, for all low risk pregnancies under midwifery led care.</w:t>
      </w:r>
    </w:p>
    <w:p w14:paraId="006DA9CC" w14:textId="77777777" w:rsidR="008C2282" w:rsidRPr="008C2282" w:rsidRDefault="008C2282" w:rsidP="008C2282">
      <w:pPr>
        <w:pStyle w:val="ListParagraph"/>
        <w:spacing w:before="0" w:after="0" w:line="240" w:lineRule="auto"/>
        <w:ind w:left="865" w:right="0"/>
        <w:rPr>
          <w:rFonts w:ascii="Verdana" w:hAnsi="Verdana" w:cs="Calibri"/>
          <w:b/>
          <w:bCs/>
          <w:sz w:val="22"/>
          <w:szCs w:val="22"/>
          <w:lang w:eastAsia="en-US"/>
          <w14:ligatures w14:val="standardContextual"/>
        </w:rPr>
      </w:pPr>
    </w:p>
    <w:p w14:paraId="104579E0" w14:textId="1759E079" w:rsidR="008C2282" w:rsidRPr="008C2282" w:rsidRDefault="008C2282" w:rsidP="008C2282">
      <w:pPr>
        <w:pStyle w:val="ListParagraph"/>
        <w:numPr>
          <w:ilvl w:val="0"/>
          <w:numId w:val="19"/>
        </w:numPr>
        <w:spacing w:before="0" w:after="0" w:line="240" w:lineRule="auto"/>
        <w:ind w:right="0"/>
        <w:rPr>
          <w:rFonts w:ascii="Verdana" w:hAnsi="Verdana" w:cs="Calibri"/>
          <w:b/>
          <w:bCs/>
          <w:sz w:val="22"/>
          <w:szCs w:val="22"/>
          <w:lang w:eastAsia="en-US"/>
          <w14:ligatures w14:val="standardContextual"/>
        </w:rPr>
      </w:pPr>
      <w:r w:rsidRPr="008C2282">
        <w:rPr>
          <w:rFonts w:ascii="Verdana" w:hAnsi="Verdana" w:cs="Calibri"/>
          <w:b/>
          <w:bCs/>
          <w:sz w:val="22"/>
          <w:szCs w:val="22"/>
          <w:lang w:eastAsia="en-US"/>
          <w14:ligatures w14:val="standardContextual"/>
        </w:rPr>
        <w:t>Has your Health board been able to provide home birth services to women and birthing people</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24 hours a day, seven days a week without any suspensions or restrictions to that ability</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in the last 12 months? Please note in using the terms suspensions or restrictions we include</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(but are not limited to) restrictions to the days/times when home births can be attended by</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midwives or not being able to offer a home birth service at all for a period of time. We do not</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include unforeseen staff shortages on a particular shift here.</w:t>
      </w:r>
      <w:r w:rsidR="003854F3">
        <w:rPr>
          <w:rFonts w:ascii="Verdana" w:hAnsi="Verdana" w:cs="Calibri"/>
          <w:b/>
          <w:bCs/>
          <w:sz w:val="22"/>
          <w:szCs w:val="22"/>
          <w:lang w:eastAsia="en-US"/>
          <w14:ligatures w14:val="standardContextual"/>
        </w:rPr>
        <w:br/>
      </w:r>
      <w:r w:rsidR="003854F3" w:rsidRPr="003854F3">
        <w:rPr>
          <w:rFonts w:ascii="Verdana" w:hAnsi="Verdana" w:cs="Calibri"/>
          <w:sz w:val="22"/>
          <w:szCs w:val="22"/>
          <w:lang w:eastAsia="en-US"/>
          <w14:ligatures w14:val="standardContextual"/>
        </w:rPr>
        <w:t>No. This service was reinstated on 21</w:t>
      </w:r>
      <w:r w:rsidR="003854F3" w:rsidRPr="003854F3">
        <w:rPr>
          <w:rFonts w:ascii="Verdana" w:hAnsi="Verdana" w:cs="Calibri"/>
          <w:sz w:val="22"/>
          <w:szCs w:val="22"/>
          <w:vertAlign w:val="superscript"/>
          <w:lang w:eastAsia="en-US"/>
          <w14:ligatures w14:val="standardContextual"/>
        </w:rPr>
        <w:t>st</w:t>
      </w:r>
      <w:r w:rsidR="003854F3" w:rsidRPr="003854F3">
        <w:rPr>
          <w:rFonts w:ascii="Verdana" w:hAnsi="Verdana" w:cs="Calibri"/>
          <w:sz w:val="22"/>
          <w:szCs w:val="22"/>
          <w:lang w:eastAsia="en-US"/>
          <w14:ligatures w14:val="standardContextual"/>
        </w:rPr>
        <w:t xml:space="preserve"> October 2024.</w:t>
      </w:r>
      <w:r>
        <w:rPr>
          <w:rFonts w:ascii="Verdana" w:hAnsi="Verdana" w:cs="Calibri"/>
          <w:b/>
          <w:bCs/>
          <w:sz w:val="22"/>
          <w:szCs w:val="22"/>
          <w:lang w:eastAsia="en-US"/>
          <w14:ligatures w14:val="standardContextual"/>
        </w:rPr>
        <w:br/>
      </w:r>
    </w:p>
    <w:p w14:paraId="74B4C49E" w14:textId="09F43086" w:rsidR="008C2282" w:rsidRPr="008C2282" w:rsidRDefault="008C2282" w:rsidP="008C2282">
      <w:pPr>
        <w:pStyle w:val="ListParagraph"/>
        <w:numPr>
          <w:ilvl w:val="0"/>
          <w:numId w:val="19"/>
        </w:numPr>
        <w:spacing w:before="0" w:after="0" w:line="240" w:lineRule="auto"/>
        <w:ind w:right="0"/>
        <w:rPr>
          <w:rFonts w:ascii="Verdana" w:hAnsi="Verdana" w:cs="Calibri"/>
          <w:b/>
          <w:bCs/>
          <w:sz w:val="22"/>
          <w:szCs w:val="22"/>
          <w:lang w:eastAsia="en-US"/>
          <w14:ligatures w14:val="standardContextual"/>
        </w:rPr>
      </w:pPr>
      <w:r w:rsidRPr="008C2282">
        <w:rPr>
          <w:rFonts w:ascii="Verdana" w:hAnsi="Verdana" w:cs="Calibri"/>
          <w:b/>
          <w:bCs/>
          <w:sz w:val="22"/>
          <w:szCs w:val="22"/>
          <w:lang w:eastAsia="en-US"/>
          <w14:ligatures w14:val="standardContextual"/>
        </w:rPr>
        <w:t>Please include the terms and reason(s) for any suspensions or restrictions</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in the last 12 months.</w:t>
      </w:r>
      <w:r w:rsidR="003854F3">
        <w:rPr>
          <w:rFonts w:ascii="Verdana" w:hAnsi="Verdana" w:cs="Calibri"/>
          <w:b/>
          <w:bCs/>
          <w:sz w:val="22"/>
          <w:szCs w:val="22"/>
          <w:lang w:eastAsia="en-US"/>
          <w14:ligatures w14:val="standardContextual"/>
        </w:rPr>
        <w:br/>
      </w:r>
      <w:r w:rsidR="003854F3" w:rsidRPr="003854F3">
        <w:rPr>
          <w:rFonts w:ascii="Verdana" w:hAnsi="Verdana" w:cs="Calibri"/>
          <w:sz w:val="22"/>
          <w:szCs w:val="22"/>
          <w:lang w:eastAsia="en-US"/>
          <w14:ligatures w14:val="standardContextual"/>
        </w:rPr>
        <w:lastRenderedPageBreak/>
        <w:t>Staffing pressures.</w:t>
      </w:r>
      <w:r>
        <w:rPr>
          <w:rFonts w:ascii="Verdana" w:hAnsi="Verdana" w:cs="Calibri"/>
          <w:b/>
          <w:bCs/>
          <w:sz w:val="22"/>
          <w:szCs w:val="22"/>
          <w:lang w:eastAsia="en-US"/>
          <w14:ligatures w14:val="standardContextual"/>
        </w:rPr>
        <w:br/>
      </w:r>
    </w:p>
    <w:p w14:paraId="34C78592" w14:textId="645BE298" w:rsidR="008C2282" w:rsidRPr="008C2282" w:rsidRDefault="008C2282" w:rsidP="008C2282">
      <w:pPr>
        <w:pStyle w:val="ListParagraph"/>
        <w:numPr>
          <w:ilvl w:val="0"/>
          <w:numId w:val="19"/>
        </w:numPr>
        <w:spacing w:before="0" w:after="0" w:line="240" w:lineRule="auto"/>
        <w:ind w:right="0"/>
        <w:rPr>
          <w:rFonts w:ascii="Verdana" w:hAnsi="Verdana" w:cs="Calibri"/>
          <w:b/>
          <w:bCs/>
          <w:sz w:val="22"/>
          <w:szCs w:val="22"/>
          <w:lang w:eastAsia="en-US"/>
          <w14:ligatures w14:val="standardContextual"/>
        </w:rPr>
      </w:pPr>
      <w:r w:rsidRPr="008C2282">
        <w:rPr>
          <w:rFonts w:ascii="Verdana" w:hAnsi="Verdana" w:cs="Calibri"/>
          <w:b/>
          <w:bCs/>
          <w:sz w:val="22"/>
          <w:szCs w:val="22"/>
          <w:lang w:eastAsia="en-US"/>
          <w14:ligatures w14:val="standardContextual"/>
        </w:rPr>
        <w:t>Has your Health board been unable to send midwives to attend a home birth due to</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unforeseen circumstances (such as staff shortages or sickness) on a particular shift</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in the last 12 months? Please include how many times this has occurred in the last</w:t>
      </w:r>
      <w:r>
        <w:rPr>
          <w:rFonts w:ascii="Verdana" w:hAnsi="Verdana" w:cs="Calibri"/>
          <w:b/>
          <w:bCs/>
          <w:sz w:val="22"/>
          <w:szCs w:val="22"/>
          <w:lang w:eastAsia="en-US"/>
          <w14:ligatures w14:val="standardContextual"/>
        </w:rPr>
        <w:t xml:space="preserve"> </w:t>
      </w:r>
      <w:r w:rsidRPr="008C2282">
        <w:rPr>
          <w:rFonts w:ascii="Verdana" w:hAnsi="Verdana" w:cs="Calibri"/>
          <w:b/>
          <w:bCs/>
          <w:sz w:val="22"/>
          <w:szCs w:val="22"/>
          <w:lang w:eastAsia="en-US"/>
          <w14:ligatures w14:val="standardContextual"/>
        </w:rPr>
        <w:t>12 months.</w:t>
      </w:r>
      <w:r w:rsidR="003854F3">
        <w:rPr>
          <w:rFonts w:ascii="Verdana" w:hAnsi="Verdana" w:cs="Calibri"/>
          <w:b/>
          <w:bCs/>
          <w:sz w:val="22"/>
          <w:szCs w:val="22"/>
          <w:lang w:eastAsia="en-US"/>
          <w14:ligatures w14:val="standardContextual"/>
        </w:rPr>
        <w:br/>
      </w:r>
      <w:r w:rsidR="003854F3" w:rsidRPr="003854F3">
        <w:rPr>
          <w:rFonts w:ascii="Verdana" w:hAnsi="Verdana" w:cs="Calibri"/>
          <w:sz w:val="22"/>
          <w:szCs w:val="22"/>
          <w:lang w:eastAsia="en-US"/>
          <w14:ligatures w14:val="standardContextual"/>
        </w:rPr>
        <w:t>As above, community midwives have attended emergencies in the community only. Homebirths have not been facilitated in the last 12 months until the service was resumed on 21</w:t>
      </w:r>
      <w:r w:rsidR="003854F3" w:rsidRPr="003854F3">
        <w:rPr>
          <w:rFonts w:ascii="Verdana" w:hAnsi="Verdana" w:cs="Calibri"/>
          <w:sz w:val="22"/>
          <w:szCs w:val="22"/>
          <w:vertAlign w:val="superscript"/>
          <w:lang w:eastAsia="en-US"/>
          <w14:ligatures w14:val="standardContextual"/>
        </w:rPr>
        <w:t>st</w:t>
      </w:r>
      <w:r w:rsidR="003854F3" w:rsidRPr="003854F3">
        <w:rPr>
          <w:rFonts w:ascii="Verdana" w:hAnsi="Verdana" w:cs="Calibri"/>
          <w:sz w:val="22"/>
          <w:szCs w:val="22"/>
          <w:lang w:eastAsia="en-US"/>
          <w14:ligatures w14:val="standardContextual"/>
        </w:rPr>
        <w:t xml:space="preserve"> October 2024.</w:t>
      </w:r>
      <w:r>
        <w:rPr>
          <w:rFonts w:ascii="Verdana" w:hAnsi="Verdana" w:cs="Calibri"/>
          <w:b/>
          <w:bCs/>
          <w:sz w:val="22"/>
          <w:szCs w:val="22"/>
          <w:lang w:eastAsia="en-US"/>
          <w14:ligatures w14:val="standardContextual"/>
        </w:rPr>
        <w:br/>
      </w:r>
    </w:p>
    <w:p w14:paraId="4D2B651F" w14:textId="3EF82DDB" w:rsidR="004F001A" w:rsidRPr="003854F3" w:rsidRDefault="008C2282" w:rsidP="003854F3">
      <w:pPr>
        <w:pStyle w:val="ListParagraph"/>
        <w:numPr>
          <w:ilvl w:val="0"/>
          <w:numId w:val="19"/>
        </w:numPr>
        <w:spacing w:before="0" w:after="0" w:line="240" w:lineRule="auto"/>
        <w:ind w:right="0"/>
        <w:rPr>
          <w:rFonts w:ascii="Verdana" w:hAnsi="Verdana"/>
          <w:b/>
          <w:bCs/>
          <w:noProof/>
          <w:sz w:val="22"/>
          <w:szCs w:val="22"/>
        </w:rPr>
      </w:pPr>
      <w:r w:rsidRPr="003854F3">
        <w:rPr>
          <w:rFonts w:ascii="Verdana" w:hAnsi="Verdana" w:cs="Calibri"/>
          <w:b/>
          <w:bCs/>
          <w:sz w:val="22"/>
          <w:szCs w:val="22"/>
          <w:lang w:eastAsia="en-US"/>
          <w14:ligatures w14:val="standardContextual"/>
        </w:rPr>
        <w:t>How many home births have been attended by midwives in your Health board in the last 12 months, including those resulting in intrapartum and/or postnatal transfer into hospital and those resulting in a baby being born at home with no transfer-in?</w:t>
      </w:r>
      <w:r w:rsidR="003854F3" w:rsidRPr="003854F3">
        <w:rPr>
          <w:rFonts w:ascii="Verdana" w:hAnsi="Verdana" w:cs="Calibri"/>
          <w:b/>
          <w:bCs/>
          <w:sz w:val="22"/>
          <w:szCs w:val="22"/>
          <w:lang w:eastAsia="en-US"/>
          <w14:ligatures w14:val="standardContextual"/>
        </w:rPr>
        <w:br/>
      </w:r>
      <w:r w:rsidR="003854F3" w:rsidRPr="003854F3">
        <w:rPr>
          <w:rFonts w:ascii="Verdana" w:hAnsi="Verdana" w:cs="Calibri"/>
          <w:sz w:val="22"/>
          <w:szCs w:val="22"/>
          <w:lang w:eastAsia="en-US"/>
          <w14:ligatures w14:val="standardContextual"/>
        </w:rPr>
        <w:t>Nil.</w:t>
      </w:r>
      <w:r w:rsidR="00421E7F" w:rsidRPr="003854F3">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58164" w14:textId="77777777" w:rsidR="00E06730" w:rsidRDefault="00E067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D8E5E" w14:textId="77777777" w:rsidR="00E06730" w:rsidRDefault="00E067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75E52" w14:textId="77777777" w:rsidR="00E06730" w:rsidRDefault="00E067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264" type="#_x0000_t75" style="width:20.5pt;height:20.5pt;visibility:visible;mso-wrap-style:square" o:bullet="t">
        <v:imagedata r:id="rId1" o:title=""/>
      </v:shape>
    </w:pict>
  </w:numPicBullet>
  <w:numPicBullet w:numPicBulletId="1">
    <w:pict>
      <v:shape id="_x0000_i4265" type="#_x0000_t75" style="width:382.5pt;height:382.5pt;visibility:visible;mso-wrap-style:square" o:bullet="t">
        <v:imagedata r:id="rId2" o:title=""/>
      </v:shape>
    </w:pict>
  </w:numPicBullet>
  <w:numPicBullet w:numPicBulletId="2">
    <w:pict>
      <v:shape id="_x0000_i4266" type="#_x0000_t75" style="width:225.5pt;height:225.5pt;visibility:visible;mso-wrap-style:square" o:bullet="t">
        <v:imagedata r:id="rId3" o:title=""/>
      </v:shape>
    </w:pict>
  </w:numPicBullet>
  <w:numPicBullet w:numPicBulletId="3">
    <w:pict>
      <v:shape id="_x0000_i426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F0688D"/>
    <w:multiLevelType w:val="hybridMultilevel"/>
    <w:tmpl w:val="B252828E"/>
    <w:lvl w:ilvl="0" w:tplc="E8DE141E">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854F3"/>
    <w:rsid w:val="0039422D"/>
    <w:rsid w:val="003B09B5"/>
    <w:rsid w:val="003F2312"/>
    <w:rsid w:val="004039EB"/>
    <w:rsid w:val="00421E7F"/>
    <w:rsid w:val="00442A3A"/>
    <w:rsid w:val="00453C57"/>
    <w:rsid w:val="004617B2"/>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17D91"/>
    <w:rsid w:val="00635BDA"/>
    <w:rsid w:val="006564DF"/>
    <w:rsid w:val="00684641"/>
    <w:rsid w:val="006B6A8D"/>
    <w:rsid w:val="006C4048"/>
    <w:rsid w:val="006C7CC5"/>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C2282"/>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57E2"/>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2456C"/>
    <w:rsid w:val="00D62A67"/>
    <w:rsid w:val="00D66DC4"/>
    <w:rsid w:val="00DC0D5A"/>
    <w:rsid w:val="00DC47F3"/>
    <w:rsid w:val="00DC7FA9"/>
    <w:rsid w:val="00DD5E37"/>
    <w:rsid w:val="00DF2EA1"/>
    <w:rsid w:val="00E06730"/>
    <w:rsid w:val="00E11F2D"/>
    <w:rsid w:val="00E26720"/>
    <w:rsid w:val="00E545D8"/>
    <w:rsid w:val="00E817B3"/>
    <w:rsid w:val="00E90BC7"/>
    <w:rsid w:val="00E92AA1"/>
    <w:rsid w:val="00EE0615"/>
    <w:rsid w:val="00F26B29"/>
    <w:rsid w:val="00F36726"/>
    <w:rsid w:val="00F666D5"/>
    <w:rsid w:val="00F91A7E"/>
    <w:rsid w:val="00F96598"/>
    <w:rsid w:val="00FA0C91"/>
    <w:rsid w:val="00FA177F"/>
    <w:rsid w:val="00FA6234"/>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E92AA1"/>
    <w:rPr>
      <w:sz w:val="16"/>
      <w:szCs w:val="16"/>
    </w:rPr>
  </w:style>
  <w:style w:type="paragraph" w:styleId="CommentText">
    <w:name w:val="annotation text"/>
    <w:basedOn w:val="Normal"/>
    <w:link w:val="CommentTextChar"/>
    <w:uiPriority w:val="99"/>
    <w:unhideWhenUsed/>
    <w:rsid w:val="00E92AA1"/>
    <w:pPr>
      <w:spacing w:line="240" w:lineRule="auto"/>
    </w:pPr>
    <w:rPr>
      <w:sz w:val="20"/>
      <w:szCs w:val="20"/>
    </w:rPr>
  </w:style>
  <w:style w:type="character" w:customStyle="1" w:styleId="CommentTextChar">
    <w:name w:val="Comment Text Char"/>
    <w:basedOn w:val="DefaultParagraphFont"/>
    <w:link w:val="CommentText"/>
    <w:uiPriority w:val="99"/>
    <w:rsid w:val="00E92AA1"/>
  </w:style>
  <w:style w:type="paragraph" w:styleId="CommentSubject">
    <w:name w:val="annotation subject"/>
    <w:basedOn w:val="CommentText"/>
    <w:next w:val="CommentText"/>
    <w:link w:val="CommentSubjectChar"/>
    <w:uiPriority w:val="99"/>
    <w:semiHidden/>
    <w:unhideWhenUsed/>
    <w:rsid w:val="00E92AA1"/>
    <w:rPr>
      <w:b/>
      <w:bCs/>
    </w:rPr>
  </w:style>
  <w:style w:type="character" w:customStyle="1" w:styleId="CommentSubjectChar">
    <w:name w:val="Comment Subject Char"/>
    <w:basedOn w:val="CommentTextChar"/>
    <w:link w:val="CommentSubject"/>
    <w:uiPriority w:val="99"/>
    <w:semiHidden/>
    <w:rsid w:val="00E92AA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5374485">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5633490">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130</TotalTime>
  <Pages>2</Pages>
  <Words>432</Words>
  <Characters>2463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33</cp:revision>
  <cp:lastPrinted>2019-03-26T11:11:00Z</cp:lastPrinted>
  <dcterms:created xsi:type="dcterms:W3CDTF">2021-09-13T07:38:00Z</dcterms:created>
  <dcterms:modified xsi:type="dcterms:W3CDTF">2024-11-15T16:01:00Z</dcterms:modified>
</cp:coreProperties>
</file>