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00A2C3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D3AB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24-J-052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00A2C3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D3AB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24-J-052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3CA392F" w14:textId="3160963B" w:rsidR="00CD3AB6" w:rsidRPr="00CD3AB6" w:rsidRDefault="00A10460" w:rsidP="00CD3AB6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  <w:r w:rsidR="00CD3AB6">
        <w:rPr>
          <w:rFonts w:ascii="Verdana" w:hAnsi="Verdana"/>
          <w:b/>
          <w:sz w:val="22"/>
        </w:rPr>
        <w:br/>
      </w:r>
      <w:r w:rsidR="00CD3AB6" w:rsidRPr="00CD3AB6">
        <w:rPr>
          <w:rFonts w:ascii="Verdana" w:hAnsi="Verdana"/>
          <w:bCs/>
          <w:sz w:val="22"/>
        </w:rPr>
        <w:t xml:space="preserve">Please may you provide me with: </w:t>
      </w:r>
    </w:p>
    <w:p w14:paraId="3E4B89E8" w14:textId="6170193E" w:rsidR="00286642" w:rsidRPr="00CD3AB6" w:rsidRDefault="00CD3AB6" w:rsidP="00CD3AB6">
      <w:pPr>
        <w:spacing w:before="280"/>
        <w:rPr>
          <w:rFonts w:ascii="Verdana" w:hAnsi="Verdana"/>
          <w:bCs/>
          <w:sz w:val="22"/>
        </w:rPr>
      </w:pPr>
      <w:r w:rsidRPr="00CD3AB6">
        <w:rPr>
          <w:rFonts w:ascii="Verdana" w:hAnsi="Verdana"/>
          <w:bCs/>
          <w:sz w:val="22"/>
        </w:rPr>
        <w:t>The Diesel Engine Exhaust Emissions (DEEEs) levels for the ambulance bays outside A&amp;E &amp; AMAU for the time of the previous 2 inspection periods.</w:t>
      </w:r>
    </w:p>
    <w:p w14:paraId="58B2F4E3" w14:textId="633A0E0C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  <w:r w:rsidR="00CD3AB6">
        <w:rPr>
          <w:rFonts w:ascii="Verdana" w:hAnsi="Verdana"/>
          <w:b/>
          <w:sz w:val="22"/>
        </w:rPr>
        <w:br/>
      </w:r>
      <w:r w:rsidR="00CD3AB6" w:rsidRPr="00CD3AB6">
        <w:rPr>
          <w:rFonts w:ascii="Verdana" w:hAnsi="Verdana"/>
          <w:bCs/>
          <w:sz w:val="22"/>
        </w:rPr>
        <w:t xml:space="preserve">I can confirm that SBUHB do not hold this information. These inspections are carried out and recorded by the Welsh Ambulance Services Trust (WAST). You can contact them on </w:t>
      </w:r>
      <w:hyperlink r:id="rId8" w:history="1">
        <w:r w:rsidR="00CD3AB6" w:rsidRPr="00CD3AB6">
          <w:rPr>
            <w:rStyle w:val="Hyperlink"/>
            <w:rFonts w:ascii="Verdana" w:hAnsi="Verdana" w:cs="Arial"/>
            <w:bCs/>
            <w:sz w:val="22"/>
          </w:rPr>
          <w:t>FOI.amb@wales.nhs.uk</w:t>
        </w:r>
      </w:hyperlink>
      <w:r w:rsidR="00CD3AB6">
        <w:rPr>
          <w:rFonts w:ascii="Verdana" w:hAnsi="Verdana"/>
          <w:b/>
          <w:sz w:val="22"/>
        </w:rPr>
        <w:t xml:space="preserve"> 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507F2DA5" w:rsidR="00421E7F" w:rsidRPr="00A10460" w:rsidRDefault="00421E7F" w:rsidP="00CD3AB6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1B57AFBC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Prif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Weithredwr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/Chief Executive: </w:t>
                          </w:r>
                          <w:r w:rsidR="007778CB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Abigail Harris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1B57AFBC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Prif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Weithredwr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/Chief Executive: </w:t>
                    </w:r>
                    <w:r w:rsidR="007778CB">
                      <w:rPr>
                        <w:b/>
                        <w:color w:val="1F355E"/>
                        <w:sz w:val="16"/>
                        <w:szCs w:val="16"/>
                      </w:rPr>
                      <w:t>Abigail Harris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D3AB6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CD3A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amb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23</cp:revision>
  <cp:lastPrinted>2019-03-26T11:11:00Z</cp:lastPrinted>
  <dcterms:created xsi:type="dcterms:W3CDTF">2021-09-13T07:38:00Z</dcterms:created>
  <dcterms:modified xsi:type="dcterms:W3CDTF">2024-10-30T10:25:00Z</dcterms:modified>
</cp:coreProperties>
</file>