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2ABB90D3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07C26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25-D-012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2ABB90D3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307C26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25-D-012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1E8267F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b/>
          <w:sz w:val="22"/>
        </w:rPr>
        <w:t>You asked:</w:t>
      </w:r>
    </w:p>
    <w:p w14:paraId="64AC40F8" w14:textId="77777777" w:rsidR="00307C26" w:rsidRDefault="00307C26" w:rsidP="00307C26">
      <w:pPr>
        <w:pStyle w:val="NoSpacing"/>
        <w:rPr>
          <w:rFonts w:ascii="Verdana" w:hAnsi="Verdana"/>
          <w:b/>
          <w:bCs/>
          <w:sz w:val="22"/>
          <w:szCs w:val="22"/>
        </w:rPr>
      </w:pPr>
      <w:r w:rsidRPr="00307C26">
        <w:rPr>
          <w:rFonts w:ascii="Verdana" w:hAnsi="Verdana"/>
          <w:b/>
          <w:bCs/>
          <w:sz w:val="22"/>
          <w:szCs w:val="22"/>
        </w:rPr>
        <w:t>Q1. How many haemophilia A patients are registered with your centre, and how many of these patients are classified as exhibiting mild, moderate, or severe disease.  </w:t>
      </w:r>
    </w:p>
    <w:p w14:paraId="63F4E3D3" w14:textId="6D1BDC94" w:rsidR="00307C26" w:rsidRDefault="00307C26" w:rsidP="00307C26">
      <w:pPr>
        <w:pStyle w:val="NoSpacing"/>
        <w:rPr>
          <w:rFonts w:ascii="Verdana" w:hAnsi="Verdana"/>
          <w:b/>
          <w:bCs/>
          <w:sz w:val="22"/>
          <w:szCs w:val="22"/>
        </w:rPr>
      </w:pPr>
    </w:p>
    <w:p w14:paraId="60EA1D30" w14:textId="3F236375" w:rsidR="00A566BA" w:rsidRDefault="00A566BA" w:rsidP="00307C26">
      <w:pPr>
        <w:pStyle w:val="NoSpacing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As at 1</w:t>
      </w:r>
      <w:r w:rsidRPr="00A566BA">
        <w:rPr>
          <w:rFonts w:ascii="Verdana" w:hAnsi="Verdana"/>
          <w:sz w:val="22"/>
          <w:szCs w:val="22"/>
          <w:vertAlign w:val="superscript"/>
        </w:rPr>
        <w:t>st</w:t>
      </w:r>
      <w:r>
        <w:rPr>
          <w:rFonts w:ascii="Verdana" w:hAnsi="Verdana"/>
          <w:sz w:val="22"/>
          <w:szCs w:val="22"/>
        </w:rPr>
        <w:t xml:space="preserve"> January 2025 – 31</w:t>
      </w:r>
      <w:r w:rsidRPr="00A566BA">
        <w:rPr>
          <w:rFonts w:ascii="Verdana" w:hAnsi="Verdana"/>
          <w:sz w:val="22"/>
          <w:szCs w:val="22"/>
          <w:vertAlign w:val="superscript"/>
        </w:rPr>
        <w:t>st</w:t>
      </w:r>
      <w:r>
        <w:rPr>
          <w:rFonts w:ascii="Verdana" w:hAnsi="Verdana"/>
          <w:sz w:val="22"/>
          <w:szCs w:val="22"/>
        </w:rPr>
        <w:t xml:space="preserve"> March 2025 the Health Board has 86 registered Haemophilia A patients. Please see disease classification broken down below. </w:t>
      </w:r>
    </w:p>
    <w:p w14:paraId="6562F294" w14:textId="77777777" w:rsidR="00A566BA" w:rsidRDefault="00A566BA" w:rsidP="00307C26">
      <w:pPr>
        <w:pStyle w:val="NoSpacing"/>
        <w:rPr>
          <w:rFonts w:ascii="Verdana" w:hAnsi="Verdana"/>
          <w:sz w:val="22"/>
          <w:szCs w:val="22"/>
        </w:rPr>
      </w:pPr>
    </w:p>
    <w:p w14:paraId="12BA2A5D" w14:textId="77777777" w:rsidR="00307C26" w:rsidRPr="00307C26" w:rsidRDefault="00307C26" w:rsidP="00307C26">
      <w:pPr>
        <w:pStyle w:val="elementtoproof"/>
        <w:shd w:val="clear" w:color="auto" w:fill="FFFFFF"/>
        <w:ind w:firstLine="505"/>
        <w:rPr>
          <w:rFonts w:ascii="Verdana" w:hAnsi="Verdana"/>
        </w:rPr>
      </w:pPr>
      <w:r w:rsidRPr="00307C26">
        <w:rPr>
          <w:rFonts w:ascii="Verdana" w:hAnsi="Verdana"/>
          <w:color w:val="242424"/>
        </w:rPr>
        <w:t>Mild - 55</w:t>
      </w:r>
    </w:p>
    <w:p w14:paraId="0AF7E172" w14:textId="77777777" w:rsidR="00307C26" w:rsidRPr="00307C26" w:rsidRDefault="00307C26" w:rsidP="00307C26">
      <w:pPr>
        <w:pStyle w:val="elementtoproof"/>
        <w:shd w:val="clear" w:color="auto" w:fill="FFFFFF"/>
        <w:ind w:firstLine="505"/>
        <w:rPr>
          <w:rFonts w:ascii="Verdana" w:hAnsi="Verdana"/>
        </w:rPr>
      </w:pPr>
      <w:r w:rsidRPr="00307C26">
        <w:rPr>
          <w:rFonts w:ascii="Verdana" w:hAnsi="Verdana"/>
          <w:color w:val="242424"/>
        </w:rPr>
        <w:t>Moderate - 10</w:t>
      </w:r>
    </w:p>
    <w:p w14:paraId="62908A9C" w14:textId="77777777" w:rsidR="00307C26" w:rsidRPr="00307C26" w:rsidRDefault="00307C26" w:rsidP="00307C26">
      <w:pPr>
        <w:pStyle w:val="elementtoproof"/>
        <w:shd w:val="clear" w:color="auto" w:fill="FFFFFF"/>
        <w:ind w:firstLine="505"/>
        <w:rPr>
          <w:rFonts w:ascii="Verdana" w:hAnsi="Verdana"/>
        </w:rPr>
      </w:pPr>
      <w:r w:rsidRPr="00307C26">
        <w:rPr>
          <w:rFonts w:ascii="Verdana" w:hAnsi="Verdana"/>
          <w:color w:val="242424"/>
        </w:rPr>
        <w:t>Severe - 21</w:t>
      </w:r>
    </w:p>
    <w:p w14:paraId="380A26BB" w14:textId="3F456307" w:rsidR="00307C26" w:rsidRPr="00307C26" w:rsidRDefault="00307C26" w:rsidP="00307C26">
      <w:pPr>
        <w:pStyle w:val="NoSpacing"/>
        <w:rPr>
          <w:rFonts w:ascii="Verdana" w:hAnsi="Verdana"/>
          <w:b/>
          <w:bCs/>
          <w:sz w:val="22"/>
          <w:szCs w:val="22"/>
          <w:lang w:val="en-IN"/>
        </w:rPr>
      </w:pPr>
      <w:r w:rsidRPr="00307C26">
        <w:rPr>
          <w:rFonts w:ascii="Verdana" w:hAnsi="Verdana"/>
          <w:b/>
          <w:bCs/>
          <w:sz w:val="22"/>
          <w:szCs w:val="22"/>
        </w:rPr>
        <w:t> </w:t>
      </w:r>
    </w:p>
    <w:p w14:paraId="787C981D" w14:textId="77777777" w:rsidR="00307C26" w:rsidRPr="00307C26" w:rsidRDefault="00307C26" w:rsidP="00307C26">
      <w:pPr>
        <w:pStyle w:val="NoSpacing"/>
        <w:rPr>
          <w:rFonts w:ascii="Verdana" w:hAnsi="Verdana"/>
          <w:b/>
          <w:bCs/>
          <w:sz w:val="22"/>
          <w:szCs w:val="22"/>
        </w:rPr>
      </w:pPr>
    </w:p>
    <w:p w14:paraId="5EE49BFA" w14:textId="133C3DAF" w:rsidR="00307C26" w:rsidRPr="00307C26" w:rsidRDefault="00307C26" w:rsidP="00307C26">
      <w:pPr>
        <w:pStyle w:val="NoSpacing"/>
        <w:rPr>
          <w:rFonts w:ascii="Verdana" w:hAnsi="Verdana"/>
          <w:b/>
          <w:bCs/>
          <w:sz w:val="22"/>
          <w:szCs w:val="22"/>
          <w:lang w:val="en-IN"/>
        </w:rPr>
      </w:pPr>
      <w:r w:rsidRPr="00307C26">
        <w:rPr>
          <w:rFonts w:ascii="Verdana" w:hAnsi="Verdana"/>
          <w:b/>
          <w:bCs/>
          <w:sz w:val="22"/>
          <w:szCs w:val="22"/>
        </w:rPr>
        <w:t>Q2. In the last three months</w:t>
      </w:r>
      <w:r>
        <w:rPr>
          <w:rFonts w:ascii="Verdana" w:hAnsi="Verdana"/>
          <w:b/>
          <w:bCs/>
          <w:sz w:val="22"/>
          <w:szCs w:val="22"/>
        </w:rPr>
        <w:t>, January to March 2025</w:t>
      </w:r>
      <w:r w:rsidRPr="00307C26">
        <w:rPr>
          <w:rFonts w:ascii="Verdana" w:hAnsi="Verdana"/>
          <w:b/>
          <w:bCs/>
          <w:sz w:val="22"/>
          <w:szCs w:val="22"/>
        </w:rPr>
        <w:t>, how many Haemophilia A patients, including on-demand patients, have been treated with the following products?  </w:t>
      </w:r>
    </w:p>
    <w:p w14:paraId="0340A103" w14:textId="77777777" w:rsidR="00307C26" w:rsidRPr="00307C26" w:rsidRDefault="00307C26" w:rsidP="00307C26">
      <w:pPr>
        <w:pStyle w:val="NoSpacing"/>
        <w:rPr>
          <w:rFonts w:ascii="Verdana" w:hAnsi="Verdana"/>
          <w:b/>
          <w:bCs/>
          <w:sz w:val="22"/>
          <w:szCs w:val="22"/>
        </w:rPr>
      </w:pPr>
    </w:p>
    <w:p w14:paraId="616DA5BD" w14:textId="57BF799B" w:rsidR="00307C26" w:rsidRPr="00307C26" w:rsidRDefault="00307C26" w:rsidP="00307C26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proofErr w:type="spellStart"/>
      <w:r w:rsidRPr="00307C26">
        <w:rPr>
          <w:rFonts w:ascii="Verdana" w:hAnsi="Verdana"/>
          <w:b/>
          <w:bCs/>
          <w:sz w:val="22"/>
          <w:szCs w:val="22"/>
        </w:rPr>
        <w:t>Altuvoct</w:t>
      </w:r>
      <w:proofErr w:type="spellEnd"/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Nil</w:t>
      </w:r>
    </w:p>
    <w:p w14:paraId="467C1F99" w14:textId="22E3F166" w:rsidR="00307C26" w:rsidRPr="00307C26" w:rsidRDefault="00307C26" w:rsidP="00307C26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proofErr w:type="spellStart"/>
      <w:r w:rsidRPr="00307C26">
        <w:rPr>
          <w:rFonts w:ascii="Verdana" w:hAnsi="Verdana"/>
          <w:b/>
          <w:bCs/>
          <w:sz w:val="22"/>
          <w:szCs w:val="22"/>
        </w:rPr>
        <w:t>Advate</w:t>
      </w:r>
      <w:proofErr w:type="spellEnd"/>
      <w:r w:rsidRPr="00307C26">
        <w:rPr>
          <w:rFonts w:ascii="Verdana" w:hAnsi="Verdana"/>
          <w:b/>
          <w:bCs/>
          <w:sz w:val="22"/>
          <w:szCs w:val="22"/>
        </w:rPr>
        <w:t> 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 w:rsidRPr="00307C26">
        <w:rPr>
          <w:rFonts w:ascii="Verdana" w:hAnsi="Verdana"/>
          <w:sz w:val="22"/>
          <w:szCs w:val="22"/>
        </w:rPr>
        <w:t>&lt;5*</w:t>
      </w:r>
    </w:p>
    <w:p w14:paraId="22D51C8E" w14:textId="06628F5F" w:rsidR="00307C26" w:rsidRPr="00307C26" w:rsidRDefault="00307C26" w:rsidP="00307C26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proofErr w:type="spellStart"/>
      <w:r w:rsidRPr="00307C26">
        <w:rPr>
          <w:rFonts w:ascii="Verdana" w:hAnsi="Verdana"/>
          <w:b/>
          <w:bCs/>
          <w:sz w:val="22"/>
          <w:szCs w:val="22"/>
        </w:rPr>
        <w:t>Adynovi</w:t>
      </w:r>
      <w:proofErr w:type="spellEnd"/>
      <w:r w:rsidRPr="00307C26">
        <w:rPr>
          <w:rFonts w:ascii="Verdana" w:hAnsi="Verdana"/>
          <w:b/>
          <w:bCs/>
          <w:sz w:val="22"/>
          <w:szCs w:val="22"/>
        </w:rPr>
        <w:t> </w:t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  <w:t>Nil</w:t>
      </w:r>
    </w:p>
    <w:p w14:paraId="64B5439C" w14:textId="0178EEDD" w:rsidR="00307C26" w:rsidRPr="00307C26" w:rsidRDefault="00307C26" w:rsidP="00307C26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proofErr w:type="spellStart"/>
      <w:r w:rsidRPr="00307C26">
        <w:rPr>
          <w:rFonts w:ascii="Verdana" w:hAnsi="Verdana"/>
          <w:b/>
          <w:bCs/>
          <w:sz w:val="22"/>
          <w:szCs w:val="22"/>
        </w:rPr>
        <w:t>Elocta</w:t>
      </w:r>
      <w:proofErr w:type="spellEnd"/>
      <w:r w:rsidRPr="00307C26">
        <w:rPr>
          <w:rFonts w:ascii="Verdana" w:hAnsi="Verdana"/>
          <w:b/>
          <w:bCs/>
          <w:sz w:val="22"/>
          <w:szCs w:val="22"/>
        </w:rPr>
        <w:t> 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Nil</w:t>
      </w:r>
    </w:p>
    <w:p w14:paraId="18EF9137" w14:textId="2AAEDE55" w:rsidR="00307C26" w:rsidRPr="00307C26" w:rsidRDefault="00307C26" w:rsidP="00307C26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proofErr w:type="spellStart"/>
      <w:r w:rsidRPr="00307C26">
        <w:rPr>
          <w:rFonts w:ascii="Verdana" w:hAnsi="Verdana"/>
          <w:b/>
          <w:bCs/>
          <w:sz w:val="22"/>
          <w:szCs w:val="22"/>
        </w:rPr>
        <w:t>Esperoct</w:t>
      </w:r>
      <w:proofErr w:type="spellEnd"/>
      <w:r w:rsidRPr="00307C26">
        <w:rPr>
          <w:rFonts w:ascii="Verdana" w:hAnsi="Verdana"/>
          <w:b/>
          <w:bCs/>
          <w:sz w:val="22"/>
          <w:szCs w:val="22"/>
        </w:rPr>
        <w:t> 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 w:rsidRPr="00307C26">
        <w:rPr>
          <w:rFonts w:ascii="Verdana" w:hAnsi="Verdana"/>
          <w:sz w:val="22"/>
          <w:szCs w:val="22"/>
        </w:rPr>
        <w:t>&lt;5*</w:t>
      </w:r>
    </w:p>
    <w:p w14:paraId="39A2A0C8" w14:textId="15D1879E" w:rsidR="00307C26" w:rsidRPr="00307C26" w:rsidRDefault="00307C26" w:rsidP="00307C26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r w:rsidRPr="00307C26">
        <w:rPr>
          <w:rFonts w:ascii="Verdana" w:hAnsi="Verdana"/>
          <w:b/>
          <w:bCs/>
          <w:sz w:val="22"/>
          <w:szCs w:val="22"/>
        </w:rPr>
        <w:t>Factor Eight Inhibitor Bypass Activity (FEIBA) 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 w:rsidRPr="00307C26">
        <w:rPr>
          <w:rFonts w:ascii="Verdana" w:hAnsi="Verdana"/>
          <w:sz w:val="22"/>
          <w:szCs w:val="22"/>
        </w:rPr>
        <w:t>Nil</w:t>
      </w:r>
    </w:p>
    <w:p w14:paraId="2EFEDC2B" w14:textId="423F4EE9" w:rsidR="00307C26" w:rsidRPr="00307C26" w:rsidRDefault="00307C26" w:rsidP="00307C26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proofErr w:type="spellStart"/>
      <w:r w:rsidRPr="00307C26">
        <w:rPr>
          <w:rFonts w:ascii="Verdana" w:hAnsi="Verdana"/>
          <w:b/>
          <w:bCs/>
          <w:sz w:val="22"/>
          <w:szCs w:val="22"/>
        </w:rPr>
        <w:t>Hemlibra</w:t>
      </w:r>
      <w:proofErr w:type="spellEnd"/>
      <w:r w:rsidRPr="00307C26">
        <w:rPr>
          <w:rFonts w:ascii="Verdana" w:hAnsi="Verdana"/>
          <w:b/>
          <w:bCs/>
          <w:sz w:val="22"/>
          <w:szCs w:val="22"/>
        </w:rPr>
        <w:t xml:space="preserve"> (</w:t>
      </w:r>
      <w:proofErr w:type="spellStart"/>
      <w:r w:rsidRPr="00307C26">
        <w:rPr>
          <w:rFonts w:ascii="Verdana" w:hAnsi="Verdana"/>
          <w:b/>
          <w:bCs/>
          <w:sz w:val="22"/>
          <w:szCs w:val="22"/>
        </w:rPr>
        <w:t>Emicizumab</w:t>
      </w:r>
      <w:proofErr w:type="spellEnd"/>
      <w:r w:rsidRPr="00307C26">
        <w:rPr>
          <w:rFonts w:ascii="Verdana" w:hAnsi="Verdana"/>
          <w:b/>
          <w:bCs/>
          <w:sz w:val="22"/>
          <w:szCs w:val="22"/>
        </w:rPr>
        <w:t xml:space="preserve">) </w:t>
      </w:r>
      <w:r>
        <w:rPr>
          <w:rFonts w:ascii="Verdana" w:hAnsi="Verdana"/>
          <w:b/>
          <w:bCs/>
          <w:sz w:val="22"/>
          <w:szCs w:val="22"/>
        </w:rPr>
        <w:t>–</w:t>
      </w:r>
      <w:r w:rsidRPr="00307C26">
        <w:rPr>
          <w:rFonts w:ascii="Verdana" w:hAnsi="Verdana"/>
          <w:b/>
          <w:bCs/>
          <w:sz w:val="22"/>
          <w:szCs w:val="22"/>
        </w:rPr>
        <w:t xml:space="preserve"> Standalone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 w:rsidRPr="00307C26">
        <w:rPr>
          <w:rFonts w:ascii="Verdana" w:hAnsi="Verdana"/>
          <w:sz w:val="22"/>
          <w:szCs w:val="22"/>
        </w:rPr>
        <w:t>Nil</w:t>
      </w:r>
    </w:p>
    <w:p w14:paraId="02512A5A" w14:textId="68951CCB" w:rsidR="00307C26" w:rsidRPr="00307C26" w:rsidRDefault="00307C26" w:rsidP="00307C26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proofErr w:type="spellStart"/>
      <w:r w:rsidRPr="00307C26">
        <w:rPr>
          <w:rFonts w:ascii="Verdana" w:hAnsi="Verdana"/>
          <w:b/>
          <w:bCs/>
          <w:sz w:val="22"/>
          <w:szCs w:val="22"/>
        </w:rPr>
        <w:t>Hemlibra</w:t>
      </w:r>
      <w:proofErr w:type="spellEnd"/>
      <w:r w:rsidRPr="00307C26">
        <w:rPr>
          <w:rFonts w:ascii="Verdana" w:hAnsi="Verdana"/>
          <w:b/>
          <w:bCs/>
          <w:sz w:val="22"/>
          <w:szCs w:val="22"/>
        </w:rPr>
        <w:t xml:space="preserve"> (</w:t>
      </w:r>
      <w:proofErr w:type="spellStart"/>
      <w:r w:rsidRPr="00307C26">
        <w:rPr>
          <w:rFonts w:ascii="Verdana" w:hAnsi="Verdana"/>
          <w:b/>
          <w:bCs/>
          <w:sz w:val="22"/>
          <w:szCs w:val="22"/>
        </w:rPr>
        <w:t>Emicizumab</w:t>
      </w:r>
      <w:proofErr w:type="spellEnd"/>
      <w:r w:rsidRPr="00307C26">
        <w:rPr>
          <w:rFonts w:ascii="Verdana" w:hAnsi="Verdana"/>
          <w:b/>
          <w:bCs/>
          <w:sz w:val="22"/>
          <w:szCs w:val="22"/>
        </w:rPr>
        <w:t>) in combination with any Factor VIII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 w:rsidRPr="00307C26">
        <w:rPr>
          <w:rFonts w:ascii="Verdana" w:hAnsi="Verdana"/>
          <w:sz w:val="22"/>
          <w:szCs w:val="22"/>
        </w:rPr>
        <w:t>Nil</w:t>
      </w:r>
    </w:p>
    <w:p w14:paraId="7ED2722B" w14:textId="0B026080" w:rsidR="00307C26" w:rsidRPr="00307C26" w:rsidRDefault="00307C26" w:rsidP="00307C26">
      <w:pPr>
        <w:pStyle w:val="NoSpacing"/>
        <w:numPr>
          <w:ilvl w:val="0"/>
          <w:numId w:val="19"/>
        </w:numPr>
        <w:ind w:right="0"/>
        <w:rPr>
          <w:rFonts w:ascii="Verdana" w:hAnsi="Verdana"/>
          <w:sz w:val="22"/>
          <w:szCs w:val="22"/>
          <w:lang w:val="en-IN"/>
        </w:rPr>
      </w:pPr>
      <w:proofErr w:type="spellStart"/>
      <w:proofErr w:type="gramStart"/>
      <w:r w:rsidRPr="00307C26">
        <w:rPr>
          <w:rFonts w:ascii="Verdana" w:hAnsi="Verdana"/>
          <w:b/>
          <w:bCs/>
          <w:sz w:val="22"/>
          <w:szCs w:val="22"/>
        </w:rPr>
        <w:t>NovoEight</w:t>
      </w:r>
      <w:proofErr w:type="spellEnd"/>
      <w:r w:rsidRPr="00307C26">
        <w:rPr>
          <w:rFonts w:ascii="Verdana" w:hAnsi="Verdana"/>
          <w:b/>
          <w:bCs/>
          <w:sz w:val="22"/>
          <w:szCs w:val="22"/>
        </w:rPr>
        <w:t xml:space="preserve">  </w:t>
      </w:r>
      <w:r>
        <w:rPr>
          <w:rFonts w:ascii="Verdana" w:hAnsi="Verdana"/>
          <w:b/>
          <w:bCs/>
          <w:sz w:val="22"/>
          <w:szCs w:val="22"/>
        </w:rPr>
        <w:tab/>
      </w:r>
      <w:proofErr w:type="gramEnd"/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 w:rsidRPr="00307C26">
        <w:rPr>
          <w:rFonts w:ascii="Verdana" w:hAnsi="Verdana"/>
          <w:sz w:val="22"/>
          <w:szCs w:val="22"/>
        </w:rPr>
        <w:t>Nil</w:t>
      </w:r>
    </w:p>
    <w:p w14:paraId="6A72D3A8" w14:textId="7A51EF0A" w:rsidR="00307C26" w:rsidRPr="00307C26" w:rsidRDefault="00307C26" w:rsidP="00307C26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proofErr w:type="spellStart"/>
      <w:r w:rsidRPr="00307C26">
        <w:rPr>
          <w:rFonts w:ascii="Verdana" w:hAnsi="Verdana"/>
          <w:b/>
          <w:bCs/>
          <w:sz w:val="22"/>
          <w:szCs w:val="22"/>
        </w:rPr>
        <w:t>NovoSeven</w:t>
      </w:r>
      <w:proofErr w:type="spellEnd"/>
      <w:r w:rsidRPr="00307C26">
        <w:rPr>
          <w:rFonts w:ascii="Verdana" w:hAnsi="Verdana"/>
          <w:b/>
          <w:bCs/>
          <w:sz w:val="22"/>
          <w:szCs w:val="22"/>
        </w:rPr>
        <w:t xml:space="preserve"> RT 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 w:rsidRPr="00307C26">
        <w:rPr>
          <w:rFonts w:ascii="Verdana" w:hAnsi="Verdana"/>
          <w:sz w:val="22"/>
          <w:szCs w:val="22"/>
        </w:rPr>
        <w:t>Nil</w:t>
      </w:r>
    </w:p>
    <w:p w14:paraId="522EC47F" w14:textId="698DCA2D" w:rsidR="00307C26" w:rsidRPr="00307C26" w:rsidRDefault="00307C26" w:rsidP="00307C26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proofErr w:type="spellStart"/>
      <w:r w:rsidRPr="00307C26">
        <w:rPr>
          <w:rFonts w:ascii="Verdana" w:hAnsi="Verdana"/>
          <w:b/>
          <w:bCs/>
          <w:sz w:val="22"/>
          <w:szCs w:val="22"/>
        </w:rPr>
        <w:t>Nuwiq</w:t>
      </w:r>
      <w:proofErr w:type="spellEnd"/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 w:rsidRPr="00307C26">
        <w:rPr>
          <w:rFonts w:ascii="Verdana" w:hAnsi="Verdana"/>
          <w:sz w:val="22"/>
          <w:szCs w:val="22"/>
        </w:rPr>
        <w:t>Nil</w:t>
      </w:r>
    </w:p>
    <w:p w14:paraId="67352EA0" w14:textId="2E1D45FB" w:rsidR="00307C26" w:rsidRPr="00307C26" w:rsidRDefault="00307C26" w:rsidP="00307C26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proofErr w:type="spellStart"/>
      <w:r w:rsidRPr="00307C26">
        <w:rPr>
          <w:rFonts w:ascii="Verdana" w:hAnsi="Verdana"/>
          <w:b/>
          <w:bCs/>
          <w:sz w:val="22"/>
          <w:szCs w:val="22"/>
        </w:rPr>
        <w:t>Obizur</w:t>
      </w:r>
      <w:proofErr w:type="spellEnd"/>
      <w:r w:rsidRPr="00307C26">
        <w:rPr>
          <w:rFonts w:ascii="Verdana" w:hAnsi="Verdana"/>
          <w:b/>
          <w:bCs/>
          <w:sz w:val="22"/>
          <w:szCs w:val="22"/>
        </w:rPr>
        <w:t> 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Nil</w:t>
      </w:r>
    </w:p>
    <w:p w14:paraId="7E4A9EF1" w14:textId="2D7B035B" w:rsidR="00307C26" w:rsidRPr="00307C26" w:rsidRDefault="00307C26" w:rsidP="00307C26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proofErr w:type="spellStart"/>
      <w:r w:rsidRPr="00307C26">
        <w:rPr>
          <w:rFonts w:ascii="Verdana" w:hAnsi="Verdana"/>
          <w:b/>
          <w:bCs/>
          <w:sz w:val="22"/>
          <w:szCs w:val="22"/>
        </w:rPr>
        <w:t>Refacto</w:t>
      </w:r>
      <w:proofErr w:type="spellEnd"/>
      <w:r w:rsidRPr="00307C26">
        <w:rPr>
          <w:rFonts w:ascii="Verdana" w:hAnsi="Verdana"/>
          <w:b/>
          <w:bCs/>
          <w:sz w:val="22"/>
          <w:szCs w:val="22"/>
        </w:rPr>
        <w:t xml:space="preserve"> AF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Nil</w:t>
      </w:r>
    </w:p>
    <w:p w14:paraId="0FC07632" w14:textId="036B8985" w:rsidR="00307C26" w:rsidRPr="00307C26" w:rsidRDefault="00307C26" w:rsidP="00307C26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r w:rsidRPr="00307C26">
        <w:rPr>
          <w:rFonts w:ascii="Verdana" w:hAnsi="Verdana"/>
          <w:b/>
          <w:bCs/>
          <w:sz w:val="22"/>
          <w:szCs w:val="22"/>
        </w:rPr>
        <w:t xml:space="preserve">Any other products 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&lt;5*</w:t>
      </w:r>
    </w:p>
    <w:p w14:paraId="65830C57" w14:textId="352C23A7" w:rsidR="00307C26" w:rsidRPr="00307C26" w:rsidRDefault="00307C26" w:rsidP="00307C26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proofErr w:type="spellStart"/>
      <w:r w:rsidRPr="00307C26">
        <w:rPr>
          <w:rFonts w:ascii="Verdana" w:hAnsi="Verdana"/>
          <w:b/>
          <w:bCs/>
          <w:sz w:val="22"/>
          <w:szCs w:val="22"/>
        </w:rPr>
        <w:t>Hympavzi</w:t>
      </w:r>
      <w:proofErr w:type="spellEnd"/>
      <w:r w:rsidRPr="00307C26">
        <w:rPr>
          <w:rFonts w:ascii="Verdana" w:hAnsi="Verdana"/>
          <w:b/>
          <w:bCs/>
          <w:sz w:val="22"/>
          <w:szCs w:val="22"/>
        </w:rPr>
        <w:t xml:space="preserve"> (</w:t>
      </w:r>
      <w:proofErr w:type="spellStart"/>
      <w:r w:rsidRPr="00307C26">
        <w:rPr>
          <w:rFonts w:ascii="Verdana" w:hAnsi="Verdana"/>
          <w:b/>
          <w:bCs/>
          <w:sz w:val="22"/>
          <w:szCs w:val="22"/>
        </w:rPr>
        <w:t>Marstacimab</w:t>
      </w:r>
      <w:proofErr w:type="spellEnd"/>
      <w:r w:rsidRPr="00307C26">
        <w:rPr>
          <w:rFonts w:ascii="Verdana" w:hAnsi="Verdana"/>
          <w:b/>
          <w:bCs/>
          <w:sz w:val="22"/>
          <w:szCs w:val="22"/>
        </w:rPr>
        <w:t>)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Nil</w:t>
      </w:r>
    </w:p>
    <w:p w14:paraId="6F7D5DF0" w14:textId="4C031701" w:rsidR="00307C26" w:rsidRPr="00307C26" w:rsidRDefault="00307C26" w:rsidP="00307C26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r w:rsidRPr="00307C26">
        <w:rPr>
          <w:rFonts w:ascii="Verdana" w:hAnsi="Verdana"/>
          <w:b/>
          <w:bCs/>
          <w:sz w:val="22"/>
          <w:szCs w:val="22"/>
        </w:rPr>
        <w:t xml:space="preserve">CEVENFACTA 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Nil</w:t>
      </w:r>
    </w:p>
    <w:p w14:paraId="3789B573" w14:textId="77777777" w:rsidR="00307C26" w:rsidRPr="00307C26" w:rsidRDefault="00307C26" w:rsidP="00307C26">
      <w:pPr>
        <w:pStyle w:val="NoSpacing"/>
        <w:ind w:left="360"/>
        <w:rPr>
          <w:rFonts w:ascii="Verdana" w:hAnsi="Verdana"/>
          <w:b/>
          <w:bCs/>
          <w:sz w:val="22"/>
          <w:szCs w:val="22"/>
        </w:rPr>
      </w:pPr>
    </w:p>
    <w:p w14:paraId="3902E0F5" w14:textId="5D00BD8F" w:rsidR="00307C26" w:rsidRPr="00307C26" w:rsidRDefault="00307C26" w:rsidP="00307C26">
      <w:pPr>
        <w:pStyle w:val="NoSpacing"/>
        <w:rPr>
          <w:rFonts w:ascii="Verdana" w:hAnsi="Verdana"/>
          <w:b/>
          <w:bCs/>
          <w:sz w:val="22"/>
          <w:szCs w:val="22"/>
          <w:lang w:val="en-IN"/>
        </w:rPr>
      </w:pPr>
      <w:r w:rsidRPr="00307C26">
        <w:rPr>
          <w:rFonts w:ascii="Verdana" w:hAnsi="Verdana"/>
          <w:b/>
          <w:bCs/>
          <w:sz w:val="22"/>
          <w:szCs w:val="22"/>
        </w:rPr>
        <w:t xml:space="preserve">Q3. For patients treated with </w:t>
      </w:r>
      <w:proofErr w:type="spellStart"/>
      <w:r w:rsidRPr="00307C26">
        <w:rPr>
          <w:rFonts w:ascii="Verdana" w:hAnsi="Verdana"/>
          <w:b/>
          <w:bCs/>
          <w:sz w:val="22"/>
          <w:szCs w:val="22"/>
        </w:rPr>
        <w:t>Advate</w:t>
      </w:r>
      <w:proofErr w:type="spellEnd"/>
      <w:r w:rsidRPr="00307C26">
        <w:rPr>
          <w:rFonts w:ascii="Verdana" w:hAnsi="Verdana"/>
          <w:b/>
          <w:bCs/>
          <w:sz w:val="22"/>
          <w:szCs w:val="22"/>
        </w:rPr>
        <w:t xml:space="preserve"> in the last three months,</w:t>
      </w:r>
      <w:r>
        <w:rPr>
          <w:rFonts w:ascii="Verdana" w:hAnsi="Verdana"/>
          <w:b/>
          <w:bCs/>
          <w:sz w:val="22"/>
          <w:szCs w:val="22"/>
        </w:rPr>
        <w:t xml:space="preserve"> January to March 2025,</w:t>
      </w:r>
      <w:r w:rsidRPr="00307C26">
        <w:rPr>
          <w:rFonts w:ascii="Verdana" w:hAnsi="Verdana"/>
          <w:b/>
          <w:bCs/>
          <w:sz w:val="22"/>
          <w:szCs w:val="22"/>
        </w:rPr>
        <w:t xml:space="preserve"> please provide:</w:t>
      </w:r>
    </w:p>
    <w:p w14:paraId="3E7CEB39" w14:textId="77777777" w:rsidR="00307C26" w:rsidRPr="00307C26" w:rsidRDefault="00307C26" w:rsidP="00307C26">
      <w:pPr>
        <w:pStyle w:val="NoSpacing"/>
        <w:rPr>
          <w:rFonts w:ascii="Verdana" w:hAnsi="Verdana"/>
          <w:b/>
          <w:bCs/>
          <w:sz w:val="22"/>
          <w:szCs w:val="22"/>
        </w:rPr>
      </w:pPr>
    </w:p>
    <w:p w14:paraId="5958C9D7" w14:textId="61B7C4AA" w:rsidR="00307C26" w:rsidRPr="00307C26" w:rsidRDefault="00307C26" w:rsidP="00307C26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r w:rsidRPr="00307C26">
        <w:rPr>
          <w:rFonts w:ascii="Verdana" w:hAnsi="Verdana"/>
          <w:b/>
          <w:bCs/>
          <w:sz w:val="22"/>
          <w:szCs w:val="22"/>
        </w:rPr>
        <w:t>The number of haemophilia A patients treated prophylactically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Nil</w:t>
      </w:r>
    </w:p>
    <w:p w14:paraId="4CF6A0DE" w14:textId="77777777" w:rsidR="00307C26" w:rsidRPr="00307C26" w:rsidRDefault="00307C26" w:rsidP="00307C26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r w:rsidRPr="00307C26">
        <w:rPr>
          <w:rFonts w:ascii="Verdana" w:hAnsi="Verdana"/>
          <w:b/>
          <w:bCs/>
          <w:sz w:val="22"/>
          <w:szCs w:val="22"/>
        </w:rPr>
        <w:t>The number of haemophilia A patients treated for any other reason</w:t>
      </w:r>
    </w:p>
    <w:p w14:paraId="3E4418AB" w14:textId="221C42D3" w:rsidR="00307C26" w:rsidRPr="00307C26" w:rsidRDefault="00307C26" w:rsidP="00307C26">
      <w:pPr>
        <w:pStyle w:val="NoSpacing"/>
        <w:ind w:left="720" w:right="0"/>
        <w:rPr>
          <w:rFonts w:ascii="Verdana" w:hAnsi="Verdana"/>
          <w:sz w:val="22"/>
          <w:szCs w:val="22"/>
          <w:lang w:val="en-IN"/>
        </w:rPr>
      </w:pPr>
      <w:r w:rsidRPr="00307C26">
        <w:rPr>
          <w:rFonts w:ascii="Verdana" w:hAnsi="Verdana"/>
          <w:b/>
          <w:bCs/>
          <w:sz w:val="22"/>
          <w:szCs w:val="22"/>
        </w:rPr>
        <w:t xml:space="preserve"> (e.g. surgery, on-demand, breakthrough bleeds)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&lt;5*</w:t>
      </w:r>
    </w:p>
    <w:p w14:paraId="5573309C" w14:textId="77777777" w:rsidR="00307C26" w:rsidRPr="00307C26" w:rsidRDefault="00307C26" w:rsidP="00307C26">
      <w:pPr>
        <w:pStyle w:val="NoSpacing"/>
        <w:ind w:left="360"/>
        <w:rPr>
          <w:rFonts w:ascii="Verdana" w:hAnsi="Verdana"/>
          <w:b/>
          <w:bCs/>
          <w:sz w:val="22"/>
          <w:szCs w:val="22"/>
        </w:rPr>
      </w:pPr>
    </w:p>
    <w:p w14:paraId="3F1CBE5E" w14:textId="5E98ED07" w:rsidR="00307C26" w:rsidRPr="00307C26" w:rsidRDefault="00307C26" w:rsidP="00307C26">
      <w:pPr>
        <w:pStyle w:val="NoSpacing"/>
        <w:rPr>
          <w:rFonts w:ascii="Verdana" w:hAnsi="Verdana"/>
          <w:b/>
          <w:bCs/>
          <w:sz w:val="22"/>
          <w:szCs w:val="22"/>
          <w:lang w:val="en-IN"/>
        </w:rPr>
      </w:pPr>
      <w:r w:rsidRPr="00307C26">
        <w:rPr>
          <w:rFonts w:ascii="Verdana" w:hAnsi="Verdana"/>
          <w:b/>
          <w:bCs/>
          <w:sz w:val="22"/>
          <w:szCs w:val="22"/>
        </w:rPr>
        <w:lastRenderedPageBreak/>
        <w:t>Q4. In the last three months</w:t>
      </w:r>
      <w:r>
        <w:rPr>
          <w:rFonts w:ascii="Verdana" w:hAnsi="Verdana"/>
          <w:b/>
          <w:bCs/>
          <w:sz w:val="22"/>
          <w:szCs w:val="22"/>
        </w:rPr>
        <w:t>, January to March 2025,</w:t>
      </w:r>
      <w:r w:rsidRPr="00307C26">
        <w:rPr>
          <w:rFonts w:ascii="Verdana" w:hAnsi="Verdana"/>
          <w:b/>
          <w:bCs/>
          <w:sz w:val="22"/>
          <w:szCs w:val="22"/>
        </w:rPr>
        <w:t xml:space="preserve"> how many patients were treated with the following products for severe </w:t>
      </w:r>
      <w:proofErr w:type="spellStart"/>
      <w:r w:rsidRPr="00307C26">
        <w:rPr>
          <w:rFonts w:ascii="Verdana" w:hAnsi="Verdana"/>
          <w:b/>
          <w:bCs/>
          <w:sz w:val="22"/>
          <w:szCs w:val="22"/>
        </w:rPr>
        <w:t>Haemophila</w:t>
      </w:r>
      <w:proofErr w:type="spellEnd"/>
      <w:r w:rsidRPr="00307C26">
        <w:rPr>
          <w:rFonts w:ascii="Verdana" w:hAnsi="Verdana"/>
          <w:b/>
          <w:bCs/>
          <w:sz w:val="22"/>
          <w:szCs w:val="22"/>
        </w:rPr>
        <w:t xml:space="preserve"> A ONLY? </w:t>
      </w:r>
    </w:p>
    <w:p w14:paraId="4CBFF2FD" w14:textId="77777777" w:rsidR="00307C26" w:rsidRPr="00307C26" w:rsidRDefault="00307C26" w:rsidP="00307C26">
      <w:pPr>
        <w:pStyle w:val="NoSpacing"/>
        <w:rPr>
          <w:rFonts w:ascii="Verdana" w:hAnsi="Verdana"/>
          <w:b/>
          <w:bCs/>
          <w:sz w:val="22"/>
          <w:szCs w:val="22"/>
        </w:rPr>
      </w:pPr>
    </w:p>
    <w:p w14:paraId="7AD9C1C0" w14:textId="1EB067C3" w:rsidR="00307C26" w:rsidRPr="00307C26" w:rsidRDefault="00307C26" w:rsidP="00307C26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proofErr w:type="spellStart"/>
      <w:r w:rsidRPr="00307C26">
        <w:rPr>
          <w:rFonts w:ascii="Verdana" w:hAnsi="Verdana"/>
          <w:b/>
          <w:bCs/>
          <w:sz w:val="22"/>
          <w:szCs w:val="22"/>
        </w:rPr>
        <w:t>Altuvoct</w:t>
      </w:r>
      <w:proofErr w:type="spellEnd"/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Nil</w:t>
      </w:r>
    </w:p>
    <w:p w14:paraId="0EEAEDE5" w14:textId="0BF5E437" w:rsidR="00307C26" w:rsidRPr="00307C26" w:rsidRDefault="00307C26" w:rsidP="00307C26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proofErr w:type="spellStart"/>
      <w:r w:rsidRPr="00307C26">
        <w:rPr>
          <w:rFonts w:ascii="Verdana" w:hAnsi="Verdana"/>
          <w:b/>
          <w:bCs/>
          <w:sz w:val="22"/>
          <w:szCs w:val="22"/>
        </w:rPr>
        <w:t>Advate</w:t>
      </w:r>
      <w:proofErr w:type="spellEnd"/>
      <w:r w:rsidRPr="00307C26">
        <w:rPr>
          <w:rFonts w:ascii="Verdana" w:hAnsi="Verdana"/>
          <w:b/>
          <w:bCs/>
          <w:sz w:val="22"/>
          <w:szCs w:val="22"/>
        </w:rPr>
        <w:t> 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Nil</w:t>
      </w:r>
    </w:p>
    <w:p w14:paraId="65B52981" w14:textId="75BE80E6" w:rsidR="00307C26" w:rsidRPr="00307C26" w:rsidRDefault="00307C26" w:rsidP="00307C26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proofErr w:type="spellStart"/>
      <w:r w:rsidRPr="00307C26">
        <w:rPr>
          <w:rFonts w:ascii="Verdana" w:hAnsi="Verdana"/>
          <w:b/>
          <w:bCs/>
          <w:sz w:val="22"/>
          <w:szCs w:val="22"/>
        </w:rPr>
        <w:t>Adynovi</w:t>
      </w:r>
      <w:proofErr w:type="spellEnd"/>
      <w:r w:rsidRPr="00307C26">
        <w:rPr>
          <w:rFonts w:ascii="Verdana" w:hAnsi="Verdana"/>
          <w:b/>
          <w:bCs/>
          <w:sz w:val="22"/>
          <w:szCs w:val="22"/>
        </w:rPr>
        <w:t> 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Nil</w:t>
      </w:r>
    </w:p>
    <w:p w14:paraId="7206265B" w14:textId="2D3E042A" w:rsidR="00307C26" w:rsidRPr="00307C26" w:rsidRDefault="00307C26" w:rsidP="00307C26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proofErr w:type="spellStart"/>
      <w:r w:rsidRPr="00307C26">
        <w:rPr>
          <w:rFonts w:ascii="Verdana" w:hAnsi="Verdana"/>
          <w:b/>
          <w:bCs/>
          <w:sz w:val="22"/>
          <w:szCs w:val="22"/>
        </w:rPr>
        <w:t>Elocta</w:t>
      </w:r>
      <w:proofErr w:type="spellEnd"/>
      <w:r w:rsidRPr="00307C26">
        <w:rPr>
          <w:rFonts w:ascii="Verdana" w:hAnsi="Verdana"/>
          <w:b/>
          <w:bCs/>
          <w:sz w:val="22"/>
          <w:szCs w:val="22"/>
        </w:rPr>
        <w:t> 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Nil</w:t>
      </w:r>
    </w:p>
    <w:p w14:paraId="70FA71DC" w14:textId="07192939" w:rsidR="00307C26" w:rsidRPr="00307C26" w:rsidRDefault="00307C26" w:rsidP="00307C26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proofErr w:type="spellStart"/>
      <w:r w:rsidRPr="00307C26">
        <w:rPr>
          <w:rFonts w:ascii="Verdana" w:hAnsi="Verdana"/>
          <w:b/>
          <w:bCs/>
          <w:sz w:val="22"/>
          <w:szCs w:val="22"/>
        </w:rPr>
        <w:t>Esperoct</w:t>
      </w:r>
      <w:proofErr w:type="spellEnd"/>
      <w:r w:rsidRPr="00307C26">
        <w:rPr>
          <w:rFonts w:ascii="Verdana" w:hAnsi="Verdana"/>
          <w:b/>
          <w:bCs/>
          <w:sz w:val="22"/>
          <w:szCs w:val="22"/>
        </w:rPr>
        <w:t> 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&lt;5*</w:t>
      </w:r>
    </w:p>
    <w:p w14:paraId="52EEE80D" w14:textId="143F4FC8" w:rsidR="00307C26" w:rsidRPr="00307C26" w:rsidRDefault="00307C26" w:rsidP="00307C26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r w:rsidRPr="00307C26">
        <w:rPr>
          <w:rFonts w:ascii="Verdana" w:hAnsi="Verdana"/>
          <w:b/>
          <w:bCs/>
          <w:sz w:val="22"/>
          <w:szCs w:val="22"/>
        </w:rPr>
        <w:t>Factor Eight Inhibitor Bypass Activity (FEIBA) 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Nil</w:t>
      </w:r>
    </w:p>
    <w:p w14:paraId="3249208D" w14:textId="546AD1E8" w:rsidR="00307C26" w:rsidRPr="00307C26" w:rsidRDefault="00307C26" w:rsidP="00307C26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proofErr w:type="spellStart"/>
      <w:r w:rsidRPr="00307C26">
        <w:rPr>
          <w:rFonts w:ascii="Verdana" w:hAnsi="Verdana"/>
          <w:b/>
          <w:bCs/>
          <w:sz w:val="22"/>
          <w:szCs w:val="22"/>
        </w:rPr>
        <w:t>Hemlibra</w:t>
      </w:r>
      <w:proofErr w:type="spellEnd"/>
      <w:r w:rsidRPr="00307C26">
        <w:rPr>
          <w:rFonts w:ascii="Verdana" w:hAnsi="Verdana"/>
          <w:b/>
          <w:bCs/>
          <w:sz w:val="22"/>
          <w:szCs w:val="22"/>
        </w:rPr>
        <w:t xml:space="preserve"> (</w:t>
      </w:r>
      <w:proofErr w:type="spellStart"/>
      <w:r w:rsidRPr="00307C26">
        <w:rPr>
          <w:rFonts w:ascii="Verdana" w:hAnsi="Verdana"/>
          <w:b/>
          <w:bCs/>
          <w:sz w:val="22"/>
          <w:szCs w:val="22"/>
        </w:rPr>
        <w:t>Emicizumab</w:t>
      </w:r>
      <w:proofErr w:type="spellEnd"/>
      <w:r w:rsidRPr="00307C26">
        <w:rPr>
          <w:rFonts w:ascii="Verdana" w:hAnsi="Verdana"/>
          <w:b/>
          <w:bCs/>
          <w:sz w:val="22"/>
          <w:szCs w:val="22"/>
        </w:rPr>
        <w:t xml:space="preserve">) </w:t>
      </w:r>
      <w:r>
        <w:rPr>
          <w:rFonts w:ascii="Verdana" w:hAnsi="Verdana"/>
          <w:b/>
          <w:bCs/>
          <w:sz w:val="22"/>
          <w:szCs w:val="22"/>
        </w:rPr>
        <w:t>–</w:t>
      </w:r>
      <w:r w:rsidRPr="00307C26">
        <w:rPr>
          <w:rFonts w:ascii="Verdana" w:hAnsi="Verdana"/>
          <w:b/>
          <w:bCs/>
          <w:sz w:val="22"/>
          <w:szCs w:val="22"/>
        </w:rPr>
        <w:t xml:space="preserve"> Standalone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Nil</w:t>
      </w:r>
    </w:p>
    <w:p w14:paraId="3A72954B" w14:textId="68EBC9C2" w:rsidR="00307C26" w:rsidRPr="00307C26" w:rsidRDefault="00307C26" w:rsidP="00307C26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proofErr w:type="spellStart"/>
      <w:r w:rsidRPr="00307C26">
        <w:rPr>
          <w:rFonts w:ascii="Verdana" w:hAnsi="Verdana"/>
          <w:b/>
          <w:bCs/>
          <w:sz w:val="22"/>
          <w:szCs w:val="22"/>
        </w:rPr>
        <w:t>Hemlibra</w:t>
      </w:r>
      <w:proofErr w:type="spellEnd"/>
      <w:r w:rsidRPr="00307C26">
        <w:rPr>
          <w:rFonts w:ascii="Verdana" w:hAnsi="Verdana"/>
          <w:b/>
          <w:bCs/>
          <w:sz w:val="22"/>
          <w:szCs w:val="22"/>
        </w:rPr>
        <w:t xml:space="preserve"> (</w:t>
      </w:r>
      <w:proofErr w:type="spellStart"/>
      <w:r w:rsidRPr="00307C26">
        <w:rPr>
          <w:rFonts w:ascii="Verdana" w:hAnsi="Verdana"/>
          <w:b/>
          <w:bCs/>
          <w:sz w:val="22"/>
          <w:szCs w:val="22"/>
        </w:rPr>
        <w:t>Emicizumab</w:t>
      </w:r>
      <w:proofErr w:type="spellEnd"/>
      <w:r w:rsidRPr="00307C26">
        <w:rPr>
          <w:rFonts w:ascii="Verdana" w:hAnsi="Verdana"/>
          <w:b/>
          <w:bCs/>
          <w:sz w:val="22"/>
          <w:szCs w:val="22"/>
        </w:rPr>
        <w:t>) in combination with any Factor VIII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Nil</w:t>
      </w:r>
      <w:r>
        <w:rPr>
          <w:rFonts w:ascii="Verdana" w:hAnsi="Verdana"/>
          <w:b/>
          <w:bCs/>
          <w:sz w:val="22"/>
          <w:szCs w:val="22"/>
        </w:rPr>
        <w:tab/>
      </w:r>
    </w:p>
    <w:p w14:paraId="58D63071" w14:textId="07FDF186" w:rsidR="00307C26" w:rsidRPr="00307C26" w:rsidRDefault="00307C26" w:rsidP="00307C26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proofErr w:type="spellStart"/>
      <w:proofErr w:type="gramStart"/>
      <w:r w:rsidRPr="00307C26">
        <w:rPr>
          <w:rFonts w:ascii="Verdana" w:hAnsi="Verdana"/>
          <w:b/>
          <w:bCs/>
          <w:sz w:val="22"/>
          <w:szCs w:val="22"/>
        </w:rPr>
        <w:t>NovoEight</w:t>
      </w:r>
      <w:proofErr w:type="spellEnd"/>
      <w:r w:rsidRPr="00307C26">
        <w:rPr>
          <w:rFonts w:ascii="Verdana" w:hAnsi="Verdana"/>
          <w:b/>
          <w:bCs/>
          <w:sz w:val="22"/>
          <w:szCs w:val="22"/>
        </w:rPr>
        <w:t xml:space="preserve">  </w:t>
      </w:r>
      <w:r>
        <w:rPr>
          <w:rFonts w:ascii="Verdana" w:hAnsi="Verdana"/>
          <w:b/>
          <w:bCs/>
          <w:sz w:val="22"/>
          <w:szCs w:val="22"/>
        </w:rPr>
        <w:tab/>
      </w:r>
      <w:proofErr w:type="gramEnd"/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Nil</w:t>
      </w:r>
    </w:p>
    <w:p w14:paraId="2C0D42DB" w14:textId="25C07357" w:rsidR="00307C26" w:rsidRPr="00307C26" w:rsidRDefault="00307C26" w:rsidP="00307C26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proofErr w:type="spellStart"/>
      <w:r w:rsidRPr="00307C26">
        <w:rPr>
          <w:rFonts w:ascii="Verdana" w:hAnsi="Verdana"/>
          <w:b/>
          <w:bCs/>
          <w:sz w:val="22"/>
          <w:szCs w:val="22"/>
        </w:rPr>
        <w:t>NovoSeven</w:t>
      </w:r>
      <w:proofErr w:type="spellEnd"/>
      <w:r w:rsidRPr="00307C26">
        <w:rPr>
          <w:rFonts w:ascii="Verdana" w:hAnsi="Verdana"/>
          <w:b/>
          <w:bCs/>
          <w:sz w:val="22"/>
          <w:szCs w:val="22"/>
        </w:rPr>
        <w:t xml:space="preserve"> RT 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Nil</w:t>
      </w:r>
    </w:p>
    <w:p w14:paraId="13CAA34D" w14:textId="34982D8D" w:rsidR="00307C26" w:rsidRPr="00307C26" w:rsidRDefault="00307C26" w:rsidP="00307C26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proofErr w:type="spellStart"/>
      <w:r w:rsidRPr="00307C26">
        <w:rPr>
          <w:rFonts w:ascii="Verdana" w:hAnsi="Verdana"/>
          <w:b/>
          <w:bCs/>
          <w:sz w:val="22"/>
          <w:szCs w:val="22"/>
        </w:rPr>
        <w:t>Nuwiq</w:t>
      </w:r>
      <w:proofErr w:type="spellEnd"/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Nil</w:t>
      </w:r>
    </w:p>
    <w:p w14:paraId="5FE78F59" w14:textId="74C45F03" w:rsidR="00307C26" w:rsidRPr="00307C26" w:rsidRDefault="00307C26" w:rsidP="00307C26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proofErr w:type="spellStart"/>
      <w:r w:rsidRPr="00307C26">
        <w:rPr>
          <w:rFonts w:ascii="Verdana" w:hAnsi="Verdana"/>
          <w:b/>
          <w:bCs/>
          <w:sz w:val="22"/>
          <w:szCs w:val="22"/>
        </w:rPr>
        <w:t>Obizur</w:t>
      </w:r>
      <w:proofErr w:type="spellEnd"/>
      <w:r w:rsidRPr="00307C26">
        <w:rPr>
          <w:rFonts w:ascii="Verdana" w:hAnsi="Verdana"/>
          <w:b/>
          <w:bCs/>
          <w:sz w:val="22"/>
          <w:szCs w:val="22"/>
        </w:rPr>
        <w:t> 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Nil</w:t>
      </w:r>
    </w:p>
    <w:p w14:paraId="51732305" w14:textId="6A44B193" w:rsidR="00307C26" w:rsidRPr="00307C26" w:rsidRDefault="00307C26" w:rsidP="00307C26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proofErr w:type="spellStart"/>
      <w:r w:rsidRPr="00307C26">
        <w:rPr>
          <w:rFonts w:ascii="Verdana" w:hAnsi="Verdana"/>
          <w:b/>
          <w:bCs/>
          <w:sz w:val="22"/>
          <w:szCs w:val="22"/>
        </w:rPr>
        <w:t>Refacto</w:t>
      </w:r>
      <w:proofErr w:type="spellEnd"/>
      <w:r w:rsidRPr="00307C26">
        <w:rPr>
          <w:rFonts w:ascii="Verdana" w:hAnsi="Verdana"/>
          <w:b/>
          <w:bCs/>
          <w:sz w:val="22"/>
          <w:szCs w:val="22"/>
        </w:rPr>
        <w:t xml:space="preserve"> AF 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Nil</w:t>
      </w:r>
    </w:p>
    <w:p w14:paraId="491360EA" w14:textId="1423E51D" w:rsidR="00307C26" w:rsidRPr="00307C26" w:rsidRDefault="00307C26" w:rsidP="00307C26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r w:rsidRPr="00307C26">
        <w:rPr>
          <w:rFonts w:ascii="Verdana" w:hAnsi="Verdana"/>
          <w:b/>
          <w:bCs/>
          <w:sz w:val="22"/>
          <w:szCs w:val="22"/>
        </w:rPr>
        <w:t>Any other products 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Nil</w:t>
      </w:r>
      <w:r>
        <w:rPr>
          <w:rFonts w:ascii="Verdana" w:hAnsi="Verdana"/>
          <w:b/>
          <w:bCs/>
          <w:sz w:val="22"/>
          <w:szCs w:val="22"/>
        </w:rPr>
        <w:tab/>
      </w:r>
    </w:p>
    <w:p w14:paraId="0779D2A5" w14:textId="0458B6BC" w:rsidR="00307C26" w:rsidRPr="00307C26" w:rsidRDefault="00307C26" w:rsidP="00307C26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proofErr w:type="spellStart"/>
      <w:r w:rsidRPr="00307C26">
        <w:rPr>
          <w:rFonts w:ascii="Verdana" w:hAnsi="Verdana"/>
          <w:b/>
          <w:bCs/>
          <w:sz w:val="22"/>
          <w:szCs w:val="22"/>
        </w:rPr>
        <w:t>Hympavzi</w:t>
      </w:r>
      <w:proofErr w:type="spellEnd"/>
      <w:r w:rsidRPr="00307C26">
        <w:rPr>
          <w:rFonts w:ascii="Verdana" w:hAnsi="Verdana"/>
          <w:b/>
          <w:bCs/>
          <w:sz w:val="22"/>
          <w:szCs w:val="22"/>
        </w:rPr>
        <w:t xml:space="preserve"> (</w:t>
      </w:r>
      <w:proofErr w:type="spellStart"/>
      <w:r w:rsidRPr="00307C26">
        <w:rPr>
          <w:rFonts w:ascii="Verdana" w:hAnsi="Verdana"/>
          <w:b/>
          <w:bCs/>
          <w:sz w:val="22"/>
          <w:szCs w:val="22"/>
        </w:rPr>
        <w:t>Marstacimab</w:t>
      </w:r>
      <w:proofErr w:type="spellEnd"/>
      <w:r w:rsidRPr="00307C26">
        <w:rPr>
          <w:rFonts w:ascii="Verdana" w:hAnsi="Verdana"/>
          <w:b/>
          <w:bCs/>
          <w:sz w:val="22"/>
          <w:szCs w:val="22"/>
        </w:rPr>
        <w:t>)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Nil</w:t>
      </w:r>
    </w:p>
    <w:p w14:paraId="6792AB0D" w14:textId="7272CBD8" w:rsidR="00307C26" w:rsidRPr="00307C26" w:rsidRDefault="00307C26" w:rsidP="00307C26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r w:rsidRPr="00307C26">
        <w:rPr>
          <w:rFonts w:ascii="Verdana" w:hAnsi="Verdana"/>
          <w:b/>
          <w:bCs/>
          <w:sz w:val="22"/>
          <w:szCs w:val="22"/>
        </w:rPr>
        <w:t>CEVENFACTA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Nil</w:t>
      </w:r>
    </w:p>
    <w:p w14:paraId="2844013F" w14:textId="77777777" w:rsidR="000553E4" w:rsidRDefault="000553E4" w:rsidP="00421E7F">
      <w:pPr>
        <w:rPr>
          <w:rFonts w:ascii="Verdana" w:hAnsi="Verdana"/>
          <w:b/>
          <w:bCs/>
          <w:noProof/>
          <w:sz w:val="22"/>
          <w:szCs w:val="22"/>
        </w:rPr>
      </w:pPr>
    </w:p>
    <w:p w14:paraId="75970B72" w14:textId="5B8A4D09" w:rsidR="00A10460" w:rsidRDefault="000553E4" w:rsidP="00421E7F">
      <w:pPr>
        <w:rPr>
          <w:rFonts w:ascii="Verdana" w:hAnsi="Verdana"/>
          <w:b/>
          <w:bCs/>
          <w:noProof/>
          <w:sz w:val="22"/>
          <w:szCs w:val="22"/>
        </w:rPr>
      </w:pPr>
      <w:r w:rsidRPr="000553E4">
        <w:rPr>
          <w:rFonts w:ascii="Verdana" w:hAnsi="Verdana"/>
          <w:noProof/>
          <w:sz w:val="22"/>
          <w:szCs w:val="22"/>
        </w:rPr>
        <w:t>*</w:t>
      </w:r>
      <w:r w:rsidRPr="000553E4">
        <w:rPr>
          <w:rFonts w:ascii="Verdana" w:hAnsi="Verdana"/>
          <w:sz w:val="22"/>
          <w:szCs w:val="22"/>
        </w:rPr>
        <w:t xml:space="preserve"> W</w:t>
      </w:r>
      <w:r w:rsidRPr="00FC3B42">
        <w:rPr>
          <w:rFonts w:ascii="Verdana" w:hAnsi="Verdana"/>
          <w:sz w:val="22"/>
          <w:szCs w:val="22"/>
        </w:rPr>
        <w:t xml:space="preserve">here fewer than 5 has been indicated we are unable to provide you with the exact number of patients as due to the low numbers, there is a potential risk of identifying individuals if this was disclosed.  We are therefore withholding this detail under Section 40(2) of the </w:t>
      </w:r>
      <w:smartTag w:uri="urn:schemas-microsoft-com:office:smarttags" w:element="address">
        <w:r w:rsidRPr="00FC3B42">
          <w:rPr>
            <w:rFonts w:ascii="Verdana" w:hAnsi="Verdana"/>
            <w:sz w:val="22"/>
            <w:szCs w:val="22"/>
          </w:rPr>
          <w:t>Freedom of Information</w:t>
        </w:r>
      </w:smartTag>
      <w:r w:rsidRPr="00FC3B42">
        <w:rPr>
          <w:rFonts w:ascii="Verdana" w:hAnsi="Verdana"/>
          <w:sz w:val="22"/>
          <w:szCs w:val="22"/>
        </w:rPr>
        <w:t xml:space="preserve"> Act 2000.  This information is protected by the </w:t>
      </w:r>
      <w:r w:rsidRPr="00FC3B42">
        <w:rPr>
          <w:rFonts w:ascii="Verdana" w:hAnsi="Verdana"/>
          <w:iCs/>
          <w:sz w:val="22"/>
          <w:szCs w:val="22"/>
        </w:rPr>
        <w:t xml:space="preserve">General Data Protection Regulation (GDPR) and Data Protection Act 2018 and its disclosure would be contrary to the data protection principles and constitute as unfair and unlawful processing </w:t>
      </w:r>
      <w:r w:rsidRPr="00FC3B42">
        <w:rPr>
          <w:rFonts w:ascii="Verdana" w:hAnsi="Verdana"/>
          <w:bCs/>
          <w:iCs/>
          <w:sz w:val="22"/>
          <w:szCs w:val="22"/>
        </w:rPr>
        <w:t>in regard to</w:t>
      </w:r>
      <w:r w:rsidRPr="00FC3B42">
        <w:rPr>
          <w:rFonts w:ascii="Verdana" w:hAnsi="Verdana"/>
          <w:iCs/>
          <w:sz w:val="22"/>
          <w:szCs w:val="22"/>
        </w:rPr>
        <w:t xml:space="preserve"> Articles 5, 6, and 9 of GDPR.  </w:t>
      </w:r>
      <w:r w:rsidRPr="00FC3B42">
        <w:rPr>
          <w:rFonts w:ascii="Verdana" w:hAnsi="Verdana"/>
          <w:sz w:val="22"/>
          <w:szCs w:val="22"/>
        </w:rPr>
        <w:t>This exemption is absolute and therefore there is no requirement to apply the public interest test.</w:t>
      </w:r>
      <w:r w:rsidRPr="00FC3B42">
        <w:rPr>
          <w:rFonts w:ascii="Verdana" w:hAnsi="Verdana"/>
          <w:sz w:val="22"/>
          <w:szCs w:val="22"/>
        </w:rPr>
        <w:br/>
      </w:r>
      <w:r w:rsidR="00421E7F"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3E9F07F4" w14:textId="359BC3FA" w:rsidR="005029F2" w:rsidRDefault="005029F2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B1FFF8F" w14:textId="04B787D3" w:rsidR="00421E7F" w:rsidRDefault="00421E7F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E26ED0" w14:textId="7CC1EE2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D9A6FB" w14:textId="56E7C52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4840899" w14:textId="284A805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D2B651F" w14:textId="14D341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77E4960" w14:textId="12D1A625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DF8ABF" w14:textId="0DDA88C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BEB18F" w14:textId="15AE7E5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23081DA" w14:textId="79F26A4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3E3F6B7" w14:textId="3B7CAAEA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8B5A415" w14:textId="2B6481A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9CE130B" w14:textId="01BD7C1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4F4CAF" w14:textId="463DC1D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A427E5E" w14:textId="73F6C27F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C9086FC" w14:textId="2F974D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A7EA346" w14:textId="474A95C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6031CF" w14:textId="6C638F1D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2763F3A" w14:textId="4D6458E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DB47988" w14:textId="2FA70C6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94B061" w14:textId="013F39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7191A3E8" w14:textId="7B49E8C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7301AA" w14:textId="2013B09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2E6AAF41" w14:textId="4DD22A01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2A23697" w14:textId="74150A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Gwasanaethau Corfforaethol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Porthfa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Ynni,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 Iechyd Prifysgol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Gwasanaethau Corfforaethol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Porthfa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Ynni,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2" type="#_x0000_t75" style="width:20.5pt;height:20.5pt;visibility:visible;mso-wrap-style:square" o:bullet="t">
        <v:imagedata r:id="rId1" o:title=""/>
      </v:shape>
    </w:pict>
  </w:numPicBullet>
  <w:numPicBullet w:numPicBulletId="1">
    <w:pict>
      <v:shape id="_x0000_i1143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144" type="#_x0000_t75" style="width:225.5pt;height:225.5pt;visibility:visible;mso-wrap-style:square" o:bullet="t">
        <v:imagedata r:id="rId3" o:title=""/>
      </v:shape>
    </w:pict>
  </w:numPicBullet>
  <w:numPicBullet w:numPicBulletId="3">
    <w:pict>
      <v:shape id="_x0000_i1145" type="#_x0000_t75" style="width:15.5pt;height:15.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5AEA1C00"/>
    <w:multiLevelType w:val="hybridMultilevel"/>
    <w:tmpl w:val="E92CF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8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8"/>
  </w:num>
  <w:num w:numId="4">
    <w:abstractNumId w:val="16"/>
  </w:num>
  <w:num w:numId="5">
    <w:abstractNumId w:val="4"/>
  </w:num>
  <w:num w:numId="6">
    <w:abstractNumId w:val="3"/>
  </w:num>
  <w:num w:numId="7">
    <w:abstractNumId w:val="10"/>
  </w:num>
  <w:num w:numId="8">
    <w:abstractNumId w:val="15"/>
  </w:num>
  <w:num w:numId="9">
    <w:abstractNumId w:val="18"/>
  </w:num>
  <w:num w:numId="10">
    <w:abstractNumId w:val="1"/>
  </w:num>
  <w:num w:numId="11">
    <w:abstractNumId w:val="9"/>
  </w:num>
  <w:num w:numId="12">
    <w:abstractNumId w:val="12"/>
  </w:num>
  <w:num w:numId="13">
    <w:abstractNumId w:val="17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5"/>
  </w:num>
  <w:num w:numId="18">
    <w:abstractNumId w:val="2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553E4"/>
    <w:rsid w:val="00095DF5"/>
    <w:rsid w:val="000C00ED"/>
    <w:rsid w:val="000F6539"/>
    <w:rsid w:val="00111757"/>
    <w:rsid w:val="001276F0"/>
    <w:rsid w:val="00140E7C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07C26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73328"/>
    <w:rsid w:val="0089491A"/>
    <w:rsid w:val="008A2D60"/>
    <w:rsid w:val="008B5FE7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566BA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B154E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paragraph" w:customStyle="1" w:styleId="elementtoproof">
    <w:name w:val="elementtoproof"/>
    <w:basedOn w:val="Normal"/>
    <w:rsid w:val="00307C26"/>
    <w:pPr>
      <w:spacing w:before="0" w:after="0" w:line="240" w:lineRule="auto"/>
      <w:ind w:left="0" w:right="0"/>
    </w:pPr>
    <w:rPr>
      <w:rFonts w:ascii="Calibri" w:eastAsiaTheme="minorHAnsi" w:hAnsi="Calibri" w:cs="Calibr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8B5F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5F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5FE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5F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5F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82</TotalTime>
  <Pages>3</Pages>
  <Words>370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Carly Mari Jones (Swansea Bay UHB - Corporate Services )</cp:lastModifiedBy>
  <cp:revision>27</cp:revision>
  <cp:lastPrinted>2019-03-26T11:11:00Z</cp:lastPrinted>
  <dcterms:created xsi:type="dcterms:W3CDTF">2021-09-13T07:38:00Z</dcterms:created>
  <dcterms:modified xsi:type="dcterms:W3CDTF">2025-04-30T12:55:00Z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5d7586ae-2fc9-40b2-a8c7-fa1f1c91ddef</vt:lpwstr>
  </property>
</Properties>
</file>