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E23BF49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2216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25-D-043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4E23BF49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32216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25-D-043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73BEAC96" w14:textId="25840EEF" w:rsidR="00832216" w:rsidRPr="00832216" w:rsidRDefault="00832216" w:rsidP="00832216">
      <w:p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Under the Freedom of Information Act 2000, I would like to request a copy of the most recent risk assessment(s) conducted by Swansea Bay University Health Board relating specifically to the role of in-house hospital security officers.</w:t>
      </w:r>
    </w:p>
    <w:p w14:paraId="30FB08E6" w14:textId="563DA550" w:rsidR="00832216" w:rsidRPr="00832216" w:rsidRDefault="00832216" w:rsidP="00832216">
      <w:p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I am particularly interested in any documentation or assessments that address:</w:t>
      </w:r>
    </w:p>
    <w:p w14:paraId="29913E31" w14:textId="35027C55" w:rsidR="00832216" w:rsidRPr="00832216" w:rsidRDefault="00832216" w:rsidP="00832216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Physical risks associated with the role</w:t>
      </w:r>
    </w:p>
    <w:p w14:paraId="440BA116" w14:textId="610C33C0" w:rsidR="00832216" w:rsidRPr="00832216" w:rsidRDefault="00832216" w:rsidP="00832216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Exposure to workplace violence and aggression</w:t>
      </w:r>
    </w:p>
    <w:p w14:paraId="0D2FA72E" w14:textId="42FCF7BE" w:rsidR="00832216" w:rsidRPr="00832216" w:rsidRDefault="00832216" w:rsidP="00832216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Lone working conditions</w:t>
      </w:r>
    </w:p>
    <w:p w14:paraId="782D4F8C" w14:textId="6379E02E" w:rsidR="00832216" w:rsidRPr="00832216" w:rsidRDefault="00832216" w:rsidP="00832216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Interaction with high-risk or vulnerable patients (e.g. those experiencing mental health crises, dementia, or intoxication)</w:t>
      </w:r>
    </w:p>
    <w:p w14:paraId="7D51A4C4" w14:textId="0FA09367" w:rsidR="00832216" w:rsidRPr="00832216" w:rsidRDefault="00832216" w:rsidP="00832216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Role-specific PPE requirements</w:t>
      </w:r>
    </w:p>
    <w:p w14:paraId="402AFD99" w14:textId="1ADE37AC" w:rsidR="00832216" w:rsidRPr="00832216" w:rsidRDefault="00832216" w:rsidP="00832216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Required training for staff in this role (e.g. conflict management, restraint, mental health awareness)</w:t>
      </w:r>
    </w:p>
    <w:p w14:paraId="52B64219" w14:textId="63D9616C" w:rsidR="00832216" w:rsidRPr="00832216" w:rsidRDefault="00832216" w:rsidP="00832216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832216">
        <w:rPr>
          <w:rFonts w:ascii="Verdana" w:hAnsi="Verdana"/>
          <w:b/>
          <w:sz w:val="22"/>
        </w:rPr>
        <w:t>Any changes to the risk assessment due to the evolving nature of the role</w:t>
      </w:r>
    </w:p>
    <w:p w14:paraId="23DF621B" w14:textId="351298FE" w:rsidR="00873328" w:rsidRDefault="00832216" w:rsidP="00832216">
      <w:pPr>
        <w:rPr>
          <w:rFonts w:ascii="Verdana" w:hAnsi="Verdana"/>
          <w:b/>
          <w:bCs/>
          <w:noProof/>
          <w:sz w:val="22"/>
          <w:szCs w:val="22"/>
        </w:rPr>
      </w:pPr>
      <w:r w:rsidRPr="00832216">
        <w:rPr>
          <w:rFonts w:ascii="Verdana" w:hAnsi="Verdana"/>
          <w:b/>
          <w:sz w:val="22"/>
        </w:rPr>
        <w:t>Please include the date of the assessment(s) and any relevant associated documents if available.</w:t>
      </w:r>
    </w:p>
    <w:p w14:paraId="2178A95B" w14:textId="088421E1" w:rsidR="00873328" w:rsidRPr="00832216" w:rsidRDefault="00832216" w:rsidP="00421E7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br/>
      </w:r>
      <w:r w:rsidRPr="00832216">
        <w:rPr>
          <w:rFonts w:ascii="Verdana" w:hAnsi="Verdana"/>
          <w:noProof/>
          <w:sz w:val="22"/>
          <w:szCs w:val="22"/>
        </w:rPr>
        <w:t>Please find attached.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3EF75B90"/>
    <w:multiLevelType w:val="hybridMultilevel"/>
    <w:tmpl w:val="B7C20F20"/>
    <w:lvl w:ilvl="0" w:tplc="BB4E14A8">
      <w:numFmt w:val="bullet"/>
      <w:lvlText w:val="•"/>
      <w:lvlJc w:val="left"/>
      <w:pPr>
        <w:ind w:left="86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B4E696B"/>
    <w:multiLevelType w:val="hybridMultilevel"/>
    <w:tmpl w:val="0E10BE0E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202474">
    <w:abstractNumId w:val="14"/>
  </w:num>
  <w:num w:numId="2" w16cid:durableId="1178470320">
    <w:abstractNumId w:val="0"/>
  </w:num>
  <w:num w:numId="3" w16cid:durableId="596863158">
    <w:abstractNumId w:val="8"/>
  </w:num>
  <w:num w:numId="4" w16cid:durableId="1479149479">
    <w:abstractNumId w:val="16"/>
  </w:num>
  <w:num w:numId="5" w16cid:durableId="1467619496">
    <w:abstractNumId w:val="4"/>
  </w:num>
  <w:num w:numId="6" w16cid:durableId="1144930764">
    <w:abstractNumId w:val="3"/>
  </w:num>
  <w:num w:numId="7" w16cid:durableId="791940574">
    <w:abstractNumId w:val="11"/>
  </w:num>
  <w:num w:numId="8" w16cid:durableId="743259456">
    <w:abstractNumId w:val="15"/>
  </w:num>
  <w:num w:numId="9" w16cid:durableId="1601840258">
    <w:abstractNumId w:val="19"/>
  </w:num>
  <w:num w:numId="10" w16cid:durableId="1163474575">
    <w:abstractNumId w:val="1"/>
  </w:num>
  <w:num w:numId="11" w16cid:durableId="504052132">
    <w:abstractNumId w:val="9"/>
  </w:num>
  <w:num w:numId="12" w16cid:durableId="2011524058">
    <w:abstractNumId w:val="13"/>
  </w:num>
  <w:num w:numId="13" w16cid:durableId="1652631531">
    <w:abstractNumId w:val="17"/>
  </w:num>
  <w:num w:numId="14" w16cid:durableId="13704491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616914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7406844">
    <w:abstractNumId w:val="12"/>
  </w:num>
  <w:num w:numId="17" w16cid:durableId="504638665">
    <w:abstractNumId w:val="5"/>
  </w:num>
  <w:num w:numId="18" w16cid:durableId="1458337473">
    <w:abstractNumId w:val="2"/>
  </w:num>
  <w:num w:numId="19" w16cid:durableId="1106733889">
    <w:abstractNumId w:val="18"/>
  </w:num>
  <w:num w:numId="20" w16cid:durableId="12808002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11D2B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32216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27E58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24</cp:revision>
  <cp:lastPrinted>2019-03-26T11:11:00Z</cp:lastPrinted>
  <dcterms:created xsi:type="dcterms:W3CDTF">2021-09-13T07:38:00Z</dcterms:created>
  <dcterms:modified xsi:type="dcterms:W3CDTF">2025-05-16T14:13:00Z</dcterms:modified>
</cp:coreProperties>
</file>