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8067A7" w:rsidRDefault="00A10460" w:rsidP="00D62A67">
      <w:pPr>
        <w:spacing w:before="280"/>
        <w:rPr>
          <w:rFonts w:ascii="Verdana" w:hAnsi="Verdana"/>
          <w:sz w:val="22"/>
          <w:szCs w:val="22"/>
        </w:rPr>
      </w:pPr>
      <w:r w:rsidRPr="008067A7">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D28AA9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67719">
                              <w:rPr>
                                <w:rFonts w:ascii="Verdana" w:hAnsi="Verdana"/>
                                <w:b/>
                                <w:sz w:val="22"/>
                                <w:szCs w:val="22"/>
                              </w:rPr>
                              <w:t>25-H-021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D28AA9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67719">
                        <w:rPr>
                          <w:rFonts w:ascii="Verdana" w:hAnsi="Verdana"/>
                          <w:b/>
                          <w:sz w:val="22"/>
                          <w:szCs w:val="22"/>
                        </w:rPr>
                        <w:t>25-H-021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8067A7" w:rsidRDefault="00DC7FA9" w:rsidP="00D62A67">
      <w:pPr>
        <w:spacing w:before="280"/>
        <w:rPr>
          <w:rFonts w:ascii="Verdana" w:hAnsi="Verdana"/>
          <w:sz w:val="22"/>
          <w:szCs w:val="22"/>
        </w:rPr>
      </w:pPr>
    </w:p>
    <w:p w14:paraId="635CAE49" w14:textId="1D8B8D4A" w:rsidR="00DC0D5A" w:rsidRPr="008067A7" w:rsidRDefault="00A10460" w:rsidP="00DC0D5A">
      <w:pPr>
        <w:spacing w:before="280"/>
        <w:rPr>
          <w:rFonts w:ascii="Verdana" w:hAnsi="Verdana"/>
          <w:b/>
          <w:sz w:val="22"/>
          <w:szCs w:val="22"/>
        </w:rPr>
      </w:pPr>
      <w:r w:rsidRPr="008067A7">
        <w:rPr>
          <w:rFonts w:ascii="Verdana" w:hAnsi="Verdana"/>
          <w:b/>
          <w:sz w:val="22"/>
          <w:szCs w:val="22"/>
        </w:rPr>
        <w:t>You asked:</w:t>
      </w:r>
    </w:p>
    <w:p w14:paraId="23DF621B" w14:textId="77777777" w:rsidR="00873328" w:rsidRPr="008067A7" w:rsidRDefault="00873328" w:rsidP="00421E7F">
      <w:pPr>
        <w:rPr>
          <w:rFonts w:ascii="Verdana" w:hAnsi="Verdana"/>
          <w:b/>
          <w:bCs/>
          <w:noProof/>
          <w:sz w:val="22"/>
          <w:szCs w:val="22"/>
        </w:rPr>
      </w:pPr>
    </w:p>
    <w:p w14:paraId="0B2BA802"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I am submitting this Freedom of Information request to obtain details regarding the NHS Organisation’s Radiology Picture Archiving and Communication System (PACS), associated diagnostic reporting processes, and departmental statistics.</w:t>
      </w:r>
    </w:p>
    <w:p w14:paraId="3710AE10"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Please Note: Definitions of each solution type are provided at the bottom of this request.</w:t>
      </w:r>
    </w:p>
    <w:p w14:paraId="15F25AAE" w14:textId="77777777" w:rsidR="003B477E" w:rsidRPr="008067A7" w:rsidRDefault="003B477E" w:rsidP="003B477E">
      <w:pPr>
        <w:rPr>
          <w:rFonts w:ascii="Verdana" w:hAnsi="Verdana"/>
          <w:b/>
          <w:bCs/>
          <w:noProof/>
          <w:sz w:val="22"/>
          <w:szCs w:val="22"/>
        </w:rPr>
      </w:pPr>
    </w:p>
    <w:p w14:paraId="0D8D87E7"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 PACS – Information Request *****</w:t>
      </w:r>
    </w:p>
    <w:p w14:paraId="09A34F5C" w14:textId="091317F3"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Who is the current supplier of the NHS Organisation’s PACS solution?</w:t>
      </w:r>
    </w:p>
    <w:p w14:paraId="2FDE087D" w14:textId="5E4782AB" w:rsidR="003B477E" w:rsidRPr="008067A7" w:rsidRDefault="003B477E" w:rsidP="003B477E">
      <w:pPr>
        <w:ind w:left="1195"/>
        <w:rPr>
          <w:rFonts w:ascii="Verdana" w:hAnsi="Verdana"/>
          <w:noProof/>
          <w:sz w:val="22"/>
          <w:szCs w:val="22"/>
        </w:rPr>
      </w:pPr>
      <w:r w:rsidRPr="008067A7">
        <w:rPr>
          <w:rFonts w:ascii="Verdana" w:hAnsi="Verdana"/>
          <w:noProof/>
          <w:sz w:val="22"/>
          <w:szCs w:val="22"/>
        </w:rPr>
        <w:t>Fujifilm Healthcare</w:t>
      </w:r>
    </w:p>
    <w:p w14:paraId="561181E6" w14:textId="77777777" w:rsidR="003B477E" w:rsidRPr="008067A7" w:rsidRDefault="003B477E" w:rsidP="003B477E">
      <w:pPr>
        <w:rPr>
          <w:rFonts w:ascii="Verdana" w:hAnsi="Verdana"/>
          <w:b/>
          <w:bCs/>
          <w:noProof/>
          <w:sz w:val="22"/>
          <w:szCs w:val="22"/>
        </w:rPr>
      </w:pPr>
    </w:p>
    <w:p w14:paraId="592836DD" w14:textId="2CA55806"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What is the name of the current PACS system in use?</w:t>
      </w:r>
    </w:p>
    <w:p w14:paraId="7EF2C282" w14:textId="57F32B1B" w:rsidR="003B477E" w:rsidRPr="008067A7" w:rsidRDefault="003B477E" w:rsidP="003B477E">
      <w:pPr>
        <w:ind w:left="1195"/>
        <w:rPr>
          <w:rFonts w:ascii="Verdana" w:hAnsi="Verdana"/>
          <w:noProof/>
          <w:sz w:val="22"/>
          <w:szCs w:val="22"/>
        </w:rPr>
      </w:pPr>
      <w:r w:rsidRPr="008067A7">
        <w:rPr>
          <w:rFonts w:ascii="Verdana" w:hAnsi="Verdana"/>
          <w:noProof/>
          <w:sz w:val="22"/>
          <w:szCs w:val="22"/>
        </w:rPr>
        <w:t>Synapse Version 7.4.220</w:t>
      </w:r>
    </w:p>
    <w:p w14:paraId="26D1AF63" w14:textId="77777777" w:rsidR="003B477E" w:rsidRPr="008067A7" w:rsidRDefault="003B477E" w:rsidP="003B477E">
      <w:pPr>
        <w:rPr>
          <w:rFonts w:ascii="Verdana" w:hAnsi="Verdana"/>
          <w:b/>
          <w:bCs/>
          <w:noProof/>
          <w:sz w:val="22"/>
          <w:szCs w:val="22"/>
        </w:rPr>
      </w:pPr>
    </w:p>
    <w:p w14:paraId="76CDB032" w14:textId="2B485348"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When did the current PACS contract commence?</w:t>
      </w:r>
    </w:p>
    <w:p w14:paraId="1F5C7EAA" w14:textId="5EA93290" w:rsidR="003B477E" w:rsidRPr="008067A7" w:rsidRDefault="003B477E" w:rsidP="003B477E">
      <w:pPr>
        <w:ind w:left="1195"/>
        <w:rPr>
          <w:rFonts w:ascii="Verdana" w:hAnsi="Verdana"/>
          <w:noProof/>
          <w:sz w:val="22"/>
          <w:szCs w:val="22"/>
        </w:rPr>
      </w:pPr>
      <w:r w:rsidRPr="008067A7">
        <w:rPr>
          <w:rFonts w:ascii="Verdana" w:hAnsi="Verdana"/>
          <w:noProof/>
          <w:sz w:val="22"/>
          <w:szCs w:val="22"/>
        </w:rPr>
        <w:t>2015</w:t>
      </w:r>
    </w:p>
    <w:p w14:paraId="07BDF6CB" w14:textId="77777777" w:rsidR="003B477E" w:rsidRPr="008067A7" w:rsidRDefault="003B477E" w:rsidP="003B477E">
      <w:pPr>
        <w:rPr>
          <w:rFonts w:ascii="Verdana" w:hAnsi="Verdana"/>
          <w:b/>
          <w:bCs/>
          <w:noProof/>
          <w:sz w:val="22"/>
          <w:szCs w:val="22"/>
        </w:rPr>
      </w:pPr>
    </w:p>
    <w:p w14:paraId="4BED6E4B" w14:textId="28C8D19F"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When is the current PACS contract due to expire?</w:t>
      </w:r>
    </w:p>
    <w:p w14:paraId="21E3B137" w14:textId="6CEFE92E" w:rsidR="003B477E" w:rsidRPr="008067A7" w:rsidRDefault="003B477E" w:rsidP="003B477E">
      <w:pPr>
        <w:ind w:left="1195"/>
        <w:rPr>
          <w:rFonts w:ascii="Verdana" w:hAnsi="Verdana"/>
          <w:noProof/>
          <w:sz w:val="22"/>
          <w:szCs w:val="22"/>
        </w:rPr>
      </w:pPr>
      <w:r w:rsidRPr="008067A7">
        <w:rPr>
          <w:rFonts w:ascii="Verdana" w:hAnsi="Verdana"/>
          <w:noProof/>
          <w:sz w:val="22"/>
          <w:szCs w:val="22"/>
        </w:rPr>
        <w:t>March 2027</w:t>
      </w:r>
    </w:p>
    <w:p w14:paraId="75F15202" w14:textId="77777777" w:rsidR="003B477E" w:rsidRPr="008067A7" w:rsidRDefault="003B477E" w:rsidP="003B477E">
      <w:pPr>
        <w:rPr>
          <w:rFonts w:ascii="Verdana" w:hAnsi="Verdana"/>
          <w:b/>
          <w:bCs/>
          <w:noProof/>
          <w:sz w:val="22"/>
          <w:szCs w:val="22"/>
        </w:rPr>
      </w:pPr>
    </w:p>
    <w:p w14:paraId="6EACFE19" w14:textId="22863D1E"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Are there any contract extensions available under the current agreement?</w:t>
      </w:r>
    </w:p>
    <w:p w14:paraId="6200FAA2" w14:textId="12510CF0" w:rsidR="003B477E" w:rsidRPr="008067A7" w:rsidRDefault="003B477E" w:rsidP="003B477E">
      <w:pPr>
        <w:ind w:left="1195"/>
        <w:rPr>
          <w:rFonts w:ascii="Verdana" w:hAnsi="Verdana"/>
          <w:noProof/>
          <w:sz w:val="22"/>
          <w:szCs w:val="22"/>
        </w:rPr>
      </w:pPr>
      <w:r w:rsidRPr="008067A7">
        <w:rPr>
          <w:rFonts w:ascii="Verdana" w:hAnsi="Verdana"/>
          <w:noProof/>
          <w:sz w:val="22"/>
          <w:szCs w:val="22"/>
        </w:rPr>
        <w:t>We are currently in a contract extension for a 3 year fixed term from April 2024-March 2027</w:t>
      </w:r>
    </w:p>
    <w:p w14:paraId="52476D6E" w14:textId="77777777" w:rsidR="003B477E" w:rsidRPr="008067A7" w:rsidRDefault="003B477E" w:rsidP="003B477E">
      <w:pPr>
        <w:rPr>
          <w:rFonts w:ascii="Verdana" w:hAnsi="Verdana"/>
          <w:b/>
          <w:bCs/>
          <w:noProof/>
          <w:sz w:val="22"/>
          <w:szCs w:val="22"/>
        </w:rPr>
      </w:pPr>
    </w:p>
    <w:p w14:paraId="7D9CF087" w14:textId="428FC9D2"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lastRenderedPageBreak/>
        <w:t>What is the total value of the current PACS contract?</w:t>
      </w:r>
    </w:p>
    <w:p w14:paraId="46B04E1F" w14:textId="4B845D56" w:rsidR="00CB039A" w:rsidRPr="008067A7" w:rsidRDefault="00CB039A" w:rsidP="00CB039A">
      <w:pPr>
        <w:pStyle w:val="PlainText"/>
        <w:ind w:left="1195"/>
        <w:rPr>
          <w:rFonts w:ascii="Verdana" w:hAnsi="Verdana"/>
          <w:sz w:val="22"/>
          <w:szCs w:val="22"/>
        </w:rPr>
      </w:pPr>
      <w:r w:rsidRPr="008067A7">
        <w:rPr>
          <w:rFonts w:ascii="Verdana" w:hAnsi="Verdana"/>
          <w:sz w:val="22"/>
          <w:szCs w:val="22"/>
        </w:rPr>
        <w:t>The final costs paid to Fujifilm Healthcare, who were awarded the</w:t>
      </w:r>
      <w:r w:rsidRPr="008067A7">
        <w:rPr>
          <w:rFonts w:ascii="Verdana" w:hAnsi="Verdana"/>
          <w:sz w:val="22"/>
          <w:szCs w:val="22"/>
          <w:lang w:val="en-GB"/>
        </w:rPr>
        <w:t xml:space="preserve"> </w:t>
      </w:r>
      <w:r w:rsidRPr="008067A7">
        <w:rPr>
          <w:rFonts w:ascii="Verdana" w:hAnsi="Verdana"/>
          <w:sz w:val="22"/>
          <w:szCs w:val="22"/>
        </w:rPr>
        <w:t>contracts has been withheld.  Section 43 of the Act sets out an exemption for the right to know if release of the</w:t>
      </w:r>
      <w:r w:rsidRPr="008067A7">
        <w:rPr>
          <w:rFonts w:ascii="Verdana" w:hAnsi="Verdana"/>
          <w:sz w:val="22"/>
          <w:szCs w:val="22"/>
          <w:lang w:val="en-GB"/>
        </w:rPr>
        <w:t xml:space="preserve"> </w:t>
      </w:r>
      <w:r w:rsidRPr="008067A7">
        <w:rPr>
          <w:rFonts w:ascii="Verdana" w:hAnsi="Verdana"/>
          <w:sz w:val="22"/>
          <w:szCs w:val="22"/>
        </w:rPr>
        <w:t>information is likely to prejudice the commercial interests of any person (a person may be an individual, a company,</w:t>
      </w:r>
      <w:r w:rsidRPr="008067A7">
        <w:rPr>
          <w:rFonts w:ascii="Verdana" w:hAnsi="Verdana"/>
          <w:sz w:val="22"/>
          <w:szCs w:val="22"/>
          <w:lang w:val="en-GB"/>
        </w:rPr>
        <w:t xml:space="preserve"> </w:t>
      </w:r>
      <w:r w:rsidRPr="008067A7">
        <w:rPr>
          <w:rFonts w:ascii="Verdana" w:hAnsi="Verdana"/>
          <w:sz w:val="22"/>
          <w:szCs w:val="22"/>
        </w:rPr>
        <w:t>the public authority itself or any other legal entity).  Section 43 is a qualified exemption.  That is, it is subject to the</w:t>
      </w:r>
      <w:r w:rsidRPr="008067A7">
        <w:rPr>
          <w:rFonts w:ascii="Verdana" w:hAnsi="Verdana"/>
          <w:sz w:val="22"/>
          <w:szCs w:val="22"/>
          <w:lang w:val="en-GB"/>
        </w:rPr>
        <w:t xml:space="preserve"> </w:t>
      </w:r>
      <w:r w:rsidRPr="008067A7">
        <w:rPr>
          <w:rFonts w:ascii="Verdana" w:hAnsi="Verdana"/>
          <w:sz w:val="22"/>
          <w:szCs w:val="22"/>
        </w:rPr>
        <w:t>public interest test.</w:t>
      </w:r>
    </w:p>
    <w:p w14:paraId="74B1DEC3" w14:textId="130EA82D" w:rsidR="00CB039A" w:rsidRPr="008067A7" w:rsidRDefault="00CB039A" w:rsidP="00CB039A">
      <w:pPr>
        <w:pStyle w:val="ListParagraph"/>
        <w:ind w:left="1195"/>
        <w:rPr>
          <w:rFonts w:ascii="Verdana" w:hAnsi="Verdana"/>
          <w:sz w:val="22"/>
          <w:szCs w:val="22"/>
        </w:rPr>
      </w:pPr>
      <w:r w:rsidRPr="008067A7">
        <w:rPr>
          <w:rFonts w:ascii="Verdana" w:hAnsi="Verdana"/>
          <w:sz w:val="22"/>
          <w:szCs w:val="22"/>
        </w:rPr>
        <w:t xml:space="preserve">The Health Board believes that disclosure of this information would significantly undermine the ability of Fujifilm Healthcare to bid successfully for future contracts using the “winning formula” that was successful in these tenders. The withheld information “constitutes a well thought out piece of intellectual property; many of its parts dependent on others, creating a cohesive whole”. Fujifilm Healthcare’s competitors would be able to able to use Fujifilm Healthcare’s intellectual property and confidential information in their own tenders. </w:t>
      </w:r>
    </w:p>
    <w:p w14:paraId="66BBE76F" w14:textId="77777777" w:rsidR="00CB039A" w:rsidRPr="008067A7" w:rsidRDefault="00CB039A" w:rsidP="00CB039A">
      <w:pPr>
        <w:pStyle w:val="ListParagraph"/>
        <w:ind w:left="1195"/>
        <w:rPr>
          <w:rFonts w:ascii="Verdana" w:hAnsi="Verdana"/>
          <w:sz w:val="22"/>
          <w:szCs w:val="22"/>
        </w:rPr>
      </w:pPr>
    </w:p>
    <w:p w14:paraId="51AA6C42" w14:textId="427871D7" w:rsidR="00CB039A" w:rsidRPr="008067A7" w:rsidRDefault="00CB039A" w:rsidP="00CB039A">
      <w:pPr>
        <w:pStyle w:val="ListParagraph"/>
        <w:ind w:left="1195"/>
        <w:rPr>
          <w:rFonts w:ascii="Verdana" w:hAnsi="Verdana"/>
          <w:sz w:val="22"/>
          <w:szCs w:val="22"/>
        </w:rPr>
      </w:pPr>
      <w:r w:rsidRPr="008067A7">
        <w:rPr>
          <w:rFonts w:ascii="Verdana" w:hAnsi="Verdana"/>
          <w:sz w:val="22"/>
          <w:szCs w:val="22"/>
        </w:rPr>
        <w:t xml:space="preserve">The withheld information amounts to an important part of Fujifilm Healthcare’s business model and disclosure would reduce their competitive advantage. </w:t>
      </w:r>
    </w:p>
    <w:p w14:paraId="1207FF23" w14:textId="77777777" w:rsidR="00CB039A" w:rsidRPr="008067A7" w:rsidRDefault="00CB039A" w:rsidP="00CB039A">
      <w:pPr>
        <w:pStyle w:val="ListParagraph"/>
        <w:ind w:left="1195"/>
        <w:rPr>
          <w:rFonts w:ascii="Verdana" w:hAnsi="Verdana"/>
          <w:sz w:val="22"/>
          <w:szCs w:val="22"/>
        </w:rPr>
      </w:pPr>
    </w:p>
    <w:p w14:paraId="57D3AF6A" w14:textId="0B893DDF" w:rsidR="00CB039A" w:rsidRPr="008067A7" w:rsidRDefault="00CB039A" w:rsidP="00CB039A">
      <w:pPr>
        <w:pStyle w:val="ListParagraph"/>
        <w:ind w:left="1195"/>
        <w:rPr>
          <w:rFonts w:ascii="Verdana" w:hAnsi="Verdana"/>
          <w:sz w:val="22"/>
          <w:szCs w:val="22"/>
        </w:rPr>
      </w:pPr>
      <w:r w:rsidRPr="008067A7">
        <w:rPr>
          <w:rFonts w:ascii="Verdana" w:hAnsi="Verdana"/>
          <w:sz w:val="22"/>
          <w:szCs w:val="22"/>
        </w:rPr>
        <w:t xml:space="preserve">In releasing the financial information, a competitor would also be able to use this information to alter their own bids to undercut Fujifilm Healthcare in future negotiations. Other Health Boards maybe conducting similar tendering exercises for these services and Fujifilm would be bidding for these contracts. Therefore, there is a very real possibility that disclosure would provide Fujifilm Healthcare’s competitors with a commercial advantage in future negotiations in what is clearly a competitive market. A causal link between disclosure of the information and the prejudice can clearly be drawn. Any loss of competitiveness leading to Fujifilm Healthcare losing future contracts would be significantly damaging to its commercial interests and can certainly be described as “real, actual or of substance”. </w:t>
      </w:r>
    </w:p>
    <w:p w14:paraId="6EFD5D35" w14:textId="77777777" w:rsidR="00CB039A" w:rsidRPr="008067A7" w:rsidRDefault="00CB039A" w:rsidP="00CB039A">
      <w:pPr>
        <w:pStyle w:val="ListParagraph"/>
        <w:ind w:left="1195"/>
        <w:rPr>
          <w:rFonts w:ascii="Verdana" w:hAnsi="Verdana"/>
          <w:sz w:val="22"/>
          <w:szCs w:val="22"/>
        </w:rPr>
      </w:pPr>
    </w:p>
    <w:p w14:paraId="08EDA315" w14:textId="5E30AEC1" w:rsidR="00CB039A" w:rsidRPr="008067A7" w:rsidRDefault="00CB039A" w:rsidP="00CB039A">
      <w:pPr>
        <w:pStyle w:val="ListParagraph"/>
        <w:ind w:left="1195"/>
        <w:rPr>
          <w:rFonts w:ascii="Verdana" w:hAnsi="Verdana"/>
          <w:sz w:val="22"/>
          <w:szCs w:val="22"/>
        </w:rPr>
      </w:pPr>
      <w:r w:rsidRPr="008067A7">
        <w:rPr>
          <w:rFonts w:ascii="Verdana" w:hAnsi="Verdana"/>
          <w:sz w:val="22"/>
          <w:szCs w:val="22"/>
        </w:rPr>
        <w:t xml:space="preserve">The Health Board also believes that disclosure would prejudice its own commercial interests because it would deter bidders from making bids in the future for fear that their commercially sensitive information would be made public and would also damage relations between the Health Board and Fujifilm Healthcare. </w:t>
      </w:r>
    </w:p>
    <w:p w14:paraId="1F96149A" w14:textId="77777777" w:rsidR="00CB039A" w:rsidRPr="008067A7" w:rsidRDefault="00CB039A" w:rsidP="00CB039A">
      <w:pPr>
        <w:pStyle w:val="ListParagraph"/>
        <w:ind w:left="1195"/>
        <w:rPr>
          <w:rFonts w:ascii="Verdana" w:hAnsi="Verdana"/>
          <w:sz w:val="22"/>
          <w:szCs w:val="22"/>
        </w:rPr>
      </w:pPr>
    </w:p>
    <w:p w14:paraId="5BA125B8" w14:textId="77777777" w:rsidR="00CB039A" w:rsidRPr="008067A7" w:rsidRDefault="00CB039A" w:rsidP="00CB039A">
      <w:pPr>
        <w:pStyle w:val="ListParagraph"/>
        <w:ind w:left="1195"/>
        <w:rPr>
          <w:rFonts w:ascii="Verdana" w:hAnsi="Verdana"/>
          <w:sz w:val="22"/>
          <w:szCs w:val="22"/>
        </w:rPr>
      </w:pPr>
      <w:r w:rsidRPr="008067A7">
        <w:rPr>
          <w:rFonts w:ascii="Verdana" w:hAnsi="Verdana"/>
          <w:sz w:val="22"/>
          <w:szCs w:val="22"/>
        </w:rPr>
        <w:t>In conclusion, we feel we feel that the public interest in withholding the information outweighs the public interest in releasing at this time.</w:t>
      </w:r>
    </w:p>
    <w:p w14:paraId="2649E3A2" w14:textId="77777777" w:rsidR="003B477E" w:rsidRPr="008067A7" w:rsidRDefault="003B477E" w:rsidP="003B477E">
      <w:pPr>
        <w:rPr>
          <w:rFonts w:ascii="Verdana" w:hAnsi="Verdana"/>
          <w:b/>
          <w:bCs/>
          <w:noProof/>
          <w:sz w:val="22"/>
          <w:szCs w:val="22"/>
        </w:rPr>
      </w:pPr>
    </w:p>
    <w:p w14:paraId="08C4572B" w14:textId="60938D2B"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When is the next anticipated year of public procurement?</w:t>
      </w:r>
    </w:p>
    <w:p w14:paraId="37DD7172" w14:textId="28684591" w:rsidR="003B477E" w:rsidRPr="008067A7" w:rsidRDefault="003B477E" w:rsidP="003B477E">
      <w:pPr>
        <w:ind w:left="1195"/>
        <w:rPr>
          <w:rFonts w:ascii="Verdana" w:hAnsi="Verdana"/>
          <w:noProof/>
          <w:sz w:val="22"/>
          <w:szCs w:val="22"/>
        </w:rPr>
      </w:pPr>
      <w:r w:rsidRPr="008067A7">
        <w:rPr>
          <w:rFonts w:ascii="Verdana" w:hAnsi="Verdana"/>
          <w:noProof/>
          <w:sz w:val="22"/>
          <w:szCs w:val="22"/>
        </w:rPr>
        <w:t>This has already taken place, with our next provider, Phillips Healthcare</w:t>
      </w:r>
    </w:p>
    <w:p w14:paraId="1525B781" w14:textId="77777777" w:rsidR="003B477E" w:rsidRPr="008067A7" w:rsidRDefault="003B477E" w:rsidP="003B477E">
      <w:pPr>
        <w:rPr>
          <w:rFonts w:ascii="Verdana" w:hAnsi="Verdana"/>
          <w:b/>
          <w:bCs/>
          <w:noProof/>
          <w:sz w:val="22"/>
          <w:szCs w:val="22"/>
        </w:rPr>
      </w:pPr>
    </w:p>
    <w:p w14:paraId="6F50C44A" w14:textId="32006203"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lastRenderedPageBreak/>
        <w:t>Is the NHS Organisation’s PACS part of a wider centralised radiology network (e.g. national solution or multi-NHS Organisation collaborative)? If so, can you please provide the name/identity of the collaborative solution?</w:t>
      </w:r>
    </w:p>
    <w:p w14:paraId="471E9A25" w14:textId="2299F45E" w:rsidR="003B477E" w:rsidRPr="008067A7" w:rsidRDefault="003B477E" w:rsidP="003B477E">
      <w:pPr>
        <w:ind w:left="1195"/>
        <w:rPr>
          <w:rFonts w:ascii="Verdana" w:hAnsi="Verdana"/>
          <w:noProof/>
          <w:sz w:val="22"/>
          <w:szCs w:val="22"/>
        </w:rPr>
      </w:pPr>
      <w:r w:rsidRPr="008067A7">
        <w:rPr>
          <w:rFonts w:ascii="Verdana" w:hAnsi="Verdana"/>
          <w:noProof/>
          <w:sz w:val="22"/>
          <w:szCs w:val="22"/>
        </w:rPr>
        <w:t>Yes, our current and future PACS is part of an all-Wales NHS contract</w:t>
      </w:r>
    </w:p>
    <w:p w14:paraId="08874984" w14:textId="77777777" w:rsidR="003B477E" w:rsidRPr="008067A7" w:rsidRDefault="003B477E" w:rsidP="003B477E">
      <w:pPr>
        <w:rPr>
          <w:rFonts w:ascii="Verdana" w:hAnsi="Verdana"/>
          <w:b/>
          <w:bCs/>
          <w:noProof/>
          <w:sz w:val="22"/>
          <w:szCs w:val="22"/>
        </w:rPr>
      </w:pPr>
    </w:p>
    <w:p w14:paraId="491BFF88"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 Diagnostic Reporting *****</w:t>
      </w:r>
    </w:p>
    <w:p w14:paraId="5226CF2F" w14:textId="532A3F30"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Is Radiology Diagnostic Reporting performed within the Radiology Information System (RIS), the NHS Organisation’s Electronic Patient Record (EPR), or the PACS solution?</w:t>
      </w:r>
    </w:p>
    <w:p w14:paraId="5001EA8B" w14:textId="60791731" w:rsidR="003B477E" w:rsidRPr="008067A7" w:rsidRDefault="003B477E" w:rsidP="003B477E">
      <w:pPr>
        <w:ind w:left="1195"/>
        <w:rPr>
          <w:rFonts w:ascii="Verdana" w:hAnsi="Verdana"/>
          <w:noProof/>
          <w:sz w:val="22"/>
          <w:szCs w:val="22"/>
        </w:rPr>
      </w:pPr>
      <w:r w:rsidRPr="008067A7">
        <w:rPr>
          <w:rFonts w:ascii="Verdana" w:hAnsi="Verdana"/>
          <w:noProof/>
          <w:sz w:val="22"/>
          <w:szCs w:val="22"/>
        </w:rPr>
        <w:t>Reporting is done via the RIS</w:t>
      </w:r>
    </w:p>
    <w:p w14:paraId="35E7228E" w14:textId="77777777" w:rsidR="003B477E" w:rsidRPr="008067A7" w:rsidRDefault="003B477E" w:rsidP="003B477E">
      <w:pPr>
        <w:rPr>
          <w:rFonts w:ascii="Verdana" w:hAnsi="Verdana"/>
          <w:b/>
          <w:bCs/>
          <w:noProof/>
          <w:sz w:val="22"/>
          <w:szCs w:val="22"/>
        </w:rPr>
      </w:pPr>
    </w:p>
    <w:p w14:paraId="7F256B50"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 PACS – Archive Stats *****</w:t>
      </w:r>
    </w:p>
    <w:p w14:paraId="5992D213" w14:textId="2352FA30"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What is the total number of radiology studies currently stored in the PACS archive?</w:t>
      </w:r>
    </w:p>
    <w:p w14:paraId="70920009" w14:textId="418C62CE" w:rsidR="003B477E" w:rsidRPr="008067A7" w:rsidRDefault="003B477E" w:rsidP="003B477E">
      <w:pPr>
        <w:ind w:left="1195"/>
        <w:rPr>
          <w:rFonts w:ascii="Verdana" w:hAnsi="Verdana"/>
          <w:noProof/>
          <w:sz w:val="22"/>
          <w:szCs w:val="22"/>
        </w:rPr>
      </w:pPr>
      <w:r w:rsidRPr="008067A7">
        <w:rPr>
          <w:rFonts w:ascii="Verdana" w:hAnsi="Verdana"/>
          <w:noProof/>
          <w:sz w:val="22"/>
          <w:szCs w:val="22"/>
        </w:rPr>
        <w:t>Approximately 13.5 Million studies</w:t>
      </w:r>
    </w:p>
    <w:p w14:paraId="41F9DCC8" w14:textId="77777777" w:rsidR="003B477E" w:rsidRPr="008067A7" w:rsidRDefault="003B477E" w:rsidP="003B477E">
      <w:pPr>
        <w:rPr>
          <w:rFonts w:ascii="Verdana" w:hAnsi="Verdana"/>
          <w:b/>
          <w:bCs/>
          <w:noProof/>
          <w:sz w:val="22"/>
          <w:szCs w:val="22"/>
        </w:rPr>
      </w:pPr>
    </w:p>
    <w:p w14:paraId="2C185102" w14:textId="6F99CEEE" w:rsidR="003B477E" w:rsidRPr="008067A7" w:rsidRDefault="003B477E" w:rsidP="003B477E">
      <w:pPr>
        <w:rPr>
          <w:rFonts w:ascii="Verdana" w:hAnsi="Verdana"/>
          <w:b/>
          <w:bCs/>
          <w:noProof/>
          <w:sz w:val="22"/>
          <w:szCs w:val="22"/>
        </w:rPr>
      </w:pPr>
      <w:r w:rsidRPr="008067A7">
        <w:rPr>
          <w:rFonts w:ascii="Verdana" w:hAnsi="Verdana"/>
          <w:b/>
          <w:bCs/>
          <w:noProof/>
          <w:sz w:val="22"/>
          <w:szCs w:val="22"/>
        </w:rPr>
        <w:t>***** NHS Organisations Departmental Statistics</w:t>
      </w:r>
      <w:r w:rsidR="00C80E41">
        <w:rPr>
          <w:rFonts w:ascii="Verdana" w:hAnsi="Verdana"/>
          <w:b/>
          <w:bCs/>
          <w:noProof/>
          <w:sz w:val="22"/>
          <w:szCs w:val="22"/>
        </w:rPr>
        <w:t xml:space="preserve"> </w:t>
      </w:r>
      <w:r w:rsidRPr="008067A7">
        <w:rPr>
          <w:rFonts w:ascii="Verdana" w:hAnsi="Verdana"/>
          <w:b/>
          <w:bCs/>
          <w:noProof/>
          <w:sz w:val="22"/>
          <w:szCs w:val="22"/>
        </w:rPr>
        <w:t>*****</w:t>
      </w:r>
    </w:p>
    <w:p w14:paraId="3BE87765" w14:textId="2655BC21"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How many radiology studies are undertaken by the NHS Organisation per annum?</w:t>
      </w:r>
    </w:p>
    <w:p w14:paraId="3269D752" w14:textId="7356984C" w:rsidR="003B477E" w:rsidRPr="008067A7" w:rsidRDefault="003B477E" w:rsidP="003B477E">
      <w:pPr>
        <w:ind w:left="1195"/>
        <w:rPr>
          <w:rFonts w:ascii="Verdana" w:hAnsi="Verdana"/>
          <w:noProof/>
          <w:sz w:val="22"/>
          <w:szCs w:val="22"/>
        </w:rPr>
      </w:pPr>
      <w:r w:rsidRPr="008067A7">
        <w:rPr>
          <w:rFonts w:ascii="Verdana" w:hAnsi="Verdana"/>
          <w:noProof/>
          <w:sz w:val="22"/>
          <w:szCs w:val="22"/>
        </w:rPr>
        <w:t>Between August 2024 – July 2025, 391,474 studies were undertaken</w:t>
      </w:r>
    </w:p>
    <w:p w14:paraId="4E584C8D" w14:textId="77777777" w:rsidR="003B477E" w:rsidRPr="008067A7" w:rsidRDefault="003B477E" w:rsidP="003B477E">
      <w:pPr>
        <w:rPr>
          <w:rFonts w:ascii="Verdana" w:hAnsi="Verdana"/>
          <w:b/>
          <w:bCs/>
          <w:noProof/>
          <w:sz w:val="22"/>
          <w:szCs w:val="22"/>
        </w:rPr>
      </w:pPr>
    </w:p>
    <w:p w14:paraId="603923F9" w14:textId="1C7C7E83" w:rsidR="003B477E" w:rsidRPr="008067A7" w:rsidRDefault="003B477E" w:rsidP="003B477E">
      <w:pPr>
        <w:pStyle w:val="ListParagraph"/>
        <w:numPr>
          <w:ilvl w:val="0"/>
          <w:numId w:val="20"/>
        </w:numPr>
        <w:rPr>
          <w:rFonts w:ascii="Verdana" w:hAnsi="Verdana"/>
          <w:b/>
          <w:bCs/>
          <w:noProof/>
          <w:sz w:val="22"/>
          <w:szCs w:val="22"/>
        </w:rPr>
      </w:pPr>
      <w:r w:rsidRPr="008067A7">
        <w:rPr>
          <w:rFonts w:ascii="Verdana" w:hAnsi="Verdana"/>
          <w:b/>
          <w:bCs/>
          <w:noProof/>
          <w:sz w:val="22"/>
          <w:szCs w:val="22"/>
        </w:rPr>
        <w:t>How many radiology studies are distributed via the Sectra Image Exchange Portal (IEP) annually?</w:t>
      </w:r>
    </w:p>
    <w:p w14:paraId="730F9900" w14:textId="3885B7BD" w:rsidR="003B477E" w:rsidRPr="008067A7" w:rsidRDefault="003B477E" w:rsidP="003B477E">
      <w:pPr>
        <w:ind w:left="1195"/>
        <w:rPr>
          <w:rFonts w:ascii="Verdana" w:hAnsi="Verdana"/>
          <w:noProof/>
          <w:sz w:val="22"/>
          <w:szCs w:val="22"/>
        </w:rPr>
      </w:pPr>
      <w:r w:rsidRPr="008067A7">
        <w:rPr>
          <w:rFonts w:ascii="Verdana" w:hAnsi="Verdana"/>
          <w:noProof/>
          <w:sz w:val="22"/>
          <w:szCs w:val="22"/>
        </w:rPr>
        <w:t>Approximately 6,000 studies</w:t>
      </w:r>
    </w:p>
    <w:p w14:paraId="0B25EFD6" w14:textId="77777777" w:rsidR="003B477E" w:rsidRPr="008067A7" w:rsidRDefault="003B477E" w:rsidP="003B477E">
      <w:pPr>
        <w:rPr>
          <w:rFonts w:ascii="Verdana" w:hAnsi="Verdana"/>
          <w:b/>
          <w:bCs/>
          <w:noProof/>
          <w:sz w:val="22"/>
          <w:szCs w:val="22"/>
        </w:rPr>
      </w:pPr>
    </w:p>
    <w:p w14:paraId="496E9931"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 Definitions *****</w:t>
      </w:r>
    </w:p>
    <w:p w14:paraId="32F7CC56"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Electronic Patient Record (EPR)</w:t>
      </w:r>
    </w:p>
    <w:p w14:paraId="6766C96B"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An Electronic Patient Record (EPR) is a digital version of a patient’s medical history maintained by a healthcare provider. It includes clinical data such as diagnoses, medications, treatment plans, immunisation dates, allergies, radiology images, and laboratory test results. EPR systems are designed to streamline clinical workflows, improve patient safety, and enable secure sharing of information across departments and care settings.</w:t>
      </w:r>
    </w:p>
    <w:p w14:paraId="6D4A0754" w14:textId="77777777" w:rsidR="003B477E" w:rsidRPr="008067A7" w:rsidRDefault="003B477E" w:rsidP="003B477E">
      <w:pPr>
        <w:rPr>
          <w:rFonts w:ascii="Verdana" w:hAnsi="Verdana"/>
          <w:b/>
          <w:bCs/>
          <w:noProof/>
          <w:sz w:val="22"/>
          <w:szCs w:val="22"/>
        </w:rPr>
      </w:pPr>
    </w:p>
    <w:p w14:paraId="4C080C37"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lastRenderedPageBreak/>
        <w:t>Radiology Information System (RIS)</w:t>
      </w:r>
    </w:p>
    <w:p w14:paraId="6BC966A1"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A RIS is a specialised software system designed to manage the workflow and operations of a radiology department. It supports scheduling of imaging appointments, tracking of radiology imaging orders, storing and distributing reports, and managing patient data. RIS is often integrated with PACS and Electronic Patient Records (EPR) to ensure efficient and accurate diagnostic imaging services.</w:t>
      </w:r>
    </w:p>
    <w:p w14:paraId="287327B9" w14:textId="77777777" w:rsidR="003B477E" w:rsidRPr="008067A7" w:rsidRDefault="003B477E" w:rsidP="003B477E">
      <w:pPr>
        <w:rPr>
          <w:rFonts w:ascii="Verdana" w:hAnsi="Verdana"/>
          <w:b/>
          <w:bCs/>
          <w:noProof/>
          <w:sz w:val="22"/>
          <w:szCs w:val="22"/>
        </w:rPr>
      </w:pPr>
    </w:p>
    <w:p w14:paraId="64C7BA26"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Picture Archive Communications System (PACS) A PACS is a medical imaging technology used for storing, retrieving, presenting, and sharing images produced by various radiology modalities such as X-ray, CT, MRI, and ultrasound. It eliminates the need for physical film and enables secure, digital access to images and reports across departments and locations. PACS is typically integrated with RIS and Electronic Patient Records (EPR), supporting efficient diagnostic workflows and timely clinical decision-making.</w:t>
      </w:r>
    </w:p>
    <w:p w14:paraId="5D3D2AC1" w14:textId="77777777" w:rsidR="003B477E" w:rsidRPr="008067A7" w:rsidRDefault="003B477E" w:rsidP="003B477E">
      <w:pPr>
        <w:rPr>
          <w:rFonts w:ascii="Verdana" w:hAnsi="Verdana"/>
          <w:b/>
          <w:bCs/>
          <w:noProof/>
          <w:sz w:val="22"/>
          <w:szCs w:val="22"/>
        </w:rPr>
      </w:pPr>
    </w:p>
    <w:p w14:paraId="0E9E1DFC"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Image Exchange Portal (IEP)</w:t>
      </w:r>
    </w:p>
    <w:p w14:paraId="62F1074A"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The Image Exchange Portal (IEP) is a secure platform used by NHS Organisations to share radiology images and reports electronically between NHS Organisations and other healthcare providers. It facilitates timely access to imaging data for clinical consultations, second opinions, and patient transfers, reducing the need for repeat scans and improving continuity of care.</w:t>
      </w:r>
    </w:p>
    <w:p w14:paraId="53B18B4E" w14:textId="77777777" w:rsidR="003B477E" w:rsidRPr="008067A7" w:rsidRDefault="003B477E" w:rsidP="003B477E">
      <w:pPr>
        <w:rPr>
          <w:rFonts w:ascii="Verdana" w:hAnsi="Verdana"/>
          <w:b/>
          <w:bCs/>
          <w:noProof/>
          <w:sz w:val="22"/>
          <w:szCs w:val="22"/>
        </w:rPr>
      </w:pPr>
    </w:p>
    <w:p w14:paraId="5D3A1EFA"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Diagnostic Reporting in Radiology</w:t>
      </w:r>
    </w:p>
    <w:p w14:paraId="19C34F63" w14:textId="77777777" w:rsidR="003B477E" w:rsidRPr="008067A7" w:rsidRDefault="003B477E" w:rsidP="003B477E">
      <w:pPr>
        <w:rPr>
          <w:rFonts w:ascii="Verdana" w:hAnsi="Verdana"/>
          <w:b/>
          <w:bCs/>
          <w:noProof/>
          <w:sz w:val="22"/>
          <w:szCs w:val="22"/>
        </w:rPr>
      </w:pPr>
      <w:r w:rsidRPr="008067A7">
        <w:rPr>
          <w:rFonts w:ascii="Verdana" w:hAnsi="Verdana"/>
          <w:b/>
          <w:bCs/>
          <w:noProof/>
          <w:sz w:val="22"/>
          <w:szCs w:val="22"/>
        </w:rPr>
        <w:t>Diagnostic reporting in radiology refers to the process by which radiologists interpret medical images, such as X-rays, CT scans, MRIs, and ultrasounds, and generate structured clinical reports detailing their findings. These reports provide essential information for diagnosing conditions, guiding treatment decisions, and monitoring patient progress. Diagnostic reporting is typically supported by RIS and PACS systems, ensuring timely access, secure storage, and efficient communication of imaging results across clinical teams.</w:t>
      </w:r>
    </w:p>
    <w:p w14:paraId="75970B72" w14:textId="4BC3614D" w:rsidR="00A10460" w:rsidRPr="008067A7" w:rsidRDefault="00421E7F" w:rsidP="00421E7F">
      <w:pPr>
        <w:rPr>
          <w:rFonts w:ascii="Verdana" w:hAnsi="Verdana"/>
          <w:b/>
          <w:bCs/>
          <w:noProof/>
          <w:sz w:val="22"/>
          <w:szCs w:val="22"/>
        </w:rPr>
      </w:pPr>
      <w:r w:rsidRPr="008067A7">
        <w:rPr>
          <w:rFonts w:ascii="Verdana" w:hAnsi="Verdana"/>
          <w:b/>
          <w:bCs/>
          <w:noProof/>
          <w:sz w:val="22"/>
          <w:szCs w:val="22"/>
        </w:rPr>
        <w:br/>
        <w:t xml:space="preserve">_____________________________________________________________ </w:t>
      </w:r>
    </w:p>
    <w:p w14:paraId="6644CEA6" w14:textId="77777777" w:rsidR="004F001A" w:rsidRPr="008067A7" w:rsidRDefault="004F001A" w:rsidP="004F001A">
      <w:pPr>
        <w:spacing w:before="0" w:after="0" w:line="240" w:lineRule="auto"/>
        <w:ind w:left="0" w:right="0"/>
        <w:rPr>
          <w:rFonts w:ascii="Verdana" w:hAnsi="Verdana"/>
          <w:b/>
          <w:bCs/>
          <w:noProof/>
          <w:sz w:val="22"/>
          <w:szCs w:val="22"/>
        </w:rPr>
      </w:pPr>
    </w:p>
    <w:sectPr w:rsidR="004F001A" w:rsidRPr="008067A7" w:rsidSect="003B477E">
      <w:footerReference w:type="default" r:id="rId8"/>
      <w:headerReference w:type="first" r:id="rId9"/>
      <w:footerReference w:type="first" r:id="rId10"/>
      <w:pgSz w:w="11906" w:h="16838"/>
      <w:pgMar w:top="720"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908330334" name="Picture 190833033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45674967" name="Picture 14567496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84556241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D77CCF"/>
    <w:multiLevelType w:val="hybridMultilevel"/>
    <w:tmpl w:val="C39AA3E8"/>
    <w:lvl w:ilvl="0" w:tplc="0E90FAF8">
      <w:numFmt w:val="bullet"/>
      <w:lvlText w:val="•"/>
      <w:lvlJc w:val="left"/>
      <w:pPr>
        <w:ind w:left="1700" w:hanging="69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25ECD"/>
    <w:multiLevelType w:val="hybridMultilevel"/>
    <w:tmpl w:val="B27CF694"/>
    <w:lvl w:ilvl="0" w:tplc="0E90FAF8">
      <w:numFmt w:val="bullet"/>
      <w:lvlText w:val="•"/>
      <w:lvlJc w:val="left"/>
      <w:pPr>
        <w:ind w:left="1195" w:hanging="690"/>
      </w:pPr>
      <w:rPr>
        <w:rFonts w:ascii="Verdana" w:eastAsia="Calibri" w:hAnsi="Verdana" w:cs="Arial" w:hint="default"/>
      </w:rPr>
    </w:lvl>
    <w:lvl w:ilvl="1" w:tplc="08090003">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A3B1CD7"/>
    <w:multiLevelType w:val="hybridMultilevel"/>
    <w:tmpl w:val="5876094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1"/>
  </w:num>
  <w:num w:numId="8" w16cid:durableId="1553300907">
    <w:abstractNumId w:val="16"/>
  </w:num>
  <w:num w:numId="9" w16cid:durableId="687946864">
    <w:abstractNumId w:val="20"/>
  </w:num>
  <w:num w:numId="10" w16cid:durableId="993416643">
    <w:abstractNumId w:val="1"/>
  </w:num>
  <w:num w:numId="11" w16cid:durableId="1541481371">
    <w:abstractNumId w:val="10"/>
  </w:num>
  <w:num w:numId="12" w16cid:durableId="1525171868">
    <w:abstractNumId w:val="14"/>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424258742">
    <w:abstractNumId w:val="18"/>
  </w:num>
  <w:num w:numId="20" w16cid:durableId="75978090">
    <w:abstractNumId w:val="12"/>
  </w:num>
  <w:num w:numId="21" w16cid:durableId="5945616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14176"/>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B477E"/>
    <w:rsid w:val="003F2312"/>
    <w:rsid w:val="004039EB"/>
    <w:rsid w:val="00414972"/>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67719"/>
    <w:rsid w:val="0059250D"/>
    <w:rsid w:val="005925B8"/>
    <w:rsid w:val="0059485C"/>
    <w:rsid w:val="005F0E79"/>
    <w:rsid w:val="00602EE5"/>
    <w:rsid w:val="006137E4"/>
    <w:rsid w:val="006222A0"/>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067A7"/>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3BB6"/>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80E41"/>
    <w:rsid w:val="00CA07E3"/>
    <w:rsid w:val="00CB039A"/>
    <w:rsid w:val="00CB2BBE"/>
    <w:rsid w:val="00CE1516"/>
    <w:rsid w:val="00CE325E"/>
    <w:rsid w:val="00CE3DBC"/>
    <w:rsid w:val="00D15865"/>
    <w:rsid w:val="00D3347D"/>
    <w:rsid w:val="00D62A67"/>
    <w:rsid w:val="00D72F76"/>
    <w:rsid w:val="00DC0D5A"/>
    <w:rsid w:val="00DC47F3"/>
    <w:rsid w:val="00DC7FA9"/>
    <w:rsid w:val="00DD5E37"/>
    <w:rsid w:val="00DF2EA1"/>
    <w:rsid w:val="00E11F2D"/>
    <w:rsid w:val="00E26720"/>
    <w:rsid w:val="00E413EF"/>
    <w:rsid w:val="00E545D8"/>
    <w:rsid w:val="00E817B3"/>
    <w:rsid w:val="00E90BC7"/>
    <w:rsid w:val="00EE0615"/>
    <w:rsid w:val="00F26B29"/>
    <w:rsid w:val="00F614A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CB039A"/>
    <w:pPr>
      <w:spacing w:before="0" w:after="0" w:line="240" w:lineRule="auto"/>
      <w:ind w:left="0" w:right="0"/>
    </w:pPr>
    <w:rPr>
      <w:rFonts w:ascii="Consolas" w:hAnsi="Consolas" w:cs="Times New Roman"/>
      <w:sz w:val="21"/>
      <w:szCs w:val="21"/>
      <w:lang w:val="x-none" w:eastAsia="en-US"/>
    </w:rPr>
  </w:style>
  <w:style w:type="character" w:customStyle="1" w:styleId="PlainTextChar">
    <w:name w:val="Plain Text Char"/>
    <w:basedOn w:val="DefaultParagraphFont"/>
    <w:link w:val="PlainText"/>
    <w:uiPriority w:val="99"/>
    <w:rsid w:val="00CB039A"/>
    <w:rPr>
      <w:rFonts w:ascii="Consolas" w:hAnsi="Consolas" w:cs="Times New Roman"/>
      <w:sz w:val="21"/>
      <w:szCs w:val="21"/>
      <w:lang w:val="x-none" w:eastAsia="en-US"/>
    </w:rPr>
  </w:style>
  <w:style w:type="paragraph" w:styleId="Revision">
    <w:name w:val="Revision"/>
    <w:hidden/>
    <w:uiPriority w:val="99"/>
    <w:semiHidden/>
    <w:rsid w:val="0056771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6161165">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8516379">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82</TotalTime>
  <Pages>4</Pages>
  <Words>989</Words>
  <Characters>5916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31</cp:revision>
  <cp:lastPrinted>2019-03-26T11:11:00Z</cp:lastPrinted>
  <dcterms:created xsi:type="dcterms:W3CDTF">2021-09-13T07:38:00Z</dcterms:created>
  <dcterms:modified xsi:type="dcterms:W3CDTF">2025-08-26T11:44:00Z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cfa1d714-08a5-445e-825e-82e5ef7ba03b</vt:lpwstr>
  </property>
</Properties>
</file>