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3B934C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70B75">
                              <w:rPr>
                                <w:rFonts w:ascii="Verdana" w:hAnsi="Verdana"/>
                                <w:b/>
                                <w:sz w:val="22"/>
                                <w:szCs w:val="22"/>
                              </w:rPr>
                              <w:t>25-H-060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3B934C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70B75">
                        <w:rPr>
                          <w:rFonts w:ascii="Verdana" w:hAnsi="Verdana"/>
                          <w:b/>
                          <w:sz w:val="22"/>
                          <w:szCs w:val="22"/>
                        </w:rPr>
                        <w:t>25-H-060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AB9322A" w14:textId="50B86BB9" w:rsidR="00170B75" w:rsidRPr="00170B75" w:rsidRDefault="00170B75" w:rsidP="00D53022">
      <w:pPr>
        <w:rPr>
          <w:rFonts w:ascii="Verdana" w:hAnsi="Verdana"/>
          <w:b/>
          <w:bCs/>
          <w:noProof/>
          <w:sz w:val="22"/>
          <w:szCs w:val="22"/>
        </w:rPr>
      </w:pPr>
      <w:r w:rsidRPr="00170B75">
        <w:rPr>
          <w:rFonts w:ascii="Verdana" w:hAnsi="Verdana"/>
          <w:b/>
          <w:bCs/>
          <w:noProof/>
          <w:sz w:val="22"/>
          <w:szCs w:val="22"/>
        </w:rPr>
        <w:t xml:space="preserve">Please can I request the following information for your </w:t>
      </w:r>
      <w:r>
        <w:rPr>
          <w:rFonts w:ascii="Verdana" w:hAnsi="Verdana"/>
          <w:b/>
          <w:bCs/>
          <w:noProof/>
          <w:sz w:val="22"/>
          <w:szCs w:val="22"/>
        </w:rPr>
        <w:t>Health Board</w:t>
      </w:r>
      <w:r w:rsidRPr="00170B75">
        <w:rPr>
          <w:rFonts w:ascii="Verdana" w:hAnsi="Verdana"/>
          <w:b/>
          <w:bCs/>
          <w:noProof/>
          <w:sz w:val="22"/>
          <w:szCs w:val="22"/>
        </w:rPr>
        <w:t xml:space="preserve"> under the Freedom of Information Act please. Where information is unavailable or too difficult to obtain for one question please could you provide information for any other questions where the information is available:</w:t>
      </w:r>
    </w:p>
    <w:p w14:paraId="60882A56" w14:textId="77777777" w:rsidR="00DB1066" w:rsidRDefault="00170B75" w:rsidP="00170B75">
      <w:pPr>
        <w:pStyle w:val="ListParagraph"/>
        <w:numPr>
          <w:ilvl w:val="0"/>
          <w:numId w:val="20"/>
        </w:numPr>
        <w:rPr>
          <w:rFonts w:ascii="Verdana" w:hAnsi="Verdana"/>
          <w:b/>
          <w:bCs/>
          <w:noProof/>
          <w:sz w:val="22"/>
          <w:szCs w:val="22"/>
        </w:rPr>
      </w:pPr>
      <w:bookmarkStart w:id="0" w:name="_Hlk210031284"/>
      <w:r w:rsidRPr="00170B75">
        <w:rPr>
          <w:rFonts w:ascii="Verdana" w:hAnsi="Verdana"/>
          <w:b/>
          <w:bCs/>
          <w:noProof/>
          <w:sz w:val="22"/>
          <w:szCs w:val="22"/>
        </w:rPr>
        <w:t>The name of the supplier/s who service your weighing devices (baby scales, chair scales, floor scales, column scales, patient transfer scales, bench scales for example)</w:t>
      </w:r>
    </w:p>
    <w:p w14:paraId="1DC630AE" w14:textId="6E480CA1" w:rsidR="00170B75" w:rsidRPr="00DB1066" w:rsidRDefault="00DB1066" w:rsidP="00DB1066">
      <w:pPr>
        <w:pStyle w:val="ListParagraph"/>
        <w:ind w:left="865"/>
        <w:rPr>
          <w:rFonts w:ascii="Verdana" w:hAnsi="Verdana"/>
          <w:noProof/>
          <w:sz w:val="22"/>
          <w:szCs w:val="22"/>
        </w:rPr>
      </w:pPr>
      <w:r w:rsidRPr="00DB1066">
        <w:rPr>
          <w:rFonts w:ascii="Verdana" w:hAnsi="Verdana"/>
          <w:noProof/>
          <w:sz w:val="22"/>
          <w:szCs w:val="22"/>
        </w:rPr>
        <w:t>Marsden</w:t>
      </w:r>
      <w:r w:rsidR="005909C4">
        <w:rPr>
          <w:rFonts w:ascii="Verdana" w:hAnsi="Verdana"/>
          <w:noProof/>
          <w:sz w:val="22"/>
          <w:szCs w:val="22"/>
        </w:rPr>
        <w:br/>
        <w:t>Seca</w:t>
      </w:r>
      <w:r w:rsidRPr="00DB1066">
        <w:rPr>
          <w:rFonts w:ascii="Verdana" w:hAnsi="Verdana"/>
          <w:noProof/>
          <w:sz w:val="22"/>
          <w:szCs w:val="22"/>
        </w:rPr>
        <w:br/>
      </w:r>
    </w:p>
    <w:p w14:paraId="3BE92CE5" w14:textId="3ACDF3DE" w:rsidR="00170B75" w:rsidRPr="00D53022" w:rsidRDefault="00170B75" w:rsidP="00E93B53">
      <w:pPr>
        <w:pStyle w:val="ListParagraph"/>
        <w:numPr>
          <w:ilvl w:val="0"/>
          <w:numId w:val="20"/>
        </w:numPr>
        <w:rPr>
          <w:rFonts w:ascii="Verdana" w:hAnsi="Verdana"/>
          <w:b/>
          <w:bCs/>
          <w:noProof/>
          <w:sz w:val="22"/>
          <w:szCs w:val="22"/>
        </w:rPr>
      </w:pPr>
      <w:r w:rsidRPr="00D53022">
        <w:rPr>
          <w:rFonts w:ascii="Verdana" w:hAnsi="Verdana"/>
          <w:b/>
          <w:bCs/>
          <w:noProof/>
          <w:sz w:val="22"/>
          <w:szCs w:val="22"/>
        </w:rPr>
        <w:t>How many weighing devices are covered by this contract?</w:t>
      </w:r>
      <w:r w:rsidR="00D53022" w:rsidRPr="00D53022">
        <w:rPr>
          <w:rFonts w:ascii="Verdana" w:hAnsi="Verdana"/>
          <w:b/>
          <w:bCs/>
          <w:noProof/>
          <w:sz w:val="22"/>
          <w:szCs w:val="22"/>
        </w:rPr>
        <w:br/>
      </w:r>
      <w:r w:rsidR="00D53022" w:rsidRPr="00D53022">
        <w:rPr>
          <w:rFonts w:ascii="Verdana" w:hAnsi="Verdana"/>
          <w:noProof/>
          <w:sz w:val="22"/>
          <w:szCs w:val="22"/>
        </w:rPr>
        <w:t>Please see attached</w:t>
      </w:r>
      <w:r w:rsidR="00D53022">
        <w:rPr>
          <w:rFonts w:ascii="Verdana" w:hAnsi="Verdana"/>
          <w:b/>
          <w:bCs/>
          <w:noProof/>
          <w:sz w:val="22"/>
          <w:szCs w:val="22"/>
        </w:rPr>
        <w:br/>
      </w:r>
    </w:p>
    <w:p w14:paraId="344C9FD1" w14:textId="3F9BA291" w:rsidR="00DB1066" w:rsidRDefault="00170B75" w:rsidP="00170B75">
      <w:pPr>
        <w:pStyle w:val="ListParagraph"/>
        <w:numPr>
          <w:ilvl w:val="0"/>
          <w:numId w:val="20"/>
        </w:numPr>
        <w:rPr>
          <w:rFonts w:ascii="Verdana" w:hAnsi="Verdana"/>
          <w:b/>
          <w:bCs/>
          <w:noProof/>
          <w:sz w:val="22"/>
          <w:szCs w:val="22"/>
        </w:rPr>
      </w:pPr>
      <w:r w:rsidRPr="00170B75">
        <w:rPr>
          <w:rFonts w:ascii="Verdana" w:hAnsi="Verdana"/>
          <w:b/>
          <w:bCs/>
          <w:noProof/>
          <w:sz w:val="22"/>
          <w:szCs w:val="22"/>
        </w:rPr>
        <w:t xml:space="preserve">A List of these devices stating make/model </w:t>
      </w:r>
      <w:r w:rsidR="00D53022">
        <w:rPr>
          <w:rFonts w:ascii="Verdana" w:hAnsi="Verdana"/>
          <w:b/>
          <w:bCs/>
          <w:noProof/>
          <w:sz w:val="22"/>
          <w:szCs w:val="22"/>
        </w:rPr>
        <w:br/>
      </w:r>
      <w:r w:rsidR="00D53022" w:rsidRPr="00D53022">
        <w:rPr>
          <w:rFonts w:ascii="Verdana" w:hAnsi="Verdana"/>
          <w:noProof/>
          <w:sz w:val="22"/>
          <w:szCs w:val="22"/>
        </w:rPr>
        <w:t>Please see attached</w:t>
      </w:r>
    </w:p>
    <w:p w14:paraId="7A9BD68F" w14:textId="77777777" w:rsidR="00DB1066" w:rsidRPr="00DB1066" w:rsidRDefault="00DB1066" w:rsidP="00DB1066">
      <w:pPr>
        <w:pStyle w:val="ListParagraph"/>
        <w:rPr>
          <w:rFonts w:ascii="Verdana" w:hAnsi="Verdana"/>
          <w:b/>
          <w:bCs/>
          <w:noProof/>
          <w:sz w:val="22"/>
          <w:szCs w:val="22"/>
        </w:rPr>
      </w:pPr>
    </w:p>
    <w:p w14:paraId="7D98614B" w14:textId="369195AA" w:rsidR="00170B75" w:rsidRPr="00D53022" w:rsidRDefault="00170B75" w:rsidP="00D53022">
      <w:pPr>
        <w:pStyle w:val="ListParagraph"/>
        <w:numPr>
          <w:ilvl w:val="0"/>
          <w:numId w:val="20"/>
        </w:numPr>
        <w:rPr>
          <w:rFonts w:ascii="Verdana" w:hAnsi="Verdana"/>
          <w:b/>
          <w:bCs/>
          <w:noProof/>
          <w:sz w:val="22"/>
          <w:szCs w:val="22"/>
        </w:rPr>
      </w:pPr>
      <w:r w:rsidRPr="00170B75">
        <w:rPr>
          <w:rFonts w:ascii="Verdana" w:hAnsi="Verdana"/>
          <w:b/>
          <w:bCs/>
          <w:noProof/>
          <w:sz w:val="22"/>
          <w:szCs w:val="22"/>
        </w:rPr>
        <w:t>How many addresses are covered by this contract?</w:t>
      </w:r>
      <w:r w:rsidR="00DB1066">
        <w:rPr>
          <w:rFonts w:ascii="Verdana" w:hAnsi="Verdana"/>
          <w:b/>
          <w:bCs/>
          <w:noProof/>
          <w:sz w:val="22"/>
          <w:szCs w:val="22"/>
        </w:rPr>
        <w:br/>
      </w:r>
      <w:r w:rsidR="00DB1066" w:rsidRPr="00DB1066">
        <w:rPr>
          <w:rFonts w:ascii="Verdana" w:hAnsi="Verdana"/>
          <w:noProof/>
          <w:sz w:val="22"/>
          <w:szCs w:val="22"/>
        </w:rPr>
        <w:t>Morriston, Singleton, Neath</w:t>
      </w:r>
      <w:r w:rsidR="00DB1066">
        <w:rPr>
          <w:rFonts w:ascii="Verdana" w:hAnsi="Verdana"/>
          <w:noProof/>
          <w:sz w:val="22"/>
          <w:szCs w:val="22"/>
        </w:rPr>
        <w:t xml:space="preserve"> </w:t>
      </w:r>
      <w:r w:rsidR="00DB1066" w:rsidRPr="00DB1066">
        <w:rPr>
          <w:rFonts w:ascii="Verdana" w:hAnsi="Verdana"/>
          <w:noProof/>
          <w:sz w:val="22"/>
          <w:szCs w:val="22"/>
        </w:rPr>
        <w:t xml:space="preserve">Port Talbot </w:t>
      </w:r>
      <w:r w:rsidR="00DB1066">
        <w:rPr>
          <w:rFonts w:ascii="Verdana" w:hAnsi="Verdana"/>
          <w:noProof/>
          <w:sz w:val="22"/>
          <w:szCs w:val="22"/>
        </w:rPr>
        <w:t xml:space="preserve">Hospitals </w:t>
      </w:r>
      <w:r w:rsidR="00DB1066" w:rsidRPr="00DB1066">
        <w:rPr>
          <w:rFonts w:ascii="Verdana" w:hAnsi="Verdana"/>
          <w:noProof/>
          <w:sz w:val="22"/>
          <w:szCs w:val="22"/>
        </w:rPr>
        <w:t>and Communit</w:t>
      </w:r>
      <w:r w:rsidR="00DB1066">
        <w:rPr>
          <w:rFonts w:ascii="Verdana" w:hAnsi="Verdana"/>
          <w:noProof/>
          <w:sz w:val="22"/>
          <w:szCs w:val="22"/>
        </w:rPr>
        <w:t>y sites</w:t>
      </w:r>
      <w:r w:rsidR="00B112C8">
        <w:rPr>
          <w:rFonts w:ascii="Verdana" w:hAnsi="Verdana"/>
          <w:noProof/>
          <w:sz w:val="22"/>
          <w:szCs w:val="22"/>
        </w:rPr>
        <w:t xml:space="preserve"> (27 in total)</w:t>
      </w:r>
      <w:r w:rsidR="00D53022">
        <w:rPr>
          <w:rFonts w:ascii="Verdana" w:hAnsi="Verdana"/>
          <w:noProof/>
          <w:sz w:val="22"/>
          <w:szCs w:val="22"/>
        </w:rPr>
        <w:br/>
      </w:r>
    </w:p>
    <w:p w14:paraId="1A5EB2D3" w14:textId="77777777" w:rsidR="00B112C8" w:rsidRPr="00B112C8" w:rsidRDefault="00170B75" w:rsidP="00B112C8">
      <w:pPr>
        <w:pStyle w:val="ListParagraph"/>
        <w:numPr>
          <w:ilvl w:val="0"/>
          <w:numId w:val="20"/>
        </w:numPr>
        <w:rPr>
          <w:rFonts w:ascii="Verdana" w:hAnsi="Verdana"/>
          <w:noProof/>
          <w:sz w:val="22"/>
          <w:szCs w:val="22"/>
        </w:rPr>
      </w:pPr>
      <w:r w:rsidRPr="00170B75">
        <w:rPr>
          <w:rFonts w:ascii="Verdana" w:hAnsi="Verdana"/>
          <w:b/>
          <w:bCs/>
          <w:noProof/>
          <w:sz w:val="22"/>
          <w:szCs w:val="22"/>
        </w:rPr>
        <w:t xml:space="preserve">What standard (or average) price per scale do you pay for servicing </w:t>
      </w:r>
      <w:r w:rsidR="00DB1066">
        <w:rPr>
          <w:rFonts w:ascii="Verdana" w:hAnsi="Verdana"/>
          <w:b/>
          <w:bCs/>
          <w:noProof/>
          <w:sz w:val="22"/>
          <w:szCs w:val="22"/>
        </w:rPr>
        <w:br/>
      </w:r>
      <w:r w:rsidR="00B112C8" w:rsidRPr="00B112C8">
        <w:rPr>
          <w:rFonts w:ascii="Verdana" w:hAnsi="Verdana"/>
          <w:noProof/>
          <w:sz w:val="22"/>
          <w:szCs w:val="22"/>
        </w:rPr>
        <w:t>This information is withheld.</w:t>
      </w:r>
    </w:p>
    <w:p w14:paraId="3DFEF6CF" w14:textId="77777777" w:rsidR="00B112C8" w:rsidRPr="00B112C8" w:rsidRDefault="00B112C8" w:rsidP="00B112C8">
      <w:pPr>
        <w:pStyle w:val="ListParagraph"/>
        <w:ind w:left="865"/>
        <w:rPr>
          <w:rFonts w:ascii="Verdana" w:hAnsi="Verdana"/>
          <w:noProof/>
          <w:sz w:val="22"/>
          <w:szCs w:val="22"/>
        </w:rPr>
      </w:pPr>
      <w:r w:rsidRPr="00B112C8">
        <w:rPr>
          <w:rFonts w:ascii="Verdana" w:hAnsi="Verdana"/>
          <w:noProof/>
          <w:sz w:val="22"/>
          <w:szCs w:val="22"/>
        </w:rPr>
        <w:t xml:space="preserve">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 </w:t>
      </w:r>
    </w:p>
    <w:p w14:paraId="794F38D7" w14:textId="77777777" w:rsidR="00B112C8" w:rsidRPr="00B112C8" w:rsidRDefault="00B112C8" w:rsidP="00B112C8">
      <w:pPr>
        <w:pStyle w:val="ListParagraph"/>
        <w:ind w:left="865"/>
        <w:rPr>
          <w:rFonts w:ascii="Verdana" w:hAnsi="Verdana"/>
          <w:noProof/>
          <w:sz w:val="22"/>
          <w:szCs w:val="22"/>
        </w:rPr>
      </w:pPr>
    </w:p>
    <w:p w14:paraId="3EF50D44" w14:textId="6F44818B" w:rsidR="00170B75" w:rsidRPr="00170B75" w:rsidRDefault="00B112C8" w:rsidP="00B112C8">
      <w:pPr>
        <w:pStyle w:val="ListParagraph"/>
        <w:ind w:left="865"/>
        <w:rPr>
          <w:rFonts w:ascii="Verdana" w:hAnsi="Verdana"/>
          <w:b/>
          <w:bCs/>
          <w:noProof/>
          <w:sz w:val="22"/>
          <w:szCs w:val="22"/>
        </w:rPr>
      </w:pPr>
      <w:r w:rsidRPr="00B112C8">
        <w:rPr>
          <w:rFonts w:ascii="Verdana" w:hAnsi="Verdana"/>
          <w:noProof/>
          <w:sz w:val="22"/>
          <w:szCs w:val="22"/>
        </w:rPr>
        <w:t xml:space="preserve">The Health Board accepts that there is a public interest in ensuring openness and transparency and there is an interest in the public being aware of how much money is spent and the benefits derived from that expenditure.  However,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w:t>
      </w:r>
      <w:r w:rsidRPr="00B112C8">
        <w:rPr>
          <w:rFonts w:ascii="Verdana" w:hAnsi="Verdana"/>
          <w:noProof/>
          <w:sz w:val="22"/>
          <w:szCs w:val="22"/>
        </w:rPr>
        <w:lastRenderedPageBreak/>
        <w:t>money.  It was therefore decided that it is not in the publics’ interest to disclose this information.</w:t>
      </w:r>
      <w:r w:rsidR="00DB1066" w:rsidRPr="00B112C8">
        <w:rPr>
          <w:rFonts w:ascii="Verdana" w:hAnsi="Verdana"/>
          <w:noProof/>
          <w:sz w:val="22"/>
          <w:szCs w:val="22"/>
        </w:rPr>
        <w:br/>
      </w:r>
    </w:p>
    <w:p w14:paraId="058C32ED" w14:textId="56EDCE25" w:rsidR="00170B75" w:rsidRPr="00B112C8" w:rsidRDefault="00170B75" w:rsidP="00D41E28">
      <w:pPr>
        <w:pStyle w:val="ListParagraph"/>
        <w:numPr>
          <w:ilvl w:val="0"/>
          <w:numId w:val="20"/>
        </w:numPr>
        <w:rPr>
          <w:rFonts w:ascii="Verdana" w:hAnsi="Verdana"/>
          <w:b/>
          <w:bCs/>
          <w:noProof/>
          <w:sz w:val="22"/>
          <w:szCs w:val="22"/>
        </w:rPr>
      </w:pPr>
      <w:r w:rsidRPr="00B112C8">
        <w:rPr>
          <w:rFonts w:ascii="Verdana" w:hAnsi="Verdana"/>
          <w:b/>
          <w:bCs/>
          <w:noProof/>
          <w:sz w:val="22"/>
          <w:szCs w:val="22"/>
        </w:rPr>
        <w:t>The date that the servicing contract ends.</w:t>
      </w:r>
      <w:r w:rsidR="00B112C8" w:rsidRPr="00B112C8">
        <w:rPr>
          <w:rFonts w:ascii="Verdana" w:hAnsi="Verdana"/>
          <w:b/>
          <w:bCs/>
          <w:noProof/>
          <w:sz w:val="22"/>
          <w:szCs w:val="22"/>
        </w:rPr>
        <w:br/>
      </w:r>
      <w:r w:rsidR="00B112C8" w:rsidRPr="00B112C8">
        <w:rPr>
          <w:rFonts w:ascii="Verdana" w:hAnsi="Verdana"/>
          <w:noProof/>
          <w:sz w:val="22"/>
          <w:szCs w:val="22"/>
        </w:rPr>
        <w:t>31</w:t>
      </w:r>
      <w:r w:rsidR="00B112C8" w:rsidRPr="00B112C8">
        <w:rPr>
          <w:rFonts w:ascii="Verdana" w:hAnsi="Verdana"/>
          <w:noProof/>
          <w:sz w:val="22"/>
          <w:szCs w:val="22"/>
          <w:vertAlign w:val="superscript"/>
        </w:rPr>
        <w:t>st</w:t>
      </w:r>
      <w:r w:rsidR="00B112C8" w:rsidRPr="00B112C8">
        <w:rPr>
          <w:rFonts w:ascii="Verdana" w:hAnsi="Verdana"/>
          <w:noProof/>
          <w:sz w:val="22"/>
          <w:szCs w:val="22"/>
        </w:rPr>
        <w:t xml:space="preserve"> August 2027</w:t>
      </w:r>
      <w:r w:rsidR="00B112C8">
        <w:rPr>
          <w:rFonts w:ascii="Verdana" w:hAnsi="Verdana"/>
          <w:b/>
          <w:bCs/>
          <w:noProof/>
          <w:sz w:val="22"/>
          <w:szCs w:val="22"/>
        </w:rPr>
        <w:br/>
      </w:r>
    </w:p>
    <w:p w14:paraId="1B5AE0B7" w14:textId="086B8BB9" w:rsidR="006A7910" w:rsidRDefault="00170B75" w:rsidP="006A7910">
      <w:pPr>
        <w:pStyle w:val="ListParagraph"/>
        <w:numPr>
          <w:ilvl w:val="0"/>
          <w:numId w:val="20"/>
        </w:numPr>
        <w:rPr>
          <w:rFonts w:ascii="Verdana" w:hAnsi="Verdana"/>
          <w:b/>
          <w:bCs/>
          <w:noProof/>
          <w:sz w:val="22"/>
          <w:szCs w:val="22"/>
        </w:rPr>
      </w:pPr>
      <w:r w:rsidRPr="00170B75">
        <w:rPr>
          <w:rFonts w:ascii="Verdana" w:hAnsi="Verdana"/>
          <w:b/>
          <w:bCs/>
          <w:noProof/>
          <w:sz w:val="22"/>
          <w:szCs w:val="22"/>
        </w:rPr>
        <w:t>The value of total spend on weighing devices (split between patient weighing and other) excluding servicing in the last 3 calendar years split by year; split by each site/address</w:t>
      </w:r>
    </w:p>
    <w:p w14:paraId="1BC43C8F" w14:textId="4E8040B4" w:rsidR="006A7910" w:rsidRPr="006A7910" w:rsidRDefault="006A7910" w:rsidP="006A7910">
      <w:pPr>
        <w:pStyle w:val="ListParagraph"/>
        <w:numPr>
          <w:ilvl w:val="0"/>
          <w:numId w:val="20"/>
        </w:numPr>
        <w:rPr>
          <w:rFonts w:ascii="Verdana" w:hAnsi="Verdana"/>
          <w:b/>
          <w:bCs/>
          <w:noProof/>
          <w:sz w:val="22"/>
          <w:szCs w:val="22"/>
        </w:rPr>
      </w:pPr>
      <w:r w:rsidRPr="00170B75">
        <w:rPr>
          <w:rFonts w:ascii="Verdana" w:hAnsi="Verdana"/>
          <w:b/>
          <w:bCs/>
          <w:noProof/>
          <w:sz w:val="22"/>
          <w:szCs w:val="22"/>
        </w:rPr>
        <w:t>The value of that spend by weighing device supplier in the last 3 calendar years split by year.</w:t>
      </w:r>
    </w:p>
    <w:tbl>
      <w:tblPr>
        <w:tblW w:w="0" w:type="auto"/>
        <w:jc w:val="center"/>
        <w:tblCellMar>
          <w:left w:w="0" w:type="dxa"/>
          <w:right w:w="0" w:type="dxa"/>
        </w:tblCellMar>
        <w:tblLook w:val="04A0" w:firstRow="1" w:lastRow="0" w:firstColumn="1" w:lastColumn="0" w:noHBand="0" w:noVBand="1"/>
      </w:tblPr>
      <w:tblGrid>
        <w:gridCol w:w="3251"/>
        <w:gridCol w:w="992"/>
        <w:gridCol w:w="1134"/>
        <w:gridCol w:w="1134"/>
        <w:gridCol w:w="3126"/>
      </w:tblGrid>
      <w:tr w:rsidR="006A7910" w:rsidRPr="006A7910" w14:paraId="1C0F7487" w14:textId="77777777" w:rsidTr="005909C4">
        <w:trPr>
          <w:jc w:val="center"/>
        </w:trPr>
        <w:tc>
          <w:tcPr>
            <w:tcW w:w="325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5253F358" w14:textId="77777777"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9AB560D" w14:textId="77777777"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2023</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3D111DD2" w14:textId="77777777"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2024</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54B1C6BF" w14:textId="77777777"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2025</w:t>
            </w:r>
          </w:p>
        </w:tc>
        <w:tc>
          <w:tcPr>
            <w:tcW w:w="312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32275D6" w14:textId="77777777"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Total</w:t>
            </w:r>
          </w:p>
        </w:tc>
      </w:tr>
      <w:tr w:rsidR="006A7910" w:rsidRPr="006A7910" w14:paraId="789FECB3" w14:textId="77777777" w:rsidTr="005909C4">
        <w:trPr>
          <w:trHeight w:val="1187"/>
          <w:jc w:val="center"/>
        </w:trPr>
        <w:tc>
          <w:tcPr>
            <w:tcW w:w="325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7F61418" w14:textId="77777777"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Corporate &amp; Life Sciences</w:t>
            </w:r>
          </w:p>
        </w:tc>
        <w:tc>
          <w:tcPr>
            <w:tcW w:w="9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66DA745" w14:textId="77777777"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£308</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B6F801" w14:textId="77777777"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£104</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1551475" w14:textId="77777777"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£4219</w:t>
            </w:r>
          </w:p>
        </w:tc>
        <w:tc>
          <w:tcPr>
            <w:tcW w:w="3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FE9B07" w14:textId="115A5418" w:rsidR="006A7910" w:rsidRPr="006A7910" w:rsidRDefault="006A7910" w:rsidP="006A7910">
            <w:pPr>
              <w:spacing w:before="0" w:after="0" w:line="240" w:lineRule="auto"/>
              <w:ind w:left="0" w:right="0"/>
              <w:jc w:val="center"/>
              <w:rPr>
                <w:rFonts w:ascii="Verdana" w:eastAsia="Aptos" w:hAnsi="Verdana" w:cs="Aptos"/>
                <w:sz w:val="22"/>
                <w:szCs w:val="22"/>
                <w:u w:val="single"/>
                <w:lang w:eastAsia="en-US"/>
                <w14:ligatures w14:val="standardContextual"/>
              </w:rPr>
            </w:pPr>
            <w:r w:rsidRPr="006A7910">
              <w:rPr>
                <w:rFonts w:ascii="Verdana" w:eastAsia="Aptos" w:hAnsi="Verdana" w:cs="Aptos"/>
                <w:sz w:val="22"/>
                <w:szCs w:val="22"/>
                <w:u w:val="single"/>
                <w:lang w:eastAsia="en-US"/>
                <w14:ligatures w14:val="standardContextual"/>
              </w:rPr>
              <w:t>£4631</w:t>
            </w:r>
            <w:r w:rsidRPr="006A7910">
              <w:rPr>
                <w:rFonts w:ascii="Verdana" w:eastAsia="Aptos" w:hAnsi="Verdana" w:cs="Aptos"/>
                <w:sz w:val="22"/>
                <w:szCs w:val="22"/>
                <w:u w:val="single"/>
                <w:lang w:eastAsia="en-US"/>
                <w14:ligatures w14:val="standardContextual"/>
              </w:rPr>
              <w:br/>
            </w:r>
          </w:p>
          <w:p w14:paraId="0D8E432C" w14:textId="28ADC970"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 xml:space="preserve">Marsden </w:t>
            </w:r>
            <w:r>
              <w:rPr>
                <w:rFonts w:ascii="Verdana" w:eastAsia="Aptos" w:hAnsi="Verdana" w:cs="Aptos"/>
                <w:sz w:val="22"/>
                <w:szCs w:val="22"/>
                <w:lang w:eastAsia="en-US"/>
                <w14:ligatures w14:val="standardContextual"/>
              </w:rPr>
              <w:t xml:space="preserve">- </w:t>
            </w:r>
            <w:r w:rsidRPr="006A7910">
              <w:rPr>
                <w:rFonts w:ascii="Verdana" w:eastAsia="Aptos" w:hAnsi="Verdana" w:cs="Aptos"/>
                <w:sz w:val="22"/>
                <w:szCs w:val="22"/>
                <w:lang w:eastAsia="en-US"/>
                <w14:ligatures w14:val="standardContextual"/>
              </w:rPr>
              <w:t>£3543</w:t>
            </w:r>
          </w:p>
          <w:p w14:paraId="25B3AA7B" w14:textId="0E308A15"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 xml:space="preserve">Seca </w:t>
            </w:r>
            <w:r>
              <w:rPr>
                <w:rFonts w:ascii="Verdana" w:eastAsia="Aptos" w:hAnsi="Verdana" w:cs="Aptos"/>
                <w:sz w:val="22"/>
                <w:szCs w:val="22"/>
                <w:lang w:eastAsia="en-US"/>
                <w14:ligatures w14:val="standardContextual"/>
              </w:rPr>
              <w:t xml:space="preserve">- </w:t>
            </w:r>
            <w:r w:rsidRPr="006A7910">
              <w:rPr>
                <w:rFonts w:ascii="Verdana" w:eastAsia="Aptos" w:hAnsi="Verdana" w:cs="Aptos"/>
                <w:sz w:val="22"/>
                <w:szCs w:val="22"/>
                <w:lang w:eastAsia="en-US"/>
                <w14:ligatures w14:val="standardContextual"/>
              </w:rPr>
              <w:t>£1,088</w:t>
            </w:r>
          </w:p>
        </w:tc>
      </w:tr>
      <w:tr w:rsidR="006A7910" w:rsidRPr="006A7910" w14:paraId="55BB2F29" w14:textId="77777777" w:rsidTr="005909C4">
        <w:trPr>
          <w:trHeight w:val="1217"/>
          <w:jc w:val="center"/>
        </w:trPr>
        <w:tc>
          <w:tcPr>
            <w:tcW w:w="325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A487BD3" w14:textId="7DDFEE4B"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Pr>
                <w:rFonts w:ascii="Verdana" w:eastAsia="Aptos" w:hAnsi="Verdana" w:cs="Aptos"/>
                <w:sz w:val="22"/>
                <w:szCs w:val="22"/>
                <w:lang w:eastAsia="en-US"/>
                <w14:ligatures w14:val="standardContextual"/>
              </w:rPr>
              <w:t>Mental Health &amp; Learning Disabilities</w:t>
            </w:r>
          </w:p>
        </w:tc>
        <w:tc>
          <w:tcPr>
            <w:tcW w:w="9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C31D9A" w14:textId="77777777"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£179</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536F85" w14:textId="77777777"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£1719</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E9FB3C" w14:textId="77777777"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£1154</w:t>
            </w:r>
          </w:p>
        </w:tc>
        <w:tc>
          <w:tcPr>
            <w:tcW w:w="3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F58164C" w14:textId="5158D73D" w:rsidR="006A7910" w:rsidRPr="006A7910" w:rsidRDefault="006A7910" w:rsidP="006A7910">
            <w:pPr>
              <w:spacing w:before="0" w:after="0" w:line="240" w:lineRule="auto"/>
              <w:ind w:left="0" w:right="0"/>
              <w:jc w:val="center"/>
              <w:rPr>
                <w:rFonts w:ascii="Verdana" w:eastAsia="Aptos" w:hAnsi="Verdana" w:cs="Aptos"/>
                <w:sz w:val="22"/>
                <w:szCs w:val="22"/>
                <w:u w:val="single"/>
                <w:lang w:eastAsia="en-US"/>
                <w14:ligatures w14:val="standardContextual"/>
              </w:rPr>
            </w:pPr>
            <w:r w:rsidRPr="006A7910">
              <w:rPr>
                <w:rFonts w:ascii="Verdana" w:eastAsia="Aptos" w:hAnsi="Verdana" w:cs="Aptos"/>
                <w:sz w:val="22"/>
                <w:szCs w:val="22"/>
                <w:u w:val="single"/>
                <w:lang w:eastAsia="en-US"/>
                <w14:ligatures w14:val="standardContextual"/>
              </w:rPr>
              <w:t>£3052</w:t>
            </w:r>
            <w:r w:rsidRPr="006A7910">
              <w:rPr>
                <w:rFonts w:ascii="Verdana" w:eastAsia="Aptos" w:hAnsi="Verdana" w:cs="Aptos"/>
                <w:sz w:val="22"/>
                <w:szCs w:val="22"/>
                <w:u w:val="single"/>
                <w:lang w:eastAsia="en-US"/>
                <w14:ligatures w14:val="standardContextual"/>
              </w:rPr>
              <w:br/>
            </w:r>
          </w:p>
          <w:p w14:paraId="615C31DB" w14:textId="634290D5"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 xml:space="preserve">Marsden </w:t>
            </w:r>
            <w:r>
              <w:rPr>
                <w:rFonts w:ascii="Verdana" w:eastAsia="Aptos" w:hAnsi="Verdana" w:cs="Aptos"/>
                <w:sz w:val="22"/>
                <w:szCs w:val="22"/>
                <w:lang w:eastAsia="en-US"/>
                <w14:ligatures w14:val="standardContextual"/>
              </w:rPr>
              <w:t xml:space="preserve">- </w:t>
            </w:r>
            <w:r w:rsidRPr="006A7910">
              <w:rPr>
                <w:rFonts w:ascii="Verdana" w:eastAsia="Aptos" w:hAnsi="Verdana" w:cs="Aptos"/>
                <w:sz w:val="22"/>
                <w:szCs w:val="22"/>
                <w:lang w:eastAsia="en-US"/>
                <w14:ligatures w14:val="standardContextual"/>
              </w:rPr>
              <w:t>£384</w:t>
            </w:r>
          </w:p>
          <w:p w14:paraId="28F18D01" w14:textId="27CD019B"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 xml:space="preserve">Seca </w:t>
            </w:r>
            <w:r>
              <w:rPr>
                <w:rFonts w:ascii="Verdana" w:eastAsia="Aptos" w:hAnsi="Verdana" w:cs="Aptos"/>
                <w:sz w:val="22"/>
                <w:szCs w:val="22"/>
                <w:lang w:eastAsia="en-US"/>
                <w14:ligatures w14:val="standardContextual"/>
              </w:rPr>
              <w:t xml:space="preserve">- </w:t>
            </w:r>
            <w:r w:rsidRPr="006A7910">
              <w:rPr>
                <w:rFonts w:ascii="Verdana" w:eastAsia="Aptos" w:hAnsi="Verdana" w:cs="Aptos"/>
                <w:sz w:val="22"/>
                <w:szCs w:val="22"/>
                <w:lang w:eastAsia="en-US"/>
                <w14:ligatures w14:val="standardContextual"/>
              </w:rPr>
              <w:t>£,2668</w:t>
            </w:r>
          </w:p>
        </w:tc>
      </w:tr>
      <w:tr w:rsidR="006A7910" w:rsidRPr="006A7910" w14:paraId="64BD49A0" w14:textId="77777777" w:rsidTr="005909C4">
        <w:trPr>
          <w:trHeight w:val="423"/>
          <w:jc w:val="center"/>
        </w:trPr>
        <w:tc>
          <w:tcPr>
            <w:tcW w:w="325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90D22E5" w14:textId="4DF9F7BB"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Morriston</w:t>
            </w:r>
            <w:r>
              <w:rPr>
                <w:rFonts w:ascii="Verdana" w:eastAsia="Aptos" w:hAnsi="Verdana" w:cs="Aptos"/>
                <w:sz w:val="22"/>
                <w:szCs w:val="22"/>
                <w:lang w:eastAsia="en-US"/>
                <w14:ligatures w14:val="standardContextual"/>
              </w:rPr>
              <w:t xml:space="preserve"> Hospital</w:t>
            </w:r>
          </w:p>
        </w:tc>
        <w:tc>
          <w:tcPr>
            <w:tcW w:w="9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8006D5A" w14:textId="77777777"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£488</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36FFE72" w14:textId="77777777"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£2,217</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A8132B5" w14:textId="77777777"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2,705</w:t>
            </w:r>
          </w:p>
        </w:tc>
        <w:tc>
          <w:tcPr>
            <w:tcW w:w="3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8314AE" w14:textId="397C4D4D"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Pr>
                <w:rFonts w:ascii="Verdana" w:eastAsia="Aptos" w:hAnsi="Verdana" w:cs="Aptos"/>
                <w:sz w:val="22"/>
                <w:szCs w:val="22"/>
                <w:lang w:eastAsia="en-US"/>
                <w14:ligatures w14:val="standardContextual"/>
              </w:rPr>
              <w:t xml:space="preserve">Seca - </w:t>
            </w:r>
            <w:r w:rsidRPr="006A7910">
              <w:rPr>
                <w:rFonts w:ascii="Verdana" w:eastAsia="Aptos" w:hAnsi="Verdana" w:cs="Aptos"/>
                <w:sz w:val="22"/>
                <w:szCs w:val="22"/>
                <w:lang w:eastAsia="en-US"/>
                <w14:ligatures w14:val="standardContextual"/>
              </w:rPr>
              <w:t>£5,410</w:t>
            </w:r>
          </w:p>
        </w:tc>
      </w:tr>
      <w:tr w:rsidR="006A7910" w:rsidRPr="006A7910" w14:paraId="447E952D" w14:textId="77777777" w:rsidTr="005909C4">
        <w:trPr>
          <w:trHeight w:val="402"/>
          <w:jc w:val="center"/>
        </w:trPr>
        <w:tc>
          <w:tcPr>
            <w:tcW w:w="325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CBE66FA" w14:textId="58198579"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N</w:t>
            </w:r>
            <w:r>
              <w:rPr>
                <w:rFonts w:ascii="Verdana" w:eastAsia="Aptos" w:hAnsi="Verdana" w:cs="Aptos"/>
                <w:sz w:val="22"/>
                <w:szCs w:val="22"/>
                <w:lang w:eastAsia="en-US"/>
                <w14:ligatures w14:val="standardContextual"/>
              </w:rPr>
              <w:t>eath Port Talbot Hospital</w:t>
            </w:r>
          </w:p>
        </w:tc>
        <w:tc>
          <w:tcPr>
            <w:tcW w:w="9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F815538" w14:textId="77777777"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£170</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FAF1B5C" w14:textId="77777777"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£4,957</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B98657" w14:textId="77777777"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sidRPr="006A7910">
              <w:rPr>
                <w:rFonts w:ascii="Verdana" w:eastAsia="Aptos" w:hAnsi="Verdana" w:cs="Aptos"/>
                <w:sz w:val="22"/>
                <w:szCs w:val="22"/>
                <w:lang w:eastAsia="en-US"/>
                <w14:ligatures w14:val="standardContextual"/>
              </w:rPr>
              <w:t>£1,030</w:t>
            </w:r>
          </w:p>
        </w:tc>
        <w:tc>
          <w:tcPr>
            <w:tcW w:w="3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763A359" w14:textId="3B699923" w:rsidR="006A7910" w:rsidRPr="006A7910" w:rsidRDefault="006A7910" w:rsidP="006A7910">
            <w:pPr>
              <w:spacing w:before="0" w:after="0" w:line="240" w:lineRule="auto"/>
              <w:ind w:left="0" w:right="0"/>
              <w:jc w:val="center"/>
              <w:rPr>
                <w:rFonts w:ascii="Verdana" w:eastAsia="Aptos" w:hAnsi="Verdana" w:cs="Aptos"/>
                <w:sz w:val="22"/>
                <w:szCs w:val="22"/>
                <w:lang w:eastAsia="en-US"/>
                <w14:ligatures w14:val="standardContextual"/>
              </w:rPr>
            </w:pPr>
            <w:r>
              <w:rPr>
                <w:rFonts w:ascii="Verdana" w:eastAsia="Aptos" w:hAnsi="Verdana" w:cs="Aptos"/>
                <w:sz w:val="22"/>
                <w:szCs w:val="22"/>
                <w:lang w:eastAsia="en-US"/>
                <w14:ligatures w14:val="standardContextual"/>
              </w:rPr>
              <w:t xml:space="preserve">Seca - </w:t>
            </w:r>
            <w:r w:rsidRPr="006A7910">
              <w:rPr>
                <w:rFonts w:ascii="Verdana" w:eastAsia="Aptos" w:hAnsi="Verdana" w:cs="Aptos"/>
                <w:sz w:val="22"/>
                <w:szCs w:val="22"/>
                <w:lang w:eastAsia="en-US"/>
                <w14:ligatures w14:val="standardContextual"/>
              </w:rPr>
              <w:t>£6,157</w:t>
            </w:r>
          </w:p>
        </w:tc>
      </w:tr>
    </w:tbl>
    <w:p w14:paraId="498148BE" w14:textId="77777777" w:rsidR="00170B75" w:rsidRPr="00170B75" w:rsidRDefault="00170B75" w:rsidP="00170B75">
      <w:pPr>
        <w:rPr>
          <w:rFonts w:ascii="Verdana" w:hAnsi="Verdana"/>
          <w:b/>
          <w:bCs/>
          <w:noProof/>
          <w:sz w:val="22"/>
          <w:szCs w:val="22"/>
        </w:rPr>
      </w:pPr>
    </w:p>
    <w:p w14:paraId="7D483378" w14:textId="770A0E0B" w:rsidR="00170B75" w:rsidRPr="006A7910" w:rsidRDefault="00170B75" w:rsidP="006A7910">
      <w:pPr>
        <w:pStyle w:val="ListParagraph"/>
        <w:numPr>
          <w:ilvl w:val="0"/>
          <w:numId w:val="20"/>
        </w:numPr>
        <w:rPr>
          <w:rFonts w:ascii="Verdana" w:hAnsi="Verdana"/>
          <w:b/>
          <w:bCs/>
          <w:noProof/>
          <w:sz w:val="22"/>
          <w:szCs w:val="22"/>
        </w:rPr>
      </w:pPr>
      <w:r w:rsidRPr="00170B75">
        <w:rPr>
          <w:rFonts w:ascii="Verdana" w:hAnsi="Verdana"/>
          <w:b/>
          <w:bCs/>
          <w:noProof/>
          <w:sz w:val="22"/>
          <w:szCs w:val="22"/>
        </w:rPr>
        <w:t>Do you have any weighing devices integrated directly or indirectly to an electronic patient records system (EPR)?</w:t>
      </w:r>
      <w:r w:rsidR="00D53022">
        <w:rPr>
          <w:rFonts w:ascii="Verdana" w:hAnsi="Verdana"/>
          <w:b/>
          <w:bCs/>
          <w:noProof/>
          <w:sz w:val="22"/>
          <w:szCs w:val="22"/>
        </w:rPr>
        <w:br/>
      </w:r>
      <w:r w:rsidR="00D53022" w:rsidRPr="00D53022">
        <w:rPr>
          <w:rFonts w:ascii="Verdana" w:hAnsi="Verdana"/>
          <w:noProof/>
          <w:sz w:val="22"/>
          <w:szCs w:val="22"/>
        </w:rPr>
        <w:t>No</w:t>
      </w:r>
      <w:r w:rsidR="006A7910">
        <w:rPr>
          <w:rFonts w:ascii="Verdana" w:hAnsi="Verdana"/>
          <w:noProof/>
          <w:sz w:val="22"/>
          <w:szCs w:val="22"/>
        </w:rPr>
        <w:br/>
      </w:r>
    </w:p>
    <w:p w14:paraId="46CC2071" w14:textId="3AE91F55" w:rsidR="00170B75" w:rsidRPr="00AB28D2" w:rsidRDefault="00170B75" w:rsidP="000E6484">
      <w:pPr>
        <w:pStyle w:val="ListParagraph"/>
        <w:numPr>
          <w:ilvl w:val="0"/>
          <w:numId w:val="20"/>
        </w:numPr>
        <w:rPr>
          <w:rFonts w:ascii="Verdana" w:hAnsi="Verdana"/>
          <w:b/>
          <w:bCs/>
          <w:noProof/>
          <w:sz w:val="22"/>
          <w:szCs w:val="22"/>
        </w:rPr>
      </w:pPr>
      <w:r w:rsidRPr="00AB28D2">
        <w:rPr>
          <w:rFonts w:ascii="Verdana" w:hAnsi="Verdana"/>
          <w:b/>
          <w:bCs/>
          <w:noProof/>
          <w:sz w:val="22"/>
          <w:szCs w:val="22"/>
        </w:rPr>
        <w:t>Which electronic patient records system do you use/plan to use?</w:t>
      </w:r>
      <w:r w:rsidR="00AB28D2" w:rsidRPr="00AB28D2">
        <w:rPr>
          <w:rFonts w:ascii="Verdana" w:hAnsi="Verdana"/>
          <w:b/>
          <w:bCs/>
          <w:noProof/>
          <w:sz w:val="22"/>
          <w:szCs w:val="22"/>
        </w:rPr>
        <w:br/>
      </w:r>
      <w:r w:rsidR="00AB28D2" w:rsidRPr="00AB28D2">
        <w:rPr>
          <w:rFonts w:ascii="Verdana" w:hAnsi="Verdana"/>
          <w:noProof/>
          <w:sz w:val="22"/>
          <w:szCs w:val="22"/>
        </w:rPr>
        <w:t>Not applicable</w:t>
      </w:r>
      <w:r w:rsidR="00AB28D2">
        <w:rPr>
          <w:rFonts w:ascii="Verdana" w:hAnsi="Verdana"/>
          <w:b/>
          <w:bCs/>
          <w:noProof/>
          <w:sz w:val="22"/>
          <w:szCs w:val="22"/>
        </w:rPr>
        <w:br/>
      </w:r>
    </w:p>
    <w:p w14:paraId="0C6A4F6C" w14:textId="64E11485" w:rsidR="00170B75" w:rsidRPr="00B67B27" w:rsidRDefault="00170B75" w:rsidP="00CA4584">
      <w:pPr>
        <w:pStyle w:val="ListParagraph"/>
        <w:numPr>
          <w:ilvl w:val="0"/>
          <w:numId w:val="20"/>
        </w:numPr>
        <w:rPr>
          <w:rFonts w:ascii="Verdana" w:hAnsi="Verdana"/>
          <w:b/>
          <w:bCs/>
          <w:noProof/>
          <w:sz w:val="22"/>
          <w:szCs w:val="22"/>
        </w:rPr>
      </w:pPr>
      <w:r w:rsidRPr="00B67B27">
        <w:rPr>
          <w:rFonts w:ascii="Verdana" w:hAnsi="Verdana"/>
          <w:b/>
          <w:bCs/>
          <w:noProof/>
          <w:sz w:val="22"/>
          <w:szCs w:val="22"/>
        </w:rPr>
        <w:t>If you haven’t done so already, do you intend to integrate weighing scales to an EPR in the next 12-24 months?</w:t>
      </w:r>
      <w:r w:rsidR="00B67B27" w:rsidRPr="00B67B27">
        <w:rPr>
          <w:rFonts w:ascii="Verdana" w:hAnsi="Verdana"/>
          <w:b/>
          <w:bCs/>
          <w:noProof/>
          <w:sz w:val="22"/>
          <w:szCs w:val="22"/>
        </w:rPr>
        <w:br/>
      </w:r>
      <w:r w:rsidR="00B67B27" w:rsidRPr="00B67B27">
        <w:rPr>
          <w:rFonts w:ascii="Verdana" w:hAnsi="Verdana"/>
          <w:noProof/>
          <w:sz w:val="22"/>
          <w:szCs w:val="22"/>
        </w:rPr>
        <w:t>No</w:t>
      </w:r>
      <w:r w:rsidR="00B67B27">
        <w:rPr>
          <w:rFonts w:ascii="Verdana" w:hAnsi="Verdana"/>
          <w:b/>
          <w:bCs/>
          <w:noProof/>
          <w:sz w:val="22"/>
          <w:szCs w:val="22"/>
        </w:rPr>
        <w:br/>
      </w:r>
    </w:p>
    <w:p w14:paraId="6DBD791A" w14:textId="4D4421C9" w:rsidR="00170B75" w:rsidRPr="00D53022" w:rsidRDefault="00170B75" w:rsidP="0081761C">
      <w:pPr>
        <w:pStyle w:val="ListParagraph"/>
        <w:numPr>
          <w:ilvl w:val="0"/>
          <w:numId w:val="20"/>
        </w:numPr>
        <w:rPr>
          <w:rFonts w:ascii="Verdana" w:hAnsi="Verdana"/>
          <w:b/>
          <w:bCs/>
          <w:noProof/>
          <w:sz w:val="22"/>
          <w:szCs w:val="22"/>
        </w:rPr>
      </w:pPr>
      <w:r w:rsidRPr="00D53022">
        <w:rPr>
          <w:rFonts w:ascii="Verdana" w:hAnsi="Verdana"/>
          <w:b/>
          <w:bCs/>
          <w:noProof/>
          <w:sz w:val="22"/>
          <w:szCs w:val="22"/>
        </w:rPr>
        <w:t>Do you use Welch Allen Vital signs monitors in the Health Board, if so, how many and are any of these connected to weighing devices?</w:t>
      </w:r>
      <w:r w:rsidR="00D53022" w:rsidRPr="00D53022">
        <w:rPr>
          <w:rFonts w:ascii="Verdana" w:hAnsi="Verdana"/>
          <w:b/>
          <w:bCs/>
          <w:noProof/>
          <w:sz w:val="22"/>
          <w:szCs w:val="22"/>
        </w:rPr>
        <w:br/>
      </w:r>
      <w:r w:rsidR="00B67B27">
        <w:rPr>
          <w:rFonts w:ascii="Verdana" w:hAnsi="Verdana"/>
          <w:noProof/>
          <w:sz w:val="22"/>
          <w:szCs w:val="22"/>
        </w:rPr>
        <w:t>Yes – 587 Welch Allen vital signs monitors in total. None are connected to weighing devices.</w:t>
      </w:r>
      <w:r w:rsidR="00D53022">
        <w:rPr>
          <w:rFonts w:ascii="Verdana" w:hAnsi="Verdana"/>
          <w:b/>
          <w:bCs/>
          <w:noProof/>
          <w:sz w:val="22"/>
          <w:szCs w:val="22"/>
        </w:rPr>
        <w:br/>
      </w:r>
    </w:p>
    <w:p w14:paraId="437A19FC" w14:textId="675F0F5D" w:rsidR="00170B75" w:rsidRPr="005909C4" w:rsidRDefault="00170B75" w:rsidP="005909C4">
      <w:pPr>
        <w:pStyle w:val="ListParagraph"/>
        <w:numPr>
          <w:ilvl w:val="0"/>
          <w:numId w:val="20"/>
        </w:numPr>
        <w:rPr>
          <w:rFonts w:ascii="Verdana" w:hAnsi="Verdana"/>
          <w:b/>
          <w:bCs/>
          <w:noProof/>
          <w:sz w:val="22"/>
          <w:szCs w:val="22"/>
        </w:rPr>
      </w:pPr>
      <w:r w:rsidRPr="00170B75">
        <w:rPr>
          <w:rFonts w:ascii="Verdana" w:hAnsi="Verdana"/>
          <w:b/>
          <w:bCs/>
          <w:noProof/>
          <w:sz w:val="22"/>
          <w:szCs w:val="22"/>
        </w:rPr>
        <w:t>How many suppliers were invited to tender/were considered for your current contract</w:t>
      </w:r>
      <w:r w:rsidR="005909C4">
        <w:rPr>
          <w:rFonts w:ascii="Verdana" w:hAnsi="Verdana"/>
          <w:b/>
          <w:bCs/>
          <w:noProof/>
          <w:sz w:val="22"/>
          <w:szCs w:val="22"/>
        </w:rPr>
        <w:br/>
      </w:r>
      <w:r w:rsidR="005909C4" w:rsidRPr="005909C4">
        <w:rPr>
          <w:rFonts w:ascii="Verdana" w:hAnsi="Verdana"/>
          <w:noProof/>
          <w:sz w:val="22"/>
          <w:szCs w:val="22"/>
        </w:rPr>
        <w:t>2</w:t>
      </w:r>
      <w:r w:rsidRPr="005909C4">
        <w:rPr>
          <w:rFonts w:ascii="Verdana" w:hAnsi="Verdana"/>
          <w:noProof/>
          <w:sz w:val="22"/>
          <w:szCs w:val="22"/>
        </w:rPr>
        <w:t xml:space="preserve"> </w:t>
      </w:r>
      <w:r w:rsidR="005909C4">
        <w:rPr>
          <w:rFonts w:ascii="Verdana" w:hAnsi="Verdana"/>
          <w:noProof/>
          <w:sz w:val="22"/>
          <w:szCs w:val="22"/>
        </w:rPr>
        <w:br/>
      </w:r>
    </w:p>
    <w:p w14:paraId="23DF621B" w14:textId="1DA1E849" w:rsidR="00873328" w:rsidRPr="00170B75" w:rsidRDefault="00170B75" w:rsidP="00170B75">
      <w:pPr>
        <w:pStyle w:val="ListParagraph"/>
        <w:numPr>
          <w:ilvl w:val="0"/>
          <w:numId w:val="20"/>
        </w:numPr>
        <w:rPr>
          <w:rFonts w:ascii="Verdana" w:hAnsi="Verdana"/>
          <w:b/>
          <w:bCs/>
          <w:noProof/>
          <w:sz w:val="22"/>
          <w:szCs w:val="22"/>
        </w:rPr>
      </w:pPr>
      <w:r w:rsidRPr="00170B75">
        <w:rPr>
          <w:rFonts w:ascii="Verdana" w:hAnsi="Verdana"/>
          <w:b/>
          <w:bCs/>
          <w:noProof/>
          <w:sz w:val="22"/>
          <w:szCs w:val="22"/>
        </w:rPr>
        <w:t>What was the decision criteria with regard to the current contract including any weighting</w:t>
      </w:r>
      <w:r w:rsidR="005909C4">
        <w:rPr>
          <w:rFonts w:ascii="Verdana" w:hAnsi="Verdana"/>
          <w:b/>
          <w:bCs/>
          <w:noProof/>
          <w:sz w:val="22"/>
          <w:szCs w:val="22"/>
        </w:rPr>
        <w:br/>
      </w:r>
      <w:r w:rsidR="005909C4" w:rsidRPr="005909C4">
        <w:rPr>
          <w:rFonts w:ascii="Verdana" w:hAnsi="Verdana"/>
          <w:noProof/>
          <w:sz w:val="22"/>
          <w:szCs w:val="22"/>
        </w:rPr>
        <w:t xml:space="preserve">This contract was a Direct Award via NHS Supply Chain- Maintenance, Repair and </w:t>
      </w:r>
      <w:r w:rsidR="005909C4" w:rsidRPr="005909C4">
        <w:rPr>
          <w:rFonts w:ascii="Verdana" w:hAnsi="Verdana"/>
          <w:noProof/>
          <w:sz w:val="22"/>
          <w:szCs w:val="22"/>
        </w:rPr>
        <w:lastRenderedPageBreak/>
        <w:t>Calibration of Medical Equipment (2021/S000-021535). Details of the decision criteria for the overarching framework should be requested from NHS Supply Chain as the framework provider.</w:t>
      </w:r>
    </w:p>
    <w:bookmarkEnd w:id="0"/>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6" type="#_x0000_t75" style="width:20.25pt;height:20.25pt;visibility:visible;mso-wrap-style:square" o:bullet="t">
        <v:imagedata r:id="rId1" o:title=""/>
      </v:shape>
    </w:pict>
  </w:numPicBullet>
  <w:numPicBullet w:numPicBulletId="1">
    <w:pict>
      <v:shape id="_x0000_i1167" type="#_x0000_t75" style="width:382.5pt;height:382.5pt;visibility:visible;mso-wrap-style:square" o:bullet="t">
        <v:imagedata r:id="rId2" o:title=""/>
      </v:shape>
    </w:pict>
  </w:numPicBullet>
  <w:numPicBullet w:numPicBulletId="2">
    <w:pict>
      <v:shape id="_x0000_i1168" type="#_x0000_t75" style="width:225.75pt;height:225.75pt;visibility:visible;mso-wrap-style:square" o:bullet="t">
        <v:imagedata r:id="rId3" o:title=""/>
      </v:shape>
    </w:pict>
  </w:numPicBullet>
  <w:numPicBullet w:numPicBulletId="3">
    <w:pict>
      <v:shape id="_x0000_i116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C8F26DE"/>
    <w:multiLevelType w:val="hybridMultilevel"/>
    <w:tmpl w:val="86C0DA6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58BC6745"/>
    <w:multiLevelType w:val="hybridMultilevel"/>
    <w:tmpl w:val="43EC06EC"/>
    <w:lvl w:ilvl="0" w:tplc="4DC87F08">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7"/>
  </w:num>
  <w:num w:numId="5" w16cid:durableId="1143425367">
    <w:abstractNumId w:val="4"/>
  </w:num>
  <w:num w:numId="6" w16cid:durableId="1293360629">
    <w:abstractNumId w:val="3"/>
  </w:num>
  <w:num w:numId="7" w16cid:durableId="479228409">
    <w:abstractNumId w:val="11"/>
  </w:num>
  <w:num w:numId="8" w16cid:durableId="1553300907">
    <w:abstractNumId w:val="16"/>
  </w:num>
  <w:num w:numId="9" w16cid:durableId="687946864">
    <w:abstractNumId w:val="19"/>
  </w:num>
  <w:num w:numId="10" w16cid:durableId="993416643">
    <w:abstractNumId w:val="1"/>
  </w:num>
  <w:num w:numId="11" w16cid:durableId="1541481371">
    <w:abstractNumId w:val="10"/>
  </w:num>
  <w:num w:numId="12" w16cid:durableId="1525171868">
    <w:abstractNumId w:val="13"/>
  </w:num>
  <w:num w:numId="13" w16cid:durableId="200629463">
    <w:abstractNumId w:val="18"/>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2"/>
  </w:num>
  <w:num w:numId="19" w16cid:durableId="749232081">
    <w:abstractNumId w:val="5"/>
  </w:num>
  <w:num w:numId="20" w16cid:durableId="11344530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70B75"/>
    <w:rsid w:val="00185784"/>
    <w:rsid w:val="001B1339"/>
    <w:rsid w:val="001E2D50"/>
    <w:rsid w:val="00213076"/>
    <w:rsid w:val="002156AF"/>
    <w:rsid w:val="00236F74"/>
    <w:rsid w:val="0024280A"/>
    <w:rsid w:val="00257A6E"/>
    <w:rsid w:val="002677FD"/>
    <w:rsid w:val="00286642"/>
    <w:rsid w:val="00296FDA"/>
    <w:rsid w:val="002B74C8"/>
    <w:rsid w:val="002C252B"/>
    <w:rsid w:val="002D32B6"/>
    <w:rsid w:val="002E02A9"/>
    <w:rsid w:val="00304A21"/>
    <w:rsid w:val="0035435D"/>
    <w:rsid w:val="00355B9A"/>
    <w:rsid w:val="003648A8"/>
    <w:rsid w:val="0039422D"/>
    <w:rsid w:val="003A1B34"/>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421D7"/>
    <w:rsid w:val="00553E1D"/>
    <w:rsid w:val="005909C4"/>
    <w:rsid w:val="0059250D"/>
    <w:rsid w:val="005925B8"/>
    <w:rsid w:val="0059485C"/>
    <w:rsid w:val="005F0E79"/>
    <w:rsid w:val="00602EE5"/>
    <w:rsid w:val="006137E4"/>
    <w:rsid w:val="00635BDA"/>
    <w:rsid w:val="006564DF"/>
    <w:rsid w:val="00684641"/>
    <w:rsid w:val="006A7910"/>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28D2"/>
    <w:rsid w:val="00AB4D54"/>
    <w:rsid w:val="00AF0E8B"/>
    <w:rsid w:val="00AF691A"/>
    <w:rsid w:val="00B031C2"/>
    <w:rsid w:val="00B112C8"/>
    <w:rsid w:val="00B34966"/>
    <w:rsid w:val="00B46BAF"/>
    <w:rsid w:val="00B61DE2"/>
    <w:rsid w:val="00B67B27"/>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53022"/>
    <w:rsid w:val="00D62A67"/>
    <w:rsid w:val="00DB1066"/>
    <w:rsid w:val="00DC0D5A"/>
    <w:rsid w:val="00DC47F3"/>
    <w:rsid w:val="00DC7FA9"/>
    <w:rsid w:val="00DD5E37"/>
    <w:rsid w:val="00DF2EA1"/>
    <w:rsid w:val="00E11F2D"/>
    <w:rsid w:val="00E26720"/>
    <w:rsid w:val="00E545D8"/>
    <w:rsid w:val="00E817B3"/>
    <w:rsid w:val="00E90BC7"/>
    <w:rsid w:val="00EB09E9"/>
    <w:rsid w:val="00EE0615"/>
    <w:rsid w:val="00F26B29"/>
    <w:rsid w:val="00F91A7E"/>
    <w:rsid w:val="00F96598"/>
    <w:rsid w:val="00FA0C91"/>
    <w:rsid w:val="00FA177F"/>
    <w:rsid w:val="00FB1E56"/>
    <w:rsid w:val="00FD39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670139">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61358497">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74451540">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148</TotalTime>
  <Pages>3</Pages>
  <Words>556</Words>
  <Characters>3173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33</cp:revision>
  <cp:lastPrinted>2019-03-26T11:11:00Z</cp:lastPrinted>
  <dcterms:created xsi:type="dcterms:W3CDTF">2021-09-13T07:38:00Z</dcterms:created>
  <dcterms:modified xsi:type="dcterms:W3CDTF">2025-10-01T13:42:00Z</dcterms:modified>
</cp:coreProperties>
</file>