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1D54181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F536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1D54181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F536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38F4550" w14:textId="795E3CF8" w:rsidR="00DF536F" w:rsidRDefault="00DF536F" w:rsidP="00DC0D5A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Please note that the information below relates to all of Pharmacy, including Homecare and for the months of August, September, October and November 2025.</w:t>
      </w:r>
    </w:p>
    <w:p w14:paraId="23DF621B" w14:textId="065D14DC" w:rsidR="00873328" w:rsidRPr="00081CBA" w:rsidRDefault="00A10460" w:rsidP="00081CB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45769BD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Q1. How many patients have been treated (for any condition) in the last 4 months with:</w:t>
      </w:r>
    </w:p>
    <w:p w14:paraId="5008131F" w14:textId="34D3E0F5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 xml:space="preserve">Benralizumab  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59</w:t>
      </w:r>
    </w:p>
    <w:p w14:paraId="60D27828" w14:textId="5DCCBE61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Dupilumab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114</w:t>
      </w:r>
    </w:p>
    <w:p w14:paraId="055885F4" w14:textId="17C41306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 xml:space="preserve">Omalizumab  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0</w:t>
      </w:r>
    </w:p>
    <w:p w14:paraId="301798F0" w14:textId="0BAF7FBE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 xml:space="preserve">Reslizumab 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0</w:t>
      </w:r>
    </w:p>
    <w:p w14:paraId="14530AFA" w14:textId="2BB434E7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 xml:space="preserve">Mepolizumab 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30</w:t>
      </w:r>
    </w:p>
    <w:p w14:paraId="50D8DFDA" w14:textId="25532BCE" w:rsidR="00DF536F" w:rsidRPr="00DF536F" w:rsidRDefault="00DF536F" w:rsidP="00DF536F">
      <w:pPr>
        <w:numPr>
          <w:ilvl w:val="0"/>
          <w:numId w:val="19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Tezepelumab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41</w:t>
      </w:r>
    </w:p>
    <w:p w14:paraId="2B108F87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</w:rPr>
      </w:pPr>
    </w:p>
    <w:p w14:paraId="355F0602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Q2. Of the patients treated in the last 4 months with any of the above products, please provide the number of patients by the following age-groups: </w:t>
      </w:r>
    </w:p>
    <w:p w14:paraId="6D01400D" w14:textId="08B4F01A" w:rsidR="00DF536F" w:rsidRPr="00DF536F" w:rsidRDefault="00DF536F" w:rsidP="00DF536F">
      <w:pPr>
        <w:numPr>
          <w:ilvl w:val="0"/>
          <w:numId w:val="20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Age 6-11 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7</w:t>
      </w:r>
    </w:p>
    <w:p w14:paraId="64031DF1" w14:textId="206BC028" w:rsidR="00DF536F" w:rsidRPr="00DF536F" w:rsidRDefault="00DF536F" w:rsidP="00DF536F">
      <w:pPr>
        <w:numPr>
          <w:ilvl w:val="0"/>
          <w:numId w:val="20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Age 12-17 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5</w:t>
      </w:r>
    </w:p>
    <w:p w14:paraId="66A0A40E" w14:textId="55E3E07C" w:rsidR="00DF536F" w:rsidRPr="00DF536F" w:rsidRDefault="00DF536F" w:rsidP="00DF536F">
      <w:pPr>
        <w:numPr>
          <w:ilvl w:val="0"/>
          <w:numId w:val="20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Age 18 and above 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232</w:t>
      </w:r>
    </w:p>
    <w:p w14:paraId="3BC29071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</w:rPr>
      </w:pPr>
    </w:p>
    <w:p w14:paraId="322C1359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 xml:space="preserve">Q3. How many patients have been treated in the last 4 months by the Respiratory Medicine department ONLY with: </w:t>
      </w:r>
    </w:p>
    <w:p w14:paraId="6E95CFFA" w14:textId="75B30D1E" w:rsidR="00DF536F" w:rsidRPr="00DF536F" w:rsidRDefault="00DF536F" w:rsidP="00DF536F">
      <w:pPr>
        <w:numPr>
          <w:ilvl w:val="0"/>
          <w:numId w:val="21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Dupilumab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>
        <w:rPr>
          <w:rFonts w:ascii="Verdana" w:hAnsi="Verdana"/>
          <w:noProof/>
          <w:sz w:val="22"/>
          <w:szCs w:val="22"/>
        </w:rPr>
        <w:t>7</w:t>
      </w:r>
    </w:p>
    <w:p w14:paraId="0458A90D" w14:textId="710B25D1" w:rsidR="00DF536F" w:rsidRPr="00DF536F" w:rsidRDefault="00DF536F" w:rsidP="00DF536F">
      <w:pPr>
        <w:numPr>
          <w:ilvl w:val="0"/>
          <w:numId w:val="21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Omalizumab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>
        <w:rPr>
          <w:rFonts w:ascii="Verdana" w:hAnsi="Verdana"/>
          <w:noProof/>
          <w:sz w:val="22"/>
          <w:szCs w:val="22"/>
        </w:rPr>
        <w:t>0</w:t>
      </w:r>
    </w:p>
    <w:p w14:paraId="585A1BAE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</w:rPr>
      </w:pPr>
    </w:p>
    <w:p w14:paraId="13E4D8C0" w14:textId="77777777" w:rsidR="00DF536F" w:rsidRPr="00DF536F" w:rsidRDefault="00DF536F" w:rsidP="00DF536F">
      <w:pPr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Q4. How many patients have been treated in the last 4 months for Chronic Obstructive Pulmonary Disease (COPD) with:</w:t>
      </w:r>
    </w:p>
    <w:p w14:paraId="30429760" w14:textId="5EFCC7F2" w:rsidR="00BA28B6" w:rsidRPr="00C51C51" w:rsidRDefault="00BA28B6" w:rsidP="00C51C51">
      <w:pPr>
        <w:pStyle w:val="elementtoproof"/>
        <w:shd w:val="clear" w:color="auto" w:fill="FFFFFF"/>
        <w:ind w:left="505"/>
        <w:rPr>
          <w:rFonts w:ascii="Verdana" w:hAnsi="Verdana"/>
        </w:rPr>
      </w:pPr>
      <w:r w:rsidRPr="00C51C51">
        <w:rPr>
          <w:rFonts w:ascii="Verdana" w:hAnsi="Verdana" w:cs="Calibri"/>
          <w:color w:val="242424"/>
          <w:sz w:val="22"/>
          <w:szCs w:val="22"/>
        </w:rPr>
        <w:t xml:space="preserve">Please note that the information below relates to Homecare only. </w:t>
      </w:r>
    </w:p>
    <w:p w14:paraId="5D4D3834" w14:textId="4CCB21BA" w:rsidR="00DF536F" w:rsidRPr="00DF536F" w:rsidRDefault="00DF536F" w:rsidP="00DF536F">
      <w:pPr>
        <w:numPr>
          <w:ilvl w:val="0"/>
          <w:numId w:val="22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lastRenderedPageBreak/>
        <w:t>Dupilumab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0</w:t>
      </w:r>
    </w:p>
    <w:p w14:paraId="76720D83" w14:textId="681A9616" w:rsidR="00DF536F" w:rsidRPr="00DF536F" w:rsidRDefault="00DF536F" w:rsidP="00DF536F">
      <w:pPr>
        <w:numPr>
          <w:ilvl w:val="0"/>
          <w:numId w:val="22"/>
        </w:numPr>
        <w:tabs>
          <w:tab w:val="left" w:pos="3402"/>
        </w:tabs>
        <w:spacing w:after="120"/>
        <w:rPr>
          <w:rFonts w:ascii="Verdana" w:hAnsi="Verdana"/>
          <w:b/>
          <w:bCs/>
          <w:noProof/>
          <w:sz w:val="22"/>
          <w:szCs w:val="22"/>
          <w:lang w:val="en-IN"/>
        </w:rPr>
      </w:pPr>
      <w:r w:rsidRPr="00DF536F">
        <w:rPr>
          <w:rFonts w:ascii="Verdana" w:hAnsi="Verdana"/>
          <w:b/>
          <w:bCs/>
          <w:noProof/>
          <w:sz w:val="22"/>
          <w:szCs w:val="22"/>
        </w:rPr>
        <w:t>Mepolizumab</w:t>
      </w:r>
      <w:r w:rsidR="00BA28B6">
        <w:rPr>
          <w:rFonts w:ascii="Verdana" w:hAnsi="Verdana"/>
          <w:b/>
          <w:bCs/>
          <w:noProof/>
          <w:sz w:val="22"/>
          <w:szCs w:val="22"/>
        </w:rPr>
        <w:tab/>
      </w:r>
      <w:r w:rsidR="00BA28B6" w:rsidRPr="00BA28B6">
        <w:rPr>
          <w:rFonts w:ascii="Verdana" w:hAnsi="Verdana"/>
          <w:noProof/>
          <w:sz w:val="22"/>
          <w:szCs w:val="22"/>
        </w:rPr>
        <w:t>0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BA28B6">
      <w:footerReference w:type="default" r:id="rId8"/>
      <w:headerReference w:type="first" r:id="rId9"/>
      <w:footerReference w:type="first" r:id="rId10"/>
      <w:type w:val="continuous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CF7E9C" w14:textId="77777777" w:rsidR="00DB5C03" w:rsidRDefault="00DB5C03" w:rsidP="007D6A3E">
      <w:pPr>
        <w:spacing w:before="0" w:after="0" w:line="240" w:lineRule="auto"/>
      </w:pPr>
      <w:r>
        <w:separator/>
      </w:r>
    </w:p>
  </w:endnote>
  <w:endnote w:type="continuationSeparator" w:id="0">
    <w:p w14:paraId="7A0E99BA" w14:textId="77777777" w:rsidR="00DB5C03" w:rsidRDefault="00DB5C03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56525F" w14:textId="77777777" w:rsidR="00DB5C03" w:rsidRDefault="00DB5C03" w:rsidP="007D6A3E">
      <w:pPr>
        <w:spacing w:before="0" w:after="0" w:line="240" w:lineRule="auto"/>
      </w:pPr>
      <w:r>
        <w:separator/>
      </w:r>
    </w:p>
  </w:footnote>
  <w:footnote w:type="continuationSeparator" w:id="0">
    <w:p w14:paraId="54D3A1E5" w14:textId="77777777" w:rsidR="00DB5C03" w:rsidRDefault="00DB5C03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2482F0E"/>
    <w:multiLevelType w:val="hybridMultilevel"/>
    <w:tmpl w:val="CD8C1556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40437A7"/>
    <w:multiLevelType w:val="hybridMultilevel"/>
    <w:tmpl w:val="5EB84074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CE03E07"/>
    <w:multiLevelType w:val="hybridMultilevel"/>
    <w:tmpl w:val="9E188F18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1C2389"/>
    <w:multiLevelType w:val="hybridMultilevel"/>
    <w:tmpl w:val="F360403E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8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2"/>
  </w:num>
  <w:num w:numId="8" w16cid:durableId="1553300907">
    <w:abstractNumId w:val="17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5"/>
  </w:num>
  <w:num w:numId="18" w16cid:durableId="949163570">
    <w:abstractNumId w:val="2"/>
  </w:num>
  <w:num w:numId="19" w16cid:durableId="881675345">
    <w:abstractNumId w:val="7"/>
  </w:num>
  <w:num w:numId="20" w16cid:durableId="1753161531">
    <w:abstractNumId w:val="16"/>
  </w:num>
  <w:num w:numId="21" w16cid:durableId="1849832772">
    <w:abstractNumId w:val="21"/>
  </w:num>
  <w:num w:numId="22" w16cid:durableId="157936628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81CBA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6DC0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B652F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E1CE6"/>
    <w:rsid w:val="009F7815"/>
    <w:rsid w:val="00A10460"/>
    <w:rsid w:val="00A17614"/>
    <w:rsid w:val="00A56076"/>
    <w:rsid w:val="00A84640"/>
    <w:rsid w:val="00AB4D54"/>
    <w:rsid w:val="00AC7125"/>
    <w:rsid w:val="00AF0E8B"/>
    <w:rsid w:val="00AF691A"/>
    <w:rsid w:val="00B031C2"/>
    <w:rsid w:val="00B34966"/>
    <w:rsid w:val="00B61DE2"/>
    <w:rsid w:val="00B73D24"/>
    <w:rsid w:val="00B82C9E"/>
    <w:rsid w:val="00B8458F"/>
    <w:rsid w:val="00BA28B6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72ED5"/>
    <w:rsid w:val="00D77AB2"/>
    <w:rsid w:val="00DB5C03"/>
    <w:rsid w:val="00DC0D5A"/>
    <w:rsid w:val="00DC47F3"/>
    <w:rsid w:val="00DC7FA9"/>
    <w:rsid w:val="00DD5E37"/>
    <w:rsid w:val="00DF2EA1"/>
    <w:rsid w:val="00DF536F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elementtoproof">
    <w:name w:val="elementtoproof"/>
    <w:basedOn w:val="Normal"/>
    <w:rsid w:val="00BA28B6"/>
    <w:pPr>
      <w:spacing w:before="100" w:beforeAutospacing="1" w:after="100" w:afterAutospacing="1" w:line="240" w:lineRule="auto"/>
      <w:ind w:left="0" w:right="0"/>
    </w:pPr>
    <w:rPr>
      <w:rFonts w:ascii="Aptos" w:eastAsiaTheme="minorHAnsi" w:hAnsi="Aptos" w:cs="Apto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101</TotalTime>
  <Pages>2</Pages>
  <Words>142</Words>
  <Characters>815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2025-12-23T11:23:00Z</cp:lastPrinted>
  <dcterms:created xsi:type="dcterms:W3CDTF">2021-09-13T07:38:00Z</dcterms:created>
  <dcterms:modified xsi:type="dcterms:W3CDTF">2025-12-23T11:23:00Z</dcterms:modified>
</cp:coreProperties>
</file>