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F8E9973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1521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25-L-035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F8E9973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1521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25-L-035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68A914ED" w14:textId="290F520C" w:rsidR="00115217" w:rsidRPr="00016C4D" w:rsidRDefault="00115217" w:rsidP="00016C4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15217">
        <w:rPr>
          <w:rFonts w:ascii="Verdana" w:hAnsi="Verdana"/>
          <w:b/>
          <w:bCs/>
          <w:noProof/>
          <w:sz w:val="22"/>
          <w:szCs w:val="22"/>
        </w:rPr>
        <w:t>The number of employees within Swansea Bay University Health Board currently (17</w:t>
      </w:r>
      <w:r w:rsidRPr="00115217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Pr="00115217">
        <w:rPr>
          <w:rFonts w:ascii="Verdana" w:hAnsi="Verdana"/>
          <w:b/>
          <w:bCs/>
          <w:noProof/>
          <w:sz w:val="22"/>
          <w:szCs w:val="22"/>
        </w:rPr>
        <w:t xml:space="preserve"> December 2025) employed on temporary or fixed-term contracts</w:t>
      </w:r>
      <w:r w:rsidR="00016C4D">
        <w:rPr>
          <w:rFonts w:ascii="Verdana" w:hAnsi="Verdana"/>
          <w:b/>
          <w:bCs/>
          <w:noProof/>
          <w:sz w:val="22"/>
          <w:szCs w:val="22"/>
        </w:rPr>
        <w:br/>
      </w:r>
      <w:r w:rsidRPr="00016C4D">
        <w:rPr>
          <w:rFonts w:ascii="Verdana" w:hAnsi="Verdana"/>
          <w:noProof/>
          <w:sz w:val="22"/>
          <w:szCs w:val="22"/>
        </w:rPr>
        <w:t>585</w:t>
      </w:r>
      <w:r w:rsidR="00016C4D">
        <w:rPr>
          <w:rFonts w:ascii="Verdana" w:hAnsi="Verdana"/>
          <w:b/>
          <w:bCs/>
          <w:noProof/>
          <w:sz w:val="22"/>
          <w:szCs w:val="22"/>
        </w:rPr>
        <w:br/>
      </w:r>
    </w:p>
    <w:p w14:paraId="03D9F7D2" w14:textId="0A840DA7" w:rsidR="00115217" w:rsidRPr="00016C4D" w:rsidRDefault="00115217" w:rsidP="00016C4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15217">
        <w:rPr>
          <w:rFonts w:ascii="Verdana" w:hAnsi="Verdana"/>
          <w:b/>
          <w:bCs/>
          <w:noProof/>
          <w:sz w:val="22"/>
          <w:szCs w:val="22"/>
        </w:rPr>
        <w:t>The number of employees on temporary or fixed-term contracts whose employment has been terminated within the last three months (Sept-Nov 2025)</w:t>
      </w:r>
      <w:r w:rsidR="00016C4D">
        <w:rPr>
          <w:rFonts w:ascii="Verdana" w:hAnsi="Verdana"/>
          <w:b/>
          <w:bCs/>
          <w:noProof/>
          <w:sz w:val="22"/>
          <w:szCs w:val="22"/>
        </w:rPr>
        <w:br/>
      </w:r>
      <w:r w:rsidRPr="00016C4D">
        <w:rPr>
          <w:rFonts w:ascii="Verdana" w:hAnsi="Verdana"/>
          <w:noProof/>
          <w:sz w:val="22"/>
          <w:szCs w:val="22"/>
        </w:rPr>
        <w:t>37</w:t>
      </w:r>
      <w:r w:rsidR="00016C4D">
        <w:rPr>
          <w:rFonts w:ascii="Verdana" w:hAnsi="Verdana"/>
          <w:b/>
          <w:bCs/>
          <w:noProof/>
          <w:sz w:val="22"/>
          <w:szCs w:val="22"/>
        </w:rPr>
        <w:br/>
      </w:r>
    </w:p>
    <w:p w14:paraId="43078C04" w14:textId="28684918" w:rsidR="00115217" w:rsidRDefault="00115217" w:rsidP="00115217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15217">
        <w:rPr>
          <w:rFonts w:ascii="Verdana" w:hAnsi="Verdana"/>
          <w:b/>
          <w:bCs/>
          <w:noProof/>
          <w:sz w:val="22"/>
          <w:szCs w:val="22"/>
        </w:rPr>
        <w:t xml:space="preserve">The total expenditure incurred by SDEC on locum staff, agency staff, and overtime over the past six months (Jun-Nov 2025) </w:t>
      </w:r>
    </w:p>
    <w:p w14:paraId="2C6379D6" w14:textId="65832694" w:rsidR="00115217" w:rsidRDefault="001E3A9C" w:rsidP="00115217">
      <w:pPr>
        <w:ind w:left="720"/>
        <w:rPr>
          <w:rFonts w:ascii="Verdana" w:hAnsi="Verdana"/>
          <w:noProof/>
          <w:sz w:val="22"/>
          <w:szCs w:val="22"/>
        </w:rPr>
      </w:pPr>
      <w:r>
        <w:rPr>
          <w:noProof/>
          <w:sz w:val="22"/>
          <w:szCs w:val="22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6BE21D" wp14:editId="14692562">
                <wp:simplePos x="0" y="0"/>
                <wp:positionH relativeFrom="column">
                  <wp:posOffset>485775</wp:posOffset>
                </wp:positionH>
                <wp:positionV relativeFrom="paragraph">
                  <wp:posOffset>22225</wp:posOffset>
                </wp:positionV>
                <wp:extent cx="1552575" cy="142875"/>
                <wp:effectExtent l="0" t="0" r="9525" b="9525"/>
                <wp:wrapNone/>
                <wp:docPr id="1058653208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2575" cy="14287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7E7CFC4" id="Rectangle 1" o:spid="_x0000_s1026" style="position:absolute;margin-left:38.25pt;margin-top:1.75pt;width:122.25pt;height:11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" fillcolor="white [3212]" stroked="f" strokeweight="1pt"/>
            </w:pict>
          </mc:Fallback>
        </mc:AlternateContent>
      </w:r>
      <w:r w:rsidR="00016C4D">
        <w:rPr>
          <w:noProof/>
          <w:sz w:val="22"/>
          <w:szCs w:val="22"/>
          <w:lang w:eastAsia="en-US"/>
        </w:rPr>
        <w:drawing>
          <wp:inline distT="0" distB="0" distL="0" distR="0" wp14:anchorId="623B3B54" wp14:editId="130B026A">
            <wp:extent cx="4724400" cy="962025"/>
            <wp:effectExtent l="0" t="0" r="0" b="9525"/>
            <wp:docPr id="950595017" name="Picture 1" descr="A screen shot of a black and white screen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0595017" name="Picture 1" descr="A screen shot of a black and white screen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0" cy="962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F96583" w14:textId="77777777" w:rsidR="00115217" w:rsidRPr="00115217" w:rsidRDefault="00115217" w:rsidP="00115217">
      <w:pPr>
        <w:ind w:left="720"/>
        <w:rPr>
          <w:rFonts w:ascii="Verdana" w:hAnsi="Verdana"/>
          <w:noProof/>
          <w:sz w:val="22"/>
          <w:szCs w:val="22"/>
        </w:rPr>
      </w:pPr>
    </w:p>
    <w:p w14:paraId="2178A95B" w14:textId="1E18C34A" w:rsidR="00873328" w:rsidRPr="00016C4D" w:rsidRDefault="00115217" w:rsidP="00016C4D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115217">
        <w:rPr>
          <w:rFonts w:ascii="Verdana" w:hAnsi="Verdana"/>
          <w:b/>
          <w:bCs/>
          <w:noProof/>
          <w:sz w:val="22"/>
          <w:szCs w:val="22"/>
        </w:rPr>
        <w:t>Details of any Physician Associate posts that are currently advertised or due to be advertised (17</w:t>
      </w:r>
      <w:r w:rsidRPr="00115217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 w:rsidRPr="00115217">
        <w:rPr>
          <w:rFonts w:ascii="Verdana" w:hAnsi="Verdana"/>
          <w:b/>
          <w:bCs/>
          <w:noProof/>
          <w:sz w:val="22"/>
          <w:szCs w:val="22"/>
        </w:rPr>
        <w:t xml:space="preserve"> December 2025) </w:t>
      </w:r>
      <w:r w:rsidR="00016C4D">
        <w:rPr>
          <w:rFonts w:ascii="Verdana" w:hAnsi="Verdana"/>
          <w:b/>
          <w:bCs/>
          <w:noProof/>
          <w:sz w:val="22"/>
          <w:szCs w:val="22"/>
        </w:rPr>
        <w:br/>
      </w:r>
      <w:r w:rsidRPr="00016C4D">
        <w:rPr>
          <w:rFonts w:ascii="Verdana" w:hAnsi="Verdana"/>
          <w:noProof/>
          <w:sz w:val="22"/>
          <w:szCs w:val="22"/>
        </w:rPr>
        <w:t>On the date requested, 17</w:t>
      </w:r>
      <w:r w:rsidRPr="00016C4D">
        <w:rPr>
          <w:rFonts w:ascii="Verdana" w:hAnsi="Verdana"/>
          <w:noProof/>
          <w:sz w:val="22"/>
          <w:szCs w:val="22"/>
          <w:vertAlign w:val="superscript"/>
        </w:rPr>
        <w:t>th</w:t>
      </w:r>
      <w:r w:rsidRPr="00016C4D">
        <w:rPr>
          <w:rFonts w:ascii="Verdana" w:hAnsi="Verdana"/>
          <w:noProof/>
          <w:sz w:val="22"/>
          <w:szCs w:val="22"/>
        </w:rPr>
        <w:t xml:space="preserve"> December 2025, there were no Physician Associate posts advertised or confirmed as planned for advertisement.  </w:t>
      </w:r>
    </w:p>
    <w:p w14:paraId="5747B5B3" w14:textId="77777777" w:rsidR="00115217" w:rsidRPr="00115217" w:rsidRDefault="00115217" w:rsidP="00115217">
      <w:pPr>
        <w:ind w:left="720"/>
        <w:rPr>
          <w:rFonts w:ascii="Verdana" w:hAnsi="Verdana"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0"/>
      <w:headerReference w:type="first" r:id="rId11"/>
      <w:footerReference w:type="first" r:id="rId12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B66DE" w14:textId="77777777" w:rsidR="001E7358" w:rsidRDefault="001E7358" w:rsidP="007D6A3E">
      <w:pPr>
        <w:spacing w:before="0" w:after="0" w:line="240" w:lineRule="auto"/>
      </w:pPr>
      <w:r>
        <w:separator/>
      </w:r>
    </w:p>
  </w:endnote>
  <w:endnote w:type="continuationSeparator" w:id="0">
    <w:p w14:paraId="263F7253" w14:textId="77777777" w:rsidR="001E7358" w:rsidRDefault="001E7358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911FA" w14:textId="77777777" w:rsidR="001E7358" w:rsidRDefault="001E7358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81718EE" w14:textId="77777777" w:rsidR="001E7358" w:rsidRDefault="001E7358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C8678D6"/>
    <w:multiLevelType w:val="multilevel"/>
    <w:tmpl w:val="0C28C3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607846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16C4D"/>
    <w:rsid w:val="00040038"/>
    <w:rsid w:val="00095DF5"/>
    <w:rsid w:val="000A785B"/>
    <w:rsid w:val="000C00ED"/>
    <w:rsid w:val="000F6539"/>
    <w:rsid w:val="00104E3C"/>
    <w:rsid w:val="00111757"/>
    <w:rsid w:val="00115217"/>
    <w:rsid w:val="001276F0"/>
    <w:rsid w:val="001508FC"/>
    <w:rsid w:val="00185784"/>
    <w:rsid w:val="001B1339"/>
    <w:rsid w:val="001E2D50"/>
    <w:rsid w:val="001E3A9C"/>
    <w:rsid w:val="001E7358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7F5FEA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044F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28DF"/>
    <w:rsid w:val="00EE0615"/>
    <w:rsid w:val="00F26B29"/>
    <w:rsid w:val="00F91A7E"/>
    <w:rsid w:val="00F96598"/>
    <w:rsid w:val="00FA0C91"/>
    <w:rsid w:val="00FA177F"/>
    <w:rsid w:val="00FB1E56"/>
    <w:rsid w:val="00FD5E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2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FD5E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D5ED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D5ED4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D5ED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D5ED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cid:image001.png@01DC86E5.A3CD3640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83</TotalTime>
  <Pages>1</Pages>
  <Words>109</Words>
  <Characters>652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2026-01-16T14:30:00Z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88f137b3-0d6c-4e23-882e-0a0d8a5cfe2b</vt:lpwstr>
  </property>
</Properties>
</file>