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9354EE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A05E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25-L-039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9354EE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A05E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25-L-039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4AA10A89" w14:textId="77777777" w:rsidR="002A05EF" w:rsidRDefault="002A05EF" w:rsidP="002A05EF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2A05EF">
        <w:rPr>
          <w:rFonts w:ascii="Verdana" w:hAnsi="Verdana"/>
          <w:b/>
          <w:bCs/>
          <w:noProof/>
          <w:sz w:val="22"/>
          <w:szCs w:val="22"/>
        </w:rPr>
        <w:t xml:space="preserve">How many NDA Non-disclosure agreements has the health board  used/signed in the last 10 years. </w:t>
      </w:r>
    </w:p>
    <w:p w14:paraId="7840C078" w14:textId="7F63A054" w:rsidR="002A05EF" w:rsidRPr="002A05EF" w:rsidRDefault="002A05EF" w:rsidP="002A05EF">
      <w:pPr>
        <w:ind w:left="720"/>
        <w:rPr>
          <w:rFonts w:ascii="Verdana" w:hAnsi="Verdana"/>
          <w:noProof/>
          <w:sz w:val="22"/>
          <w:szCs w:val="22"/>
        </w:rPr>
      </w:pPr>
      <w:r w:rsidRPr="002A05EF">
        <w:rPr>
          <w:rFonts w:ascii="Verdana" w:hAnsi="Verdana"/>
          <w:noProof/>
          <w:sz w:val="22"/>
          <w:szCs w:val="22"/>
        </w:rPr>
        <w:t xml:space="preserve">This information is not held centrally. </w:t>
      </w:r>
      <w:r>
        <w:rPr>
          <w:rFonts w:ascii="Verdana" w:hAnsi="Verdana"/>
          <w:noProof/>
          <w:sz w:val="22"/>
          <w:szCs w:val="22"/>
        </w:rPr>
        <w:t xml:space="preserve">NDA clauses are held within each claim or settlement file.  </w:t>
      </w:r>
      <w:r w:rsidRPr="002A05EF">
        <w:rPr>
          <w:rFonts w:ascii="Verdana" w:hAnsi="Verdana"/>
          <w:noProof/>
          <w:sz w:val="22"/>
          <w:szCs w:val="22"/>
        </w:rPr>
        <w:t xml:space="preserve">To obtain this information would involve a manual trawl and search of records which </w:t>
      </w:r>
      <w:r w:rsidRPr="002A05EF">
        <w:rPr>
          <w:rFonts w:ascii="Verdana" w:hAnsi="Verdana" w:cs="Times New Roman"/>
          <w:noProof/>
          <w:sz w:val="22"/>
          <w:szCs w:val="22"/>
        </w:rPr>
        <w:t xml:space="preserve">we have estimated would significantly exceed the 18 hours limit set down by the FOI Act as the reasonable limit. </w:t>
      </w:r>
      <w:r w:rsidRPr="002A05EF">
        <w:rPr>
          <w:rFonts w:ascii="Verdana" w:hAnsi="Verdana" w:cs="Tahoma"/>
          <w:noProof/>
          <w:sz w:val="22"/>
          <w:szCs w:val="22"/>
        </w:rPr>
        <w:t>Section 12 of the FOI Act and T</w:t>
      </w:r>
      <w:r w:rsidRPr="002A05EF">
        <w:rPr>
          <w:rFonts w:ascii="Verdana" w:hAnsi="Verdana"/>
          <w:noProof/>
          <w:sz w:val="22"/>
          <w:szCs w:val="22"/>
        </w:rPr>
        <w:t xml:space="preserve">he Freedom of Information and Data Protection (Appropriate Limit and Fees) Regulation 2004 </w:t>
      </w:r>
      <w:r w:rsidRPr="002A05EF">
        <w:rPr>
          <w:rFonts w:ascii="Verdana" w:hAnsi="Verdana" w:cs="Times New Roman"/>
          <w:noProof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</w:p>
    <w:p w14:paraId="03711F09" w14:textId="77777777" w:rsidR="002A05EF" w:rsidRPr="002A05EF" w:rsidRDefault="002A05EF" w:rsidP="002A05EF">
      <w:pPr>
        <w:rPr>
          <w:rFonts w:ascii="Verdana" w:hAnsi="Verdana"/>
          <w:b/>
          <w:bCs/>
          <w:noProof/>
          <w:sz w:val="22"/>
          <w:szCs w:val="22"/>
        </w:rPr>
      </w:pPr>
    </w:p>
    <w:p w14:paraId="1F1E1166" w14:textId="77777777" w:rsidR="002A05EF" w:rsidRPr="002A05EF" w:rsidRDefault="002A05EF" w:rsidP="002A05EF">
      <w:pPr>
        <w:numPr>
          <w:ilvl w:val="0"/>
          <w:numId w:val="19"/>
        </w:numPr>
        <w:rPr>
          <w:rFonts w:ascii="Verdana" w:hAnsi="Verdana"/>
          <w:b/>
          <w:bCs/>
          <w:i/>
          <w:iCs/>
          <w:noProof/>
          <w:sz w:val="22"/>
          <w:szCs w:val="22"/>
        </w:rPr>
      </w:pPr>
      <w:r w:rsidRPr="002A05EF">
        <w:rPr>
          <w:rFonts w:ascii="Verdana" w:hAnsi="Verdana"/>
          <w:b/>
          <w:bCs/>
          <w:noProof/>
          <w:sz w:val="22"/>
          <w:szCs w:val="22"/>
        </w:rPr>
        <w:t>Can the information please be provided by year – for example. -  </w:t>
      </w:r>
      <w:r w:rsidRPr="002A05EF">
        <w:rPr>
          <w:rFonts w:ascii="Verdana" w:hAnsi="Verdana"/>
          <w:b/>
          <w:bCs/>
          <w:i/>
          <w:iCs/>
          <w:noProof/>
          <w:sz w:val="22"/>
          <w:szCs w:val="22"/>
        </w:rPr>
        <w:t>“2025 – 5”</w:t>
      </w:r>
    </w:p>
    <w:p w14:paraId="2178A95B" w14:textId="0640F510" w:rsidR="00873328" w:rsidRPr="002A05EF" w:rsidRDefault="002A05EF" w:rsidP="002A05EF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refer to Q1 above.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2355C4" w14:textId="77777777" w:rsidR="00B87016" w:rsidRDefault="00B87016" w:rsidP="007D6A3E">
      <w:pPr>
        <w:spacing w:before="0" w:after="0" w:line="240" w:lineRule="auto"/>
      </w:pPr>
      <w:r>
        <w:separator/>
      </w:r>
    </w:p>
  </w:endnote>
  <w:endnote w:type="continuationSeparator" w:id="0">
    <w:p w14:paraId="40FDEDCF" w14:textId="77777777" w:rsidR="00B87016" w:rsidRDefault="00B87016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DD3904" w14:textId="77777777" w:rsidR="00B87016" w:rsidRDefault="00B87016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26C1B93" w14:textId="77777777" w:rsidR="00B87016" w:rsidRDefault="00B87016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7600F913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6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7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8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B5E7F5C"/>
    <w:multiLevelType w:val="hybridMultilevel"/>
    <w:tmpl w:val="600AD3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10597295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A05EF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87016"/>
    <w:rsid w:val="00BB4931"/>
    <w:rsid w:val="00BC0F54"/>
    <w:rsid w:val="00BC67E1"/>
    <w:rsid w:val="00C021A4"/>
    <w:rsid w:val="00C050BE"/>
    <w:rsid w:val="00C21013"/>
    <w:rsid w:val="00C75A00"/>
    <w:rsid w:val="00CA07E3"/>
    <w:rsid w:val="00CB2BBE"/>
    <w:rsid w:val="00CC75B9"/>
    <w:rsid w:val="00CE1516"/>
    <w:rsid w:val="00CE325E"/>
    <w:rsid w:val="00CE3DBC"/>
    <w:rsid w:val="00D15865"/>
    <w:rsid w:val="00D62A67"/>
    <w:rsid w:val="00DA7496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1</Pages>
  <Words>150</Words>
  <Characters>789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27</cp:revision>
  <cp:lastPrinted>2026-01-23T14:51:00Z</cp:lastPrinted>
  <dcterms:created xsi:type="dcterms:W3CDTF">2021-09-13T07:38:00Z</dcterms:created>
  <dcterms:modified xsi:type="dcterms:W3CDTF">2026-01-23T14:51:00Z</dcterms:modified>
</cp:coreProperties>
</file>