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2B3964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9790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2B3964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9790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8E935C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DD1341A" w14:textId="77777777" w:rsidR="00097901" w:rsidRPr="00097901" w:rsidRDefault="00097901" w:rsidP="0009790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In the period 1st November 2024 to 31st January 2025 please provide a breakdown of: </w:t>
      </w:r>
    </w:p>
    <w:p w14:paraId="2DC86F5C" w14:textId="00C756FF" w:rsidR="00097901" w:rsidRPr="00097901" w:rsidRDefault="00097901" w:rsidP="0009790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Pr="0009790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 spend with framework agencies for locum doctors </w:t>
      </w:r>
      <w:r w:rsidR="007D22C3">
        <w:rPr>
          <w:rFonts w:ascii="Verdana" w:hAnsi="Verdana"/>
          <w:b/>
          <w:bCs/>
          <w:noProof/>
          <w:sz w:val="22"/>
          <w:szCs w:val="22"/>
        </w:rPr>
        <w:br/>
      </w:r>
      <w:r w:rsidR="007D22C3" w:rsidRPr="007D22C3">
        <w:rPr>
          <w:rFonts w:ascii="Verdana" w:hAnsi="Verdana"/>
          <w:noProof/>
          <w:sz w:val="22"/>
          <w:szCs w:val="22"/>
        </w:rPr>
        <w:t>£4,100,664</w:t>
      </w:r>
      <w:r w:rsidR="00E0701C">
        <w:rPr>
          <w:rFonts w:ascii="Verdana" w:hAnsi="Verdana"/>
          <w:noProof/>
          <w:sz w:val="22"/>
          <w:szCs w:val="22"/>
        </w:rPr>
        <w:br/>
      </w:r>
      <w:r w:rsidR="00E0701C">
        <w:rPr>
          <w:rFonts w:ascii="Verdana" w:hAnsi="Verdana"/>
          <w:noProof/>
          <w:sz w:val="22"/>
          <w:szCs w:val="22"/>
        </w:rPr>
        <w:br/>
      </w:r>
      <w:r w:rsidR="0084029E" w:rsidRPr="00E0701C">
        <w:rPr>
          <w:rFonts w:ascii="Verdana" w:hAnsi="Verdana"/>
          <w:noProof/>
          <w:sz w:val="22"/>
          <w:szCs w:val="22"/>
        </w:rPr>
        <w:t>Please note, as Medacs provide Locums for our medical bank via direct engagement</w:t>
      </w:r>
      <w:r w:rsidR="0084029E">
        <w:rPr>
          <w:rFonts w:ascii="Verdana" w:hAnsi="Verdana"/>
          <w:noProof/>
          <w:sz w:val="22"/>
          <w:szCs w:val="22"/>
        </w:rPr>
        <w:t xml:space="preserve"> as well as our external provider</w:t>
      </w:r>
      <w:r w:rsidR="0084029E" w:rsidRPr="00E0701C">
        <w:rPr>
          <w:rFonts w:ascii="Verdana" w:hAnsi="Verdana"/>
          <w:noProof/>
          <w:sz w:val="22"/>
          <w:szCs w:val="22"/>
        </w:rPr>
        <w:t xml:space="preserve">, it is not possible to accurately </w:t>
      </w:r>
      <w:r w:rsidR="0084029E">
        <w:rPr>
          <w:rFonts w:ascii="Verdana" w:hAnsi="Verdana"/>
          <w:noProof/>
          <w:sz w:val="22"/>
          <w:szCs w:val="22"/>
        </w:rPr>
        <w:t xml:space="preserve">separate the two categories. Therefore both are included in the figure provided here and for question </w:t>
      </w:r>
      <w:r w:rsidR="0084029E">
        <w:rPr>
          <w:rFonts w:ascii="Verdana" w:hAnsi="Verdana"/>
          <w:noProof/>
          <w:sz w:val="22"/>
          <w:szCs w:val="22"/>
        </w:rPr>
        <w:t>3 below.</w:t>
      </w:r>
    </w:p>
    <w:p w14:paraId="7D64F2D0" w14:textId="77777777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7426527D" w14:textId="3146B232" w:rsidR="007D22C3" w:rsidRDefault="00097901" w:rsidP="0009790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tbl>
      <w:tblPr>
        <w:tblW w:w="5080" w:type="dxa"/>
        <w:jc w:val="center"/>
        <w:tblLook w:val="04A0" w:firstRow="1" w:lastRow="0" w:firstColumn="1" w:lastColumn="0" w:noHBand="0" w:noVBand="1"/>
      </w:tblPr>
      <w:tblGrid>
        <w:gridCol w:w="3700"/>
        <w:gridCol w:w="1380"/>
      </w:tblGrid>
      <w:tr w:rsidR="007D22C3" w:rsidRPr="007D22C3" w14:paraId="6AEBEA47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D378DB4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7441BD0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7D22C3" w:rsidRPr="007D22C3" w14:paraId="52AF14A3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79F53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24F8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1,098,170 </w:t>
            </w:r>
          </w:p>
        </w:tc>
      </w:tr>
      <w:tr w:rsidR="007D22C3" w:rsidRPr="007D22C3" w14:paraId="1B2AA259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78330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Agency -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09757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848,051 </w:t>
            </w:r>
          </w:p>
        </w:tc>
      </w:tr>
      <w:tr w:rsidR="007D22C3" w:rsidRPr="007D22C3" w14:paraId="3DF887CA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2FD95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Associate Specialist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72163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57,604 </w:t>
            </w:r>
          </w:p>
        </w:tc>
      </w:tr>
      <w:tr w:rsidR="007D22C3" w:rsidRPr="007D22C3" w14:paraId="0D4893AD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E2C66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Specialist Grade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A0618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5,384 </w:t>
            </w:r>
          </w:p>
        </w:tc>
      </w:tr>
      <w:tr w:rsidR="007D22C3" w:rsidRPr="007D22C3" w14:paraId="67102FF3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60CDE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Speciality Doctor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88341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103,790 </w:t>
            </w:r>
          </w:p>
        </w:tc>
      </w:tr>
      <w:tr w:rsidR="007D22C3" w:rsidRPr="007D22C3" w14:paraId="795B07FE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C6739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Specialty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EFC4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922,809 </w:t>
            </w:r>
          </w:p>
        </w:tc>
      </w:tr>
      <w:tr w:rsidR="007D22C3" w:rsidRPr="007D22C3" w14:paraId="155524DE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9AA7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Specialist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FCA6A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245,667 </w:t>
            </w:r>
          </w:p>
        </w:tc>
      </w:tr>
      <w:tr w:rsidR="007D22C3" w:rsidRPr="007D22C3" w14:paraId="0ED69CFC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22C0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F2 Foundation year 2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123E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111,562 </w:t>
            </w:r>
          </w:p>
        </w:tc>
      </w:tr>
      <w:tr w:rsidR="007D22C3" w:rsidRPr="007D22C3" w14:paraId="6E159C5F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11576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Locum F1 Foundation year 1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2642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40,800 </w:t>
            </w:r>
          </w:p>
        </w:tc>
      </w:tr>
      <w:tr w:rsidR="007D22C3" w:rsidRPr="007D22C3" w14:paraId="33FB5B5E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E604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>Agency - Drs/Dentist in Training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10AE2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color w:val="000000"/>
                <w:sz w:val="20"/>
                <w:szCs w:val="20"/>
              </w:rPr>
              <w:t xml:space="preserve">666,828 </w:t>
            </w:r>
          </w:p>
        </w:tc>
      </w:tr>
      <w:tr w:rsidR="007D22C3" w:rsidRPr="007D22C3" w14:paraId="64A73928" w14:textId="77777777" w:rsidTr="007D22C3">
        <w:trPr>
          <w:trHeight w:val="255"/>
          <w:jc w:val="center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CECE1C4" w14:textId="77777777" w:rsidR="007D22C3" w:rsidRPr="007D22C3" w:rsidRDefault="007D22C3" w:rsidP="007D22C3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69DF405" w14:textId="77777777" w:rsidR="007D22C3" w:rsidRPr="007D22C3" w:rsidRDefault="007D22C3" w:rsidP="007D22C3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7D22C3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4,100,664 </w:t>
            </w:r>
          </w:p>
        </w:tc>
      </w:tr>
    </w:tbl>
    <w:p w14:paraId="24C3FFF6" w14:textId="002EE336" w:rsidR="00097901" w:rsidRPr="00097901" w:rsidRDefault="00097901" w:rsidP="007D22C3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4247269D" w14:textId="41C42FD8" w:rsidR="00624FC5" w:rsidRDefault="00097901" w:rsidP="0009790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tbl>
      <w:tblPr>
        <w:tblW w:w="6360" w:type="dxa"/>
        <w:jc w:val="center"/>
        <w:tblLook w:val="04A0" w:firstRow="1" w:lastRow="0" w:firstColumn="1" w:lastColumn="0" w:noHBand="0" w:noVBand="1"/>
      </w:tblPr>
      <w:tblGrid>
        <w:gridCol w:w="4980"/>
        <w:gridCol w:w="1380"/>
      </w:tblGrid>
      <w:tr w:rsidR="00624FC5" w:rsidRPr="00624FC5" w14:paraId="5EEB82E0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EA13445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95F0FBC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624FC5" w:rsidRPr="00624FC5" w14:paraId="5003ABA5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8B494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Organisational Development &amp; Wellbeing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44624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912 </w:t>
            </w:r>
          </w:p>
        </w:tc>
      </w:tr>
      <w:tr w:rsidR="00624FC5" w:rsidRPr="00624FC5" w14:paraId="16F6E0BF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CA73E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Workforce Information, Rostering, Bank &amp; Unions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8C83F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5,458 </w:t>
            </w:r>
          </w:p>
        </w:tc>
      </w:tr>
      <w:tr w:rsidR="00624FC5" w:rsidRPr="00624FC5" w14:paraId="66641891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BA48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2D28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34,909 </w:t>
            </w:r>
          </w:p>
        </w:tc>
      </w:tr>
      <w:tr w:rsidR="00624FC5" w:rsidRPr="00624FC5" w14:paraId="7E55B756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F65FE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889A7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425,403 </w:t>
            </w:r>
          </w:p>
        </w:tc>
      </w:tr>
      <w:tr w:rsidR="00624FC5" w:rsidRPr="00624FC5" w14:paraId="4A3F9766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75F1F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Cancer Services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EBEC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320,640 </w:t>
            </w:r>
          </w:p>
        </w:tc>
      </w:tr>
      <w:tr w:rsidR="00624FC5" w:rsidRPr="00624FC5" w14:paraId="1A7E76B4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FF5A8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FDA18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347,728 </w:t>
            </w:r>
          </w:p>
        </w:tc>
      </w:tr>
      <w:tr w:rsidR="00624FC5" w:rsidRPr="00624FC5" w14:paraId="3EA36E4D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CA2C6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Hospital Operations &amp; Site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D2F11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101,441 </w:t>
            </w:r>
          </w:p>
        </w:tc>
      </w:tr>
      <w:tr w:rsidR="00624FC5" w:rsidRPr="00624FC5" w14:paraId="7BCED9D5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B5E1F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69AD5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480,395 </w:t>
            </w:r>
          </w:p>
        </w:tc>
      </w:tr>
      <w:tr w:rsidR="00624FC5" w:rsidRPr="00624FC5" w14:paraId="45849722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B557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4B946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327,173 </w:t>
            </w:r>
          </w:p>
        </w:tc>
      </w:tr>
      <w:tr w:rsidR="00624FC5" w:rsidRPr="00624FC5" w14:paraId="76724E59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D1FD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29A32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79,880 </w:t>
            </w:r>
          </w:p>
        </w:tc>
      </w:tr>
      <w:tr w:rsidR="00624FC5" w:rsidRPr="00624FC5" w14:paraId="3A56A161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9289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6251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596,181 </w:t>
            </w:r>
          </w:p>
        </w:tc>
      </w:tr>
      <w:tr w:rsidR="00624FC5" w:rsidRPr="00624FC5" w14:paraId="16E26F16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EC11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Integrated Surgical Specialties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1C3E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371,866 </w:t>
            </w:r>
          </w:p>
        </w:tc>
      </w:tr>
      <w:tr w:rsidR="00624FC5" w:rsidRPr="00624FC5" w14:paraId="7840E88C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5C70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lastRenderedPageBreak/>
              <w:t>Mental Health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2E611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457,797 </w:t>
            </w:r>
          </w:p>
        </w:tc>
      </w:tr>
      <w:tr w:rsidR="00624FC5" w:rsidRPr="00624FC5" w14:paraId="44C8109A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642E9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Learning Disabilities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1CED1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223,506 </w:t>
            </w:r>
          </w:p>
        </w:tc>
      </w:tr>
      <w:tr w:rsidR="00624FC5" w:rsidRPr="00624FC5" w14:paraId="0F4ED678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1B458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Secure Services &amp; Recovery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69FC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126,598 </w:t>
            </w:r>
          </w:p>
        </w:tc>
      </w:tr>
      <w:tr w:rsidR="00624FC5" w:rsidRPr="00624FC5" w14:paraId="6857BFC3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67F0D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Therapies &amp; Health Sciences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FE2C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25 </w:t>
            </w:r>
          </w:p>
        </w:tc>
      </w:tr>
      <w:tr w:rsidR="00624FC5" w:rsidRPr="00624FC5" w14:paraId="2C02E037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49D9F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Nurse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F80F3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1,846 </w:t>
            </w:r>
          </w:p>
        </w:tc>
      </w:tr>
      <w:tr w:rsidR="00624FC5" w:rsidRPr="00624FC5" w14:paraId="1982D002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0743A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Medical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8B2B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51,433 </w:t>
            </w:r>
          </w:p>
        </w:tc>
      </w:tr>
      <w:tr w:rsidR="00624FC5" w:rsidRPr="00624FC5" w14:paraId="5F388EE8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298F8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Primary Care Associate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33D6F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6 </w:t>
            </w:r>
          </w:p>
        </w:tc>
      </w:tr>
      <w:tr w:rsidR="00624FC5" w:rsidRPr="00624FC5" w14:paraId="39663933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F5458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Associate Director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36354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1,888 </w:t>
            </w:r>
          </w:p>
        </w:tc>
      </w:tr>
      <w:tr w:rsidR="00624FC5" w:rsidRPr="00624FC5" w14:paraId="7A4C5B78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2F66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EMRTS Service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015AE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 xml:space="preserve">145,579 </w:t>
            </w:r>
          </w:p>
        </w:tc>
      </w:tr>
      <w:tr w:rsidR="00624FC5" w:rsidRPr="00624FC5" w14:paraId="072890DC" w14:textId="77777777" w:rsidTr="00624FC5">
        <w:trPr>
          <w:trHeight w:val="2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E5E11B0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9D979F5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4,100,664 </w:t>
            </w:r>
          </w:p>
        </w:tc>
      </w:tr>
    </w:tbl>
    <w:p w14:paraId="0E3F5783" w14:textId="1E6C580C" w:rsidR="00097901" w:rsidRPr="00097901" w:rsidRDefault="00097901" w:rsidP="00624FC5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B228E75" w14:textId="62D1C40A" w:rsidR="00624FC5" w:rsidRPr="00624FC5" w:rsidRDefault="00097901" w:rsidP="00624FC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</w:p>
    <w:tbl>
      <w:tblPr>
        <w:tblW w:w="4480" w:type="dxa"/>
        <w:jc w:val="center"/>
        <w:tblLook w:val="04A0" w:firstRow="1" w:lastRow="0" w:firstColumn="1" w:lastColumn="0" w:noHBand="0" w:noVBand="1"/>
      </w:tblPr>
      <w:tblGrid>
        <w:gridCol w:w="3100"/>
        <w:gridCol w:w="1380"/>
      </w:tblGrid>
      <w:tr w:rsidR="00624FC5" w:rsidRPr="00624FC5" w14:paraId="01311366" w14:textId="77777777" w:rsidTr="00624FC5">
        <w:trPr>
          <w:trHeight w:val="255"/>
          <w:jc w:val="center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7C000F5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agency name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BF1AAC4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624FC5" w:rsidRPr="00624FC5" w14:paraId="3E35982E" w14:textId="77777777" w:rsidTr="00624FC5">
        <w:trPr>
          <w:trHeight w:val="255"/>
          <w:jc w:val="center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DCA3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MEDACS HEALTHCARE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A35F9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color w:val="000000"/>
                <w:sz w:val="20"/>
                <w:szCs w:val="20"/>
              </w:rPr>
              <w:t>4,100,664</w:t>
            </w:r>
          </w:p>
        </w:tc>
      </w:tr>
      <w:tr w:rsidR="00624FC5" w:rsidRPr="00624FC5" w14:paraId="5CCC3152" w14:textId="77777777" w:rsidTr="00624FC5">
        <w:trPr>
          <w:trHeight w:val="255"/>
          <w:jc w:val="center"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91BE6F7" w14:textId="77777777" w:rsidR="00624FC5" w:rsidRPr="00624FC5" w:rsidRDefault="00624FC5" w:rsidP="00624FC5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E786BCC" w14:textId="77777777" w:rsidR="00624FC5" w:rsidRPr="00624FC5" w:rsidRDefault="00624FC5" w:rsidP="00624FC5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624FC5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4,100,664</w:t>
            </w:r>
          </w:p>
        </w:tc>
      </w:tr>
    </w:tbl>
    <w:p w14:paraId="1FCF9D6D" w14:textId="4F431251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</w:p>
    <w:p w14:paraId="7AD71F55" w14:textId="77777777" w:rsidR="00097901" w:rsidRPr="00097901" w:rsidRDefault="00097901" w:rsidP="0009790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In the period 1st November 2024 to 31st January 2025 please provide a breakdown of: </w:t>
      </w:r>
    </w:p>
    <w:p w14:paraId="29D9FDAF" w14:textId="7FAC5D53" w:rsidR="00097901" w:rsidRPr="00097901" w:rsidRDefault="00097901" w:rsidP="0009790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Pr="0009790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locums doctors</w:t>
      </w:r>
      <w:r w:rsidR="00D65348">
        <w:rPr>
          <w:rFonts w:ascii="Verdana" w:hAnsi="Verdana"/>
          <w:b/>
          <w:bCs/>
          <w:noProof/>
          <w:sz w:val="22"/>
          <w:szCs w:val="22"/>
        </w:rPr>
        <w:br/>
      </w:r>
      <w:r w:rsidR="00D65348" w:rsidRPr="00D65348">
        <w:rPr>
          <w:rFonts w:ascii="Verdana" w:hAnsi="Verdana"/>
          <w:noProof/>
          <w:sz w:val="22"/>
          <w:szCs w:val="22"/>
        </w:rPr>
        <w:t>£993,073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AE5FB84" w14:textId="77777777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09F34C17" w14:textId="16BEE28B" w:rsidR="00D65348" w:rsidRPr="00097901" w:rsidRDefault="00097901" w:rsidP="0009790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tbl>
      <w:tblPr>
        <w:tblW w:w="5920" w:type="dxa"/>
        <w:jc w:val="center"/>
        <w:tblLook w:val="04A0" w:firstRow="1" w:lastRow="0" w:firstColumn="1" w:lastColumn="0" w:noHBand="0" w:noVBand="1"/>
      </w:tblPr>
      <w:tblGrid>
        <w:gridCol w:w="4540"/>
        <w:gridCol w:w="1380"/>
      </w:tblGrid>
      <w:tr w:rsidR="00D65348" w:rsidRPr="00D65348" w14:paraId="613B9564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55BABF95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8549DED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D65348" w:rsidRPr="00D65348" w14:paraId="27AA65E5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F06C1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Locum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2E365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426,625</w:t>
            </w:r>
          </w:p>
        </w:tc>
      </w:tr>
      <w:tr w:rsidR="00D65348" w:rsidRPr="00D65348" w14:paraId="079AB85B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3D19D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Agency -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D628E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566,448</w:t>
            </w:r>
          </w:p>
        </w:tc>
      </w:tr>
      <w:tr w:rsidR="00D65348" w:rsidRPr="00D65348" w14:paraId="6E3E346A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59F3B92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58BD38F0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993,073</w:t>
            </w:r>
          </w:p>
        </w:tc>
      </w:tr>
    </w:tbl>
    <w:p w14:paraId="53EEC1BB" w14:textId="437C130A" w:rsidR="00097901" w:rsidRPr="00097901" w:rsidRDefault="00097901" w:rsidP="00D65348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5881E7B" w14:textId="76FEDD60" w:rsidR="00D65348" w:rsidRPr="00097901" w:rsidRDefault="00097901" w:rsidP="0009790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tbl>
      <w:tblPr>
        <w:tblW w:w="5920" w:type="dxa"/>
        <w:jc w:val="center"/>
        <w:tblLook w:val="04A0" w:firstRow="1" w:lastRow="0" w:firstColumn="1" w:lastColumn="0" w:noHBand="0" w:noVBand="1"/>
      </w:tblPr>
      <w:tblGrid>
        <w:gridCol w:w="4540"/>
        <w:gridCol w:w="1380"/>
      </w:tblGrid>
      <w:tr w:rsidR="00D65348" w:rsidRPr="00D65348" w14:paraId="472DABE1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32064B72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6892A6F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D65348" w:rsidRPr="00D65348" w14:paraId="068450F3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7C27C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Organisational Development &amp; Wellbeing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CF088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40,392 </w:t>
            </w:r>
          </w:p>
        </w:tc>
      </w:tr>
      <w:tr w:rsidR="00D65348" w:rsidRPr="00D65348" w14:paraId="3DD794A9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22EF4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14B7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126,619 </w:t>
            </w:r>
          </w:p>
        </w:tc>
      </w:tr>
      <w:tr w:rsidR="00D65348" w:rsidRPr="00D65348" w14:paraId="102C3B30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EEB9E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1C62B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826,061 </w:t>
            </w:r>
          </w:p>
        </w:tc>
      </w:tr>
      <w:tr w:rsidR="00D65348" w:rsidRPr="00D65348" w14:paraId="640BBF91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BE75291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4574C02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993,073</w:t>
            </w:r>
          </w:p>
        </w:tc>
      </w:tr>
    </w:tbl>
    <w:p w14:paraId="098B076B" w14:textId="3077230B" w:rsidR="00097901" w:rsidRPr="00097901" w:rsidRDefault="00097901" w:rsidP="00D65348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03646E6F" w14:textId="4CE6198E" w:rsidR="00D65348" w:rsidRPr="00D65348" w:rsidRDefault="00097901" w:rsidP="00D65348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</w:p>
    <w:tbl>
      <w:tblPr>
        <w:tblW w:w="5920" w:type="dxa"/>
        <w:jc w:val="center"/>
        <w:tblLook w:val="04A0" w:firstRow="1" w:lastRow="0" w:firstColumn="1" w:lastColumn="0" w:noHBand="0" w:noVBand="1"/>
      </w:tblPr>
      <w:tblGrid>
        <w:gridCol w:w="4540"/>
        <w:gridCol w:w="1380"/>
      </w:tblGrid>
      <w:tr w:rsidR="00D65348" w:rsidRPr="00D65348" w14:paraId="604FE9CD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3EED540B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agency name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1BDFAEB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D65348" w:rsidRPr="00D65348" w14:paraId="10FC6D94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954E8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AKSVINRAD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B36A6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24,808 </w:t>
            </w:r>
          </w:p>
        </w:tc>
      </w:tr>
      <w:tr w:rsidR="00D65348" w:rsidRPr="00D65348" w14:paraId="4FFEE034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47034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EVERLIGHT RADIOLOGY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13F87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180,683 </w:t>
            </w:r>
          </w:p>
        </w:tc>
      </w:tr>
      <w:tr w:rsidR="00D65348" w:rsidRPr="00D65348" w14:paraId="6CE3A303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C13A3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INSYNC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51DF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26,274 </w:t>
            </w:r>
          </w:p>
        </w:tc>
      </w:tr>
      <w:tr w:rsidR="00D65348" w:rsidRPr="00D65348" w14:paraId="1B39FCCA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A379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MARIAPPAN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93CB0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108,640 </w:t>
            </w:r>
          </w:p>
        </w:tc>
      </w:tr>
      <w:tr w:rsidR="00D65348" w:rsidRPr="00D65348" w14:paraId="3E123828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3847D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MEDI TEAM RECRUITMENT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5E3E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167,631 </w:t>
            </w:r>
          </w:p>
        </w:tc>
      </w:tr>
      <w:tr w:rsidR="00D65348" w:rsidRPr="00D65348" w14:paraId="5BD83625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122E2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NATION MEDICAL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41577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430,364 </w:t>
            </w:r>
          </w:p>
        </w:tc>
      </w:tr>
      <w:tr w:rsidR="00D65348" w:rsidRPr="00D65348" w14:paraId="01A675CC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200F6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NOMARAD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B96D7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5,432 </w:t>
            </w:r>
          </w:p>
        </w:tc>
      </w:tr>
      <w:tr w:rsidR="00D65348" w:rsidRPr="00D65348" w14:paraId="7C4FD006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1D5B8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>TENGAR LTD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0E00A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color w:val="000000"/>
                <w:sz w:val="20"/>
                <w:szCs w:val="20"/>
              </w:rPr>
              <w:t xml:space="preserve">49,240 </w:t>
            </w:r>
          </w:p>
        </w:tc>
      </w:tr>
      <w:tr w:rsidR="00D65348" w:rsidRPr="00D65348" w14:paraId="781A8FDD" w14:textId="77777777" w:rsidTr="00D65348">
        <w:trPr>
          <w:trHeight w:val="255"/>
          <w:jc w:val="center"/>
        </w:trPr>
        <w:tc>
          <w:tcPr>
            <w:tcW w:w="454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1CEC61B4" w14:textId="77777777" w:rsidR="00D65348" w:rsidRPr="00D65348" w:rsidRDefault="00D65348" w:rsidP="00D65348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36D030B" w14:textId="77777777" w:rsidR="00D65348" w:rsidRPr="00D65348" w:rsidRDefault="00D65348" w:rsidP="00D65348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D65348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993,073 </w:t>
            </w:r>
          </w:p>
        </w:tc>
      </w:tr>
    </w:tbl>
    <w:p w14:paraId="115BEED0" w14:textId="7685BB04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</w:p>
    <w:p w14:paraId="0EE55843" w14:textId="1AF81799" w:rsidR="00097901" w:rsidRPr="00097901" w:rsidRDefault="00097901" w:rsidP="00097901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In the period 1st November 2024 to 31st January 2025 please provide a breakdown of: </w:t>
      </w:r>
      <w:r w:rsidR="0084029E">
        <w:rPr>
          <w:rFonts w:ascii="Verdana" w:hAnsi="Verdana"/>
          <w:b/>
          <w:bCs/>
          <w:noProof/>
          <w:sz w:val="22"/>
          <w:szCs w:val="22"/>
        </w:rPr>
        <w:br/>
      </w:r>
      <w:r w:rsidR="0084029E" w:rsidRPr="00E0701C">
        <w:rPr>
          <w:rFonts w:ascii="Verdana" w:hAnsi="Verdana"/>
          <w:noProof/>
          <w:sz w:val="22"/>
          <w:szCs w:val="22"/>
        </w:rPr>
        <w:t>Please note, as Medacs provide Locums for our medical bank via direct engagement</w:t>
      </w:r>
      <w:r w:rsidR="0084029E">
        <w:rPr>
          <w:rFonts w:ascii="Verdana" w:hAnsi="Verdana"/>
          <w:noProof/>
          <w:sz w:val="22"/>
          <w:szCs w:val="22"/>
        </w:rPr>
        <w:t xml:space="preserve"> as well as our external provider</w:t>
      </w:r>
      <w:r w:rsidR="0084029E" w:rsidRPr="00E0701C">
        <w:rPr>
          <w:rFonts w:ascii="Verdana" w:hAnsi="Verdana"/>
          <w:noProof/>
          <w:sz w:val="22"/>
          <w:szCs w:val="22"/>
        </w:rPr>
        <w:t xml:space="preserve">, it is not possible to accurately </w:t>
      </w:r>
      <w:r w:rsidR="0084029E">
        <w:rPr>
          <w:rFonts w:ascii="Verdana" w:hAnsi="Verdana"/>
          <w:noProof/>
          <w:sz w:val="22"/>
          <w:szCs w:val="22"/>
        </w:rPr>
        <w:t>separate the two categories. Therefore both are included in the figure provided here and for</w:t>
      </w:r>
      <w:r w:rsidR="0084029E">
        <w:rPr>
          <w:rFonts w:ascii="Verdana" w:hAnsi="Verdana"/>
          <w:noProof/>
          <w:sz w:val="22"/>
          <w:szCs w:val="22"/>
        </w:rPr>
        <w:t xml:space="preserve"> question 1 above.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F77CCBF" w14:textId="66F95234" w:rsidR="00097901" w:rsidRPr="00097901" w:rsidRDefault="00097901" w:rsidP="00097901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Pr="0009790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 w:rsidRPr="0009790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doctors </w:t>
      </w:r>
      <w:r w:rsidR="00E0701C">
        <w:rPr>
          <w:rFonts w:ascii="Verdana" w:hAnsi="Verdana"/>
          <w:b/>
          <w:bCs/>
          <w:noProof/>
          <w:sz w:val="22"/>
          <w:szCs w:val="22"/>
        </w:rPr>
        <w:br/>
      </w:r>
      <w:r w:rsidR="00E0701C" w:rsidRPr="00E0701C">
        <w:rPr>
          <w:rFonts w:ascii="Verdana" w:hAnsi="Verdana"/>
          <w:noProof/>
          <w:sz w:val="22"/>
          <w:szCs w:val="22"/>
        </w:rPr>
        <w:t>£7,599,948</w:t>
      </w:r>
    </w:p>
    <w:p w14:paraId="01F67D07" w14:textId="77777777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47845222" w14:textId="2407D76D" w:rsidR="00E0701C" w:rsidRPr="00097901" w:rsidRDefault="00097901" w:rsidP="0009790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>Spend per grade</w:t>
      </w:r>
    </w:p>
    <w:tbl>
      <w:tblPr>
        <w:tblW w:w="5162" w:type="dxa"/>
        <w:jc w:val="center"/>
        <w:tblLook w:val="04A0" w:firstRow="1" w:lastRow="0" w:firstColumn="1" w:lastColumn="0" w:noHBand="0" w:noVBand="1"/>
      </w:tblPr>
      <w:tblGrid>
        <w:gridCol w:w="3782"/>
        <w:gridCol w:w="1380"/>
      </w:tblGrid>
      <w:tr w:rsidR="00E0701C" w:rsidRPr="00E0701C" w14:paraId="02F737A7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3A4FC901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grade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21DEFF5C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0701C" w:rsidRPr="00E0701C" w14:paraId="1DFDF260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C33B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85CD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3,741,544 </w:t>
            </w:r>
          </w:p>
        </w:tc>
      </w:tr>
      <w:tr w:rsidR="00E0701C" w:rsidRPr="00E0701C" w14:paraId="779424EA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80BBE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Agency - Consultant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73AB6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848,051 </w:t>
            </w:r>
          </w:p>
        </w:tc>
      </w:tr>
      <w:tr w:rsidR="00E0701C" w:rsidRPr="00E0701C" w14:paraId="5E2A1A1A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92C2F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Associate Specialist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0AE43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57,604 </w:t>
            </w:r>
          </w:p>
        </w:tc>
      </w:tr>
      <w:tr w:rsidR="00E0701C" w:rsidRPr="00E0701C" w14:paraId="4A115E4C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4884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Specialist Grade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2A719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5,384 </w:t>
            </w:r>
          </w:p>
        </w:tc>
      </w:tr>
      <w:tr w:rsidR="00E0701C" w:rsidRPr="00E0701C" w14:paraId="5A063695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B58E3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Speciality Doctor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DB6B0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103,790 </w:t>
            </w:r>
          </w:p>
        </w:tc>
      </w:tr>
      <w:tr w:rsidR="00E0701C" w:rsidRPr="00E0701C" w14:paraId="04D6A0AA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8D842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Specialty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D258E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1,722,310 </w:t>
            </w:r>
          </w:p>
        </w:tc>
      </w:tr>
      <w:tr w:rsidR="00E0701C" w:rsidRPr="00E0701C" w14:paraId="4F3DC641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E58B3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Specialist Registrar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D94AF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245,667 </w:t>
            </w:r>
          </w:p>
        </w:tc>
      </w:tr>
      <w:tr w:rsidR="00E0701C" w:rsidRPr="00E0701C" w14:paraId="43C7823D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B8CCC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F2 Foundation year 2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53823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162,121 </w:t>
            </w:r>
          </w:p>
        </w:tc>
      </w:tr>
      <w:tr w:rsidR="00E0701C" w:rsidRPr="00E0701C" w14:paraId="70654E39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C2ABC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Locum F1 Foundation year 1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06090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46,649 </w:t>
            </w:r>
          </w:p>
        </w:tc>
      </w:tr>
      <w:tr w:rsidR="00E0701C" w:rsidRPr="00E0701C" w14:paraId="6EAA6A82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6DFB5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Agency - Drs/Dentist in Training (M&amp;D)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11E75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666,828 </w:t>
            </w:r>
          </w:p>
        </w:tc>
      </w:tr>
      <w:tr w:rsidR="00E0701C" w:rsidRPr="00E0701C" w14:paraId="28820186" w14:textId="77777777" w:rsidTr="00E0701C">
        <w:trPr>
          <w:trHeight w:val="255"/>
          <w:jc w:val="center"/>
        </w:trPr>
        <w:tc>
          <w:tcPr>
            <w:tcW w:w="3782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1AC4EEAC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1004F043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7,599,948 </w:t>
            </w:r>
          </w:p>
        </w:tc>
      </w:tr>
    </w:tbl>
    <w:p w14:paraId="68272D83" w14:textId="31F96429" w:rsidR="00097901" w:rsidRPr="00097901" w:rsidRDefault="00097901" w:rsidP="00E0701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4EF3BAFF" w14:textId="7ECB1AA9" w:rsidR="00E0701C" w:rsidRPr="00097901" w:rsidRDefault="00097901" w:rsidP="0009790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>Sp</w:t>
      </w:r>
      <w:r w:rsidR="00E0701C">
        <w:rPr>
          <w:rFonts w:ascii="Verdana" w:hAnsi="Verdana"/>
          <w:b/>
          <w:bCs/>
          <w:noProof/>
          <w:sz w:val="22"/>
          <w:szCs w:val="22"/>
        </w:rPr>
        <w:t>e</w:t>
      </w: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nd per specialty </w:t>
      </w:r>
    </w:p>
    <w:tbl>
      <w:tblPr>
        <w:tblW w:w="6244" w:type="dxa"/>
        <w:jc w:val="center"/>
        <w:tblLook w:val="04A0" w:firstRow="1" w:lastRow="0" w:firstColumn="1" w:lastColumn="0" w:noHBand="0" w:noVBand="1"/>
      </w:tblPr>
      <w:tblGrid>
        <w:gridCol w:w="4864"/>
        <w:gridCol w:w="1380"/>
      </w:tblGrid>
      <w:tr w:rsidR="00E0701C" w:rsidRPr="00E0701C" w14:paraId="37195AA3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7759B727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specialty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47D4504C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0701C" w:rsidRPr="00E0701C" w14:paraId="2C6DBA89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6EFB0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Organisational Development &amp; Wellbeing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60FED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912 </w:t>
            </w:r>
          </w:p>
        </w:tc>
      </w:tr>
      <w:tr w:rsidR="00E0701C" w:rsidRPr="00E0701C" w14:paraId="1B3C23AA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9DF88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Workforce Information, Rostering, Bank &amp; Unions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11C02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1,177 </w:t>
            </w:r>
          </w:p>
        </w:tc>
      </w:tr>
      <w:tr w:rsidR="00E0701C" w:rsidRPr="00E0701C" w14:paraId="47C30193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0E74E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67E2C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34,909 </w:t>
            </w:r>
          </w:p>
        </w:tc>
      </w:tr>
      <w:tr w:rsidR="00E0701C" w:rsidRPr="00E0701C" w14:paraId="53B057EB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48F5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BAFB4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1,006,366 </w:t>
            </w:r>
          </w:p>
        </w:tc>
      </w:tr>
      <w:tr w:rsidR="00E0701C" w:rsidRPr="00E0701C" w14:paraId="592E7C06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9AFCF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Cancer Services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A5F14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734,222 </w:t>
            </w:r>
          </w:p>
        </w:tc>
      </w:tr>
      <w:tr w:rsidR="00E0701C" w:rsidRPr="00E0701C" w14:paraId="658F0065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8D276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EE25D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691,986 </w:t>
            </w:r>
          </w:p>
        </w:tc>
      </w:tr>
      <w:tr w:rsidR="00E0701C" w:rsidRPr="00E0701C" w14:paraId="0324FB97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F1123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Hospital Operations &amp; Site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3B83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148,339 </w:t>
            </w:r>
          </w:p>
        </w:tc>
      </w:tr>
      <w:tr w:rsidR="00E0701C" w:rsidRPr="00E0701C" w14:paraId="10F99530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9205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8C35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750,024 </w:t>
            </w:r>
          </w:p>
        </w:tc>
      </w:tr>
      <w:tr w:rsidR="00E0701C" w:rsidRPr="00E0701C" w14:paraId="7A215E9B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D144C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09ADA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906,798 </w:t>
            </w:r>
          </w:p>
        </w:tc>
      </w:tr>
      <w:tr w:rsidR="00E0701C" w:rsidRPr="00E0701C" w14:paraId="331074C0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75019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8CF95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260,346 </w:t>
            </w:r>
          </w:p>
        </w:tc>
      </w:tr>
      <w:tr w:rsidR="00E0701C" w:rsidRPr="00E0701C" w14:paraId="02A1FFDE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B9B4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FDA99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905,828 </w:t>
            </w:r>
          </w:p>
        </w:tc>
      </w:tr>
      <w:tr w:rsidR="00E0701C" w:rsidRPr="00E0701C" w14:paraId="1C20ED0B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1AADD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Integrated Surgical Specialties Service Group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49124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621,735 </w:t>
            </w:r>
          </w:p>
        </w:tc>
      </w:tr>
      <w:tr w:rsidR="00E0701C" w:rsidRPr="00E0701C" w14:paraId="434B223B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861B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Mental Health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7BBF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886,915 </w:t>
            </w:r>
          </w:p>
        </w:tc>
      </w:tr>
      <w:tr w:rsidR="00E0701C" w:rsidRPr="00E0701C" w14:paraId="36074483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1517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Learning Disabilities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DD29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239,308 </w:t>
            </w:r>
          </w:p>
        </w:tc>
      </w:tr>
      <w:tr w:rsidR="00E0701C" w:rsidRPr="00E0701C" w14:paraId="767F098D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2E87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Secure Services &amp; Recovery Division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1E22F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156,240 </w:t>
            </w:r>
          </w:p>
        </w:tc>
      </w:tr>
      <w:tr w:rsidR="00E0701C" w:rsidRPr="00E0701C" w14:paraId="450182F7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E5652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Therapies &amp; Health Sciences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23114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25 </w:t>
            </w:r>
          </w:p>
        </w:tc>
      </w:tr>
      <w:tr w:rsidR="00E0701C" w:rsidRPr="00E0701C" w14:paraId="58DD9F76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A1F23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Nurse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960A7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41,270 </w:t>
            </w:r>
          </w:p>
        </w:tc>
      </w:tr>
      <w:tr w:rsidR="00E0701C" w:rsidRPr="00E0701C" w14:paraId="659764B8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B65EE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Service Group Management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2432A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10,500 </w:t>
            </w:r>
          </w:p>
        </w:tc>
      </w:tr>
      <w:tr w:rsidR="00E0701C" w:rsidRPr="00E0701C" w14:paraId="1AAF70E7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FC51A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Medical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9639E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55,575 </w:t>
            </w:r>
          </w:p>
        </w:tc>
      </w:tr>
      <w:tr w:rsidR="00E0701C" w:rsidRPr="00E0701C" w14:paraId="137196B4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B12DA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Primary Care Associate Director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F133C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6 </w:t>
            </w:r>
          </w:p>
        </w:tc>
      </w:tr>
      <w:tr w:rsidR="00E0701C" w:rsidRPr="00E0701C" w14:paraId="7ACB50B5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29D2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Associate Director Operations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41A21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1,888 </w:t>
            </w:r>
          </w:p>
        </w:tc>
      </w:tr>
      <w:tr w:rsidR="00E0701C" w:rsidRPr="00E0701C" w14:paraId="2953C395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41F18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lastRenderedPageBreak/>
              <w:t>EMRTS Service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9D8ED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 xml:space="preserve">145,579 </w:t>
            </w:r>
          </w:p>
        </w:tc>
      </w:tr>
      <w:tr w:rsidR="00E0701C" w:rsidRPr="00E0701C" w14:paraId="10BB279D" w14:textId="77777777" w:rsidTr="00E0701C">
        <w:trPr>
          <w:trHeight w:val="255"/>
          <w:jc w:val="center"/>
        </w:trPr>
        <w:tc>
          <w:tcPr>
            <w:tcW w:w="4864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0D82E98C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2465F19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7,599,948 </w:t>
            </w:r>
          </w:p>
        </w:tc>
      </w:tr>
    </w:tbl>
    <w:p w14:paraId="4209EEBB" w14:textId="3A905AAF" w:rsidR="00097901" w:rsidRPr="00097901" w:rsidRDefault="00097901" w:rsidP="00E0701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2185B3F" w14:textId="20FBBABD" w:rsidR="00097901" w:rsidRDefault="00097901" w:rsidP="0009790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Spend per internal or associated external provider </w:t>
      </w:r>
    </w:p>
    <w:tbl>
      <w:tblPr>
        <w:tblW w:w="6596" w:type="dxa"/>
        <w:jc w:val="center"/>
        <w:tblLook w:val="04A0" w:firstRow="1" w:lastRow="0" w:firstColumn="1" w:lastColumn="0" w:noHBand="0" w:noVBand="1"/>
      </w:tblPr>
      <w:tblGrid>
        <w:gridCol w:w="5216"/>
        <w:gridCol w:w="1380"/>
      </w:tblGrid>
      <w:tr w:rsidR="00E0701C" w:rsidRPr="00E0701C" w14:paraId="7F0CF20C" w14:textId="77777777" w:rsidTr="00E0701C">
        <w:trPr>
          <w:trHeight w:val="255"/>
          <w:jc w:val="center"/>
        </w:trPr>
        <w:tc>
          <w:tcPr>
            <w:tcW w:w="5216" w:type="dxa"/>
            <w:tcBorders>
              <w:top w:val="nil"/>
              <w:left w:val="nil"/>
              <w:bottom w:val="single" w:sz="4" w:space="0" w:color="8EA9DB"/>
              <w:right w:val="nil"/>
            </w:tcBorders>
            <w:shd w:val="clear" w:color="D9E1F2" w:fill="D9E1F2"/>
            <w:noWrap/>
            <w:vAlign w:val="bottom"/>
            <w:hideMark/>
          </w:tcPr>
          <w:p w14:paraId="1CE2899D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Spend per internal or associated external provider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39C6147E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0701C" w:rsidRPr="00E0701C" w14:paraId="2E960CD6" w14:textId="77777777" w:rsidTr="00E0701C">
        <w:trPr>
          <w:trHeight w:val="300"/>
          <w:jc w:val="center"/>
        </w:trPr>
        <w:tc>
          <w:tcPr>
            <w:tcW w:w="5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EB31E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Internal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A4A01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3,499,284</w:t>
            </w:r>
          </w:p>
        </w:tc>
      </w:tr>
      <w:tr w:rsidR="00E0701C" w:rsidRPr="00E0701C" w14:paraId="0D4D89FE" w14:textId="77777777" w:rsidTr="00E0701C">
        <w:trPr>
          <w:trHeight w:val="330"/>
          <w:jc w:val="center"/>
        </w:trPr>
        <w:tc>
          <w:tcPr>
            <w:tcW w:w="5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74CFA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External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E77D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color w:val="000000"/>
                <w:sz w:val="20"/>
                <w:szCs w:val="20"/>
              </w:rPr>
              <w:t>4,100,664</w:t>
            </w:r>
          </w:p>
        </w:tc>
      </w:tr>
      <w:tr w:rsidR="00E0701C" w:rsidRPr="00E0701C" w14:paraId="74A9E119" w14:textId="77777777" w:rsidTr="00E0701C">
        <w:trPr>
          <w:trHeight w:val="255"/>
          <w:jc w:val="center"/>
        </w:trPr>
        <w:tc>
          <w:tcPr>
            <w:tcW w:w="5216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72B3982E" w14:textId="77777777" w:rsidR="00E0701C" w:rsidRPr="00E0701C" w:rsidRDefault="00E0701C" w:rsidP="00E0701C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380" w:type="dxa"/>
            <w:tcBorders>
              <w:top w:val="single" w:sz="4" w:space="0" w:color="8EA9DB"/>
              <w:left w:val="nil"/>
              <w:bottom w:val="nil"/>
              <w:right w:val="nil"/>
            </w:tcBorders>
            <w:shd w:val="clear" w:color="D9E1F2" w:fill="D9E1F2"/>
            <w:noWrap/>
            <w:vAlign w:val="bottom"/>
            <w:hideMark/>
          </w:tcPr>
          <w:p w14:paraId="6EE224C7" w14:textId="77777777" w:rsidR="00E0701C" w:rsidRPr="00E0701C" w:rsidRDefault="00E0701C" w:rsidP="00E0701C">
            <w:pPr>
              <w:spacing w:before="0" w:after="0" w:line="240" w:lineRule="auto"/>
              <w:ind w:left="0" w:right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E0701C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7,599,948</w:t>
            </w:r>
          </w:p>
        </w:tc>
      </w:tr>
    </w:tbl>
    <w:p w14:paraId="4B713529" w14:textId="1C4A3C4C" w:rsidR="00097901" w:rsidRPr="00097901" w:rsidRDefault="00097901" w:rsidP="00097901">
      <w:pPr>
        <w:rPr>
          <w:rFonts w:ascii="Verdana" w:hAnsi="Verdana"/>
          <w:b/>
          <w:bCs/>
          <w:noProof/>
          <w:sz w:val="22"/>
          <w:szCs w:val="22"/>
        </w:rPr>
      </w:pPr>
    </w:p>
    <w:p w14:paraId="1E9E7746" w14:textId="6C2D2DFD" w:rsidR="00097901" w:rsidRPr="00E0701C" w:rsidRDefault="00097901" w:rsidP="00E0701C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doctors for the period 1st November 2024 to 31st January 2025</w:t>
      </w:r>
      <w:r w:rsidR="00E0701C">
        <w:rPr>
          <w:rFonts w:ascii="Verdana" w:hAnsi="Verdana"/>
          <w:b/>
          <w:bCs/>
          <w:noProof/>
          <w:sz w:val="22"/>
          <w:szCs w:val="22"/>
        </w:rPr>
        <w:br/>
      </w:r>
      <w:r w:rsidR="00E0701C" w:rsidRPr="00E0701C">
        <w:rPr>
          <w:rFonts w:ascii="Verdana" w:hAnsi="Verdana"/>
          <w:noProof/>
          <w:sz w:val="22"/>
          <w:szCs w:val="22"/>
        </w:rPr>
        <w:t>£881,226</w:t>
      </w:r>
      <w:r w:rsidR="00E0701C">
        <w:rPr>
          <w:rFonts w:ascii="Verdana" w:hAnsi="Verdana"/>
          <w:noProof/>
          <w:sz w:val="22"/>
          <w:szCs w:val="22"/>
        </w:rPr>
        <w:br/>
      </w:r>
    </w:p>
    <w:p w14:paraId="23DF621B" w14:textId="00670806" w:rsidR="00873328" w:rsidRPr="007D22C3" w:rsidRDefault="00097901" w:rsidP="00097901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97901">
        <w:rPr>
          <w:rFonts w:ascii="Verdana" w:hAnsi="Verdana"/>
          <w:b/>
          <w:bCs/>
          <w:noProof/>
          <w:sz w:val="22"/>
          <w:szCs w:val="22"/>
        </w:rPr>
        <w:t xml:space="preserve">Please confirm the name of the framework used for the supply of locum doctors in your </w:t>
      </w:r>
      <w:r w:rsidRPr="0009790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97901">
        <w:rPr>
          <w:rFonts w:ascii="Verdana" w:hAnsi="Verdana"/>
          <w:b/>
          <w:bCs/>
          <w:noProof/>
          <w:sz w:val="22"/>
          <w:szCs w:val="22"/>
        </w:rPr>
        <w:t>.</w:t>
      </w:r>
      <w:r w:rsidR="007D22C3">
        <w:rPr>
          <w:rFonts w:ascii="Verdana" w:hAnsi="Verdana"/>
          <w:b/>
          <w:bCs/>
          <w:noProof/>
          <w:sz w:val="22"/>
          <w:szCs w:val="22"/>
        </w:rPr>
        <w:br/>
      </w:r>
      <w:r w:rsidR="007D22C3" w:rsidRPr="007D22C3">
        <w:rPr>
          <w:rFonts w:ascii="Verdana" w:hAnsi="Verdana"/>
          <w:noProof/>
          <w:sz w:val="22"/>
          <w:szCs w:val="22"/>
        </w:rPr>
        <w:t>CCS Framework – Lot number RM6163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E577C5"/>
    <w:multiLevelType w:val="hybridMultilevel"/>
    <w:tmpl w:val="EC3090D2"/>
    <w:lvl w:ilvl="0" w:tplc="6C1CE16C">
      <w:start w:val="1"/>
      <w:numFmt w:val="decimal"/>
      <w:lvlText w:val="%1."/>
      <w:lvlJc w:val="left"/>
      <w:pPr>
        <w:ind w:left="865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CB13A55"/>
    <w:multiLevelType w:val="hybridMultilevel"/>
    <w:tmpl w:val="3134E920"/>
    <w:lvl w:ilvl="0" w:tplc="3A5C636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33038E0"/>
    <w:multiLevelType w:val="hybridMultilevel"/>
    <w:tmpl w:val="F7F2B29C"/>
    <w:lvl w:ilvl="0" w:tplc="3A5C636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49E05B5"/>
    <w:multiLevelType w:val="hybridMultilevel"/>
    <w:tmpl w:val="40AC79F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D213356"/>
    <w:multiLevelType w:val="hybridMultilevel"/>
    <w:tmpl w:val="40964D0C"/>
    <w:lvl w:ilvl="0" w:tplc="3A5C636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0"/>
  </w:num>
  <w:num w:numId="4">
    <w:abstractNumId w:val="19"/>
  </w:num>
  <w:num w:numId="5">
    <w:abstractNumId w:val="4"/>
  </w:num>
  <w:num w:numId="6">
    <w:abstractNumId w:val="3"/>
  </w:num>
  <w:num w:numId="7">
    <w:abstractNumId w:val="13"/>
  </w:num>
  <w:num w:numId="8">
    <w:abstractNumId w:val="18"/>
  </w:num>
  <w:num w:numId="9">
    <w:abstractNumId w:val="22"/>
  </w:num>
  <w:num w:numId="10">
    <w:abstractNumId w:val="1"/>
  </w:num>
  <w:num w:numId="11">
    <w:abstractNumId w:val="11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16"/>
  </w:num>
  <w:num w:numId="20">
    <w:abstractNumId w:val="12"/>
  </w:num>
  <w:num w:numId="21">
    <w:abstractNumId w:val="6"/>
  </w:num>
  <w:num w:numId="22">
    <w:abstractNumId w:val="21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7901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39CB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0AC8"/>
    <w:rsid w:val="006137E4"/>
    <w:rsid w:val="00624FC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22C3"/>
    <w:rsid w:val="007D6A3E"/>
    <w:rsid w:val="007F192C"/>
    <w:rsid w:val="00824D19"/>
    <w:rsid w:val="0084029E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65348"/>
    <w:rsid w:val="00DC0D5A"/>
    <w:rsid w:val="00DC47F3"/>
    <w:rsid w:val="00DC7FA9"/>
    <w:rsid w:val="00DD5E37"/>
    <w:rsid w:val="00DF2EA1"/>
    <w:rsid w:val="00E0701C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126</TotalTime>
  <Pages>4</Pages>
  <Words>754</Words>
  <Characters>4298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2025-03-11T14:12:00Z</dcterms:modified>
</cp:coreProperties>
</file>