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9F7D8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1C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E9F7D8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C1C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0C31D66" w14:textId="77777777" w:rsidR="00A26FA8" w:rsidRPr="00FC3B42" w:rsidRDefault="00A26FA8" w:rsidP="00A26FA8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784B8860" w14:textId="77777777" w:rsidR="00A26FA8" w:rsidRPr="00FC3B42" w:rsidRDefault="00A26FA8" w:rsidP="00A26FA8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0FFACA6" w14:textId="77777777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From 1st April 2025 to 30th June please provide a breakdown of:</w:t>
      </w:r>
    </w:p>
    <w:p w14:paraId="4B8F374E" w14:textId="6981B103" w:rsidR="00AC1CC6" w:rsidRP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 spend with framework agencies for locum AHP/HSS staffing.</w:t>
      </w:r>
      <w:r w:rsidR="00C22E03">
        <w:rPr>
          <w:rFonts w:ascii="Verdana" w:hAnsi="Verdana"/>
          <w:b/>
          <w:bCs/>
          <w:noProof/>
          <w:sz w:val="22"/>
          <w:szCs w:val="22"/>
        </w:rPr>
        <w:br/>
      </w:r>
      <w:r w:rsidR="00C22E03" w:rsidRPr="00C22E03">
        <w:rPr>
          <w:rFonts w:ascii="Verdana" w:hAnsi="Verdana"/>
          <w:noProof/>
          <w:sz w:val="22"/>
          <w:szCs w:val="22"/>
        </w:rPr>
        <w:t>£12,211</w:t>
      </w:r>
    </w:p>
    <w:p w14:paraId="50498925" w14:textId="77777777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01F3A2B" w14:textId="77777777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39074269" w14:textId="029973E5" w:rsidR="00AC1CC6" w:rsidRP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band</w:t>
      </w:r>
      <w:r w:rsidR="00C22E03">
        <w:rPr>
          <w:rFonts w:ascii="Verdana" w:hAnsi="Verdana"/>
          <w:b/>
          <w:bCs/>
          <w:noProof/>
          <w:sz w:val="22"/>
          <w:szCs w:val="22"/>
        </w:rPr>
        <w:br/>
      </w:r>
      <w:r w:rsidR="00C22E03" w:rsidRPr="00C22E03">
        <w:rPr>
          <w:rFonts w:ascii="Verdana" w:hAnsi="Verdana"/>
          <w:noProof/>
          <w:sz w:val="22"/>
          <w:szCs w:val="22"/>
        </w:rPr>
        <w:t>I can confirm that this information is not held for agency staff.</w:t>
      </w:r>
      <w:r w:rsidR="00C22E03">
        <w:rPr>
          <w:rFonts w:ascii="Verdana" w:hAnsi="Verdana"/>
          <w:b/>
          <w:bCs/>
          <w:noProof/>
          <w:sz w:val="22"/>
          <w:szCs w:val="22"/>
        </w:rPr>
        <w:br/>
        <w:t xml:space="preserve"> </w:t>
      </w:r>
    </w:p>
    <w:p w14:paraId="7040DB5E" w14:textId="0AB18623" w:rsidR="00602539" w:rsidRP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specialty</w:t>
      </w:r>
    </w:p>
    <w:tbl>
      <w:tblPr>
        <w:tblW w:w="6530" w:type="dxa"/>
        <w:jc w:val="center"/>
        <w:tblLook w:val="04A0" w:firstRow="1" w:lastRow="0" w:firstColumn="1" w:lastColumn="0" w:noHBand="0" w:noVBand="1"/>
      </w:tblPr>
      <w:tblGrid>
        <w:gridCol w:w="3052"/>
        <w:gridCol w:w="1200"/>
        <w:gridCol w:w="1200"/>
        <w:gridCol w:w="1234"/>
      </w:tblGrid>
      <w:tr w:rsidR="00602539" w:rsidRPr="00602539" w14:paraId="38D0E8FA" w14:textId="77777777" w:rsidTr="00602539">
        <w:trPr>
          <w:trHeight w:val="300"/>
          <w:jc w:val="center"/>
        </w:trPr>
        <w:tc>
          <w:tcPr>
            <w:tcW w:w="305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C8EE0" w14:textId="4A05A735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1E63D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9B37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14A6C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02539" w:rsidRPr="00602539" w14:paraId="1222384B" w14:textId="77777777" w:rsidTr="00602539">
        <w:trPr>
          <w:trHeight w:val="300"/>
          <w:jc w:val="center"/>
        </w:trPr>
        <w:tc>
          <w:tcPr>
            <w:tcW w:w="305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68D32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Medicine Service Group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390DA" w14:textId="0D05A4BF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12,211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8E54B" w14:textId="2C8DF94C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14FE2" w14:textId="5DA19E24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£12,211</w:t>
            </w:r>
          </w:p>
        </w:tc>
      </w:tr>
    </w:tbl>
    <w:p w14:paraId="668B9839" w14:textId="24551CDC" w:rsidR="00AC1CC6" w:rsidRPr="00AC1CC6" w:rsidRDefault="00AC1CC6" w:rsidP="00602539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0E574059" w14:textId="4B6E0ED3" w:rsidR="00602539" w:rsidRPr="00602539" w:rsidRDefault="00AC1CC6" w:rsidP="0060253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agency name</w:t>
      </w:r>
    </w:p>
    <w:tbl>
      <w:tblPr>
        <w:tblW w:w="8098" w:type="dxa"/>
        <w:jc w:val="center"/>
        <w:tblLook w:val="04A0" w:firstRow="1" w:lastRow="0" w:firstColumn="1" w:lastColumn="0" w:noHBand="0" w:noVBand="1"/>
      </w:tblPr>
      <w:tblGrid>
        <w:gridCol w:w="4464"/>
        <w:gridCol w:w="1200"/>
        <w:gridCol w:w="1200"/>
        <w:gridCol w:w="1234"/>
      </w:tblGrid>
      <w:tr w:rsidR="00602539" w:rsidRPr="00602539" w14:paraId="20A0747D" w14:textId="77777777" w:rsidTr="00602539">
        <w:trPr>
          <w:trHeight w:val="300"/>
          <w:jc w:val="center"/>
        </w:trPr>
        <w:tc>
          <w:tcPr>
            <w:tcW w:w="446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C5113" w14:textId="4265EEBB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F2F54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772CC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BC851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02539" w:rsidRPr="00602539" w14:paraId="079EC0DE" w14:textId="77777777" w:rsidTr="00602539">
        <w:trPr>
          <w:trHeight w:val="300"/>
          <w:jc w:val="center"/>
        </w:trPr>
        <w:tc>
          <w:tcPr>
            <w:tcW w:w="446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1A791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HAYS SPECIALIST RECRUITMENT LTD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63C71" w14:textId="48F6EE56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12,211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9A1ED" w14:textId="442245D0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5EA00" w14:textId="4AD3920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£12,211</w:t>
            </w:r>
          </w:p>
        </w:tc>
      </w:tr>
    </w:tbl>
    <w:p w14:paraId="1DFB25B5" w14:textId="46D256C3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</w:p>
    <w:p w14:paraId="46E261D4" w14:textId="77777777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In the period 1st April 2025 to 30th June please provide a breakdown of:</w:t>
      </w:r>
    </w:p>
    <w:p w14:paraId="3F861103" w14:textId="62F8895E" w:rsidR="00AC1CC6" w:rsidRPr="00602539" w:rsidRDefault="00AC1CC6" w:rsidP="0060253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 spend with off-framework agencies for locum AHP/HSS staffing.</w:t>
      </w:r>
      <w:r w:rsidR="00602539">
        <w:rPr>
          <w:rFonts w:ascii="Verdana" w:hAnsi="Verdana"/>
          <w:b/>
          <w:bCs/>
          <w:noProof/>
          <w:sz w:val="22"/>
          <w:szCs w:val="22"/>
        </w:rPr>
        <w:br/>
      </w:r>
      <w:r w:rsidR="00602539" w:rsidRPr="00602539">
        <w:rPr>
          <w:rFonts w:ascii="Verdana" w:hAnsi="Verdana"/>
          <w:noProof/>
          <w:sz w:val="22"/>
          <w:szCs w:val="22"/>
        </w:rPr>
        <w:lastRenderedPageBreak/>
        <w:t>£79,423</w:t>
      </w:r>
      <w:r w:rsidR="00602539">
        <w:rPr>
          <w:rFonts w:ascii="Verdana" w:hAnsi="Verdana"/>
          <w:noProof/>
          <w:sz w:val="22"/>
          <w:szCs w:val="22"/>
        </w:rPr>
        <w:br/>
      </w:r>
    </w:p>
    <w:p w14:paraId="154768D9" w14:textId="77777777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6F8E0E9E" w14:textId="6B1BF2FB" w:rsidR="00AC1CC6" w:rsidRP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band</w:t>
      </w:r>
      <w:r w:rsidR="00602539">
        <w:rPr>
          <w:rFonts w:ascii="Verdana" w:hAnsi="Verdana"/>
          <w:b/>
          <w:bCs/>
          <w:noProof/>
          <w:sz w:val="22"/>
          <w:szCs w:val="22"/>
        </w:rPr>
        <w:br/>
      </w:r>
      <w:r w:rsidR="00602539" w:rsidRPr="00C22E03">
        <w:rPr>
          <w:rFonts w:ascii="Verdana" w:hAnsi="Verdana"/>
          <w:noProof/>
          <w:sz w:val="22"/>
          <w:szCs w:val="22"/>
        </w:rPr>
        <w:t>I can confirm that this information is not held for agency staff.</w:t>
      </w:r>
      <w:r w:rsidR="00602539">
        <w:rPr>
          <w:rFonts w:ascii="Verdana" w:hAnsi="Verdana"/>
          <w:noProof/>
          <w:sz w:val="22"/>
          <w:szCs w:val="22"/>
        </w:rPr>
        <w:br/>
      </w:r>
    </w:p>
    <w:p w14:paraId="3F50E544" w14:textId="5BD5E950" w:rsidR="00602539" w:rsidRP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specialty</w:t>
      </w:r>
    </w:p>
    <w:tbl>
      <w:tblPr>
        <w:tblW w:w="8685" w:type="dxa"/>
        <w:jc w:val="center"/>
        <w:tblLook w:val="04A0" w:firstRow="1" w:lastRow="0" w:firstColumn="1" w:lastColumn="0" w:noHBand="0" w:noVBand="1"/>
      </w:tblPr>
      <w:tblGrid>
        <w:gridCol w:w="5098"/>
        <w:gridCol w:w="1293"/>
        <w:gridCol w:w="1060"/>
        <w:gridCol w:w="1234"/>
      </w:tblGrid>
      <w:tr w:rsidR="00602539" w:rsidRPr="00602539" w14:paraId="2038CAFB" w14:textId="77777777" w:rsidTr="00AC35A3">
        <w:trPr>
          <w:trHeight w:val="300"/>
          <w:jc w:val="center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82837" w14:textId="65A1A6CE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B7689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3438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32901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02539" w:rsidRPr="00602539" w14:paraId="7BE2DCE3" w14:textId="77777777" w:rsidTr="00AC35A3">
        <w:trPr>
          <w:trHeight w:val="315"/>
          <w:jc w:val="center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FBAD4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Specialist Surgery Services Group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F20F8" w14:textId="13FB9DD5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 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4,920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0AEA6" w14:textId="02BE3569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3,086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8E700" w14:textId="3E981FA3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</w:t>
            </w:r>
            <w:r w:rsid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  </w:t>
            </w: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8,006</w:t>
            </w:r>
          </w:p>
        </w:tc>
      </w:tr>
      <w:tr w:rsidR="00602539" w:rsidRPr="00602539" w14:paraId="43824938" w14:textId="77777777" w:rsidTr="00AC35A3">
        <w:trPr>
          <w:trHeight w:val="300"/>
          <w:jc w:val="center"/>
        </w:trPr>
        <w:tc>
          <w:tcPr>
            <w:tcW w:w="5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F443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Integrated Surgical Specialties Service Group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79BA9" w14:textId="53315483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71,417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B7CC2" w14:textId="6D028029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     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DFA90" w14:textId="4E7F5D83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£71,417</w:t>
            </w:r>
          </w:p>
        </w:tc>
      </w:tr>
    </w:tbl>
    <w:p w14:paraId="37D3AFAC" w14:textId="5D5FCD39" w:rsidR="00AC1CC6" w:rsidRPr="00AC1CC6" w:rsidRDefault="00AC1CC6" w:rsidP="00602539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1AFCD06C" w14:textId="70166695" w:rsidR="00602539" w:rsidRPr="00602539" w:rsidRDefault="00AC1CC6" w:rsidP="0060253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agency name</w:t>
      </w:r>
    </w:p>
    <w:tbl>
      <w:tblPr>
        <w:tblW w:w="10060" w:type="dxa"/>
        <w:jc w:val="center"/>
        <w:tblLook w:val="04A0" w:firstRow="1" w:lastRow="0" w:firstColumn="1" w:lastColumn="0" w:noHBand="0" w:noVBand="1"/>
      </w:tblPr>
      <w:tblGrid>
        <w:gridCol w:w="5822"/>
        <w:gridCol w:w="1420"/>
        <w:gridCol w:w="1240"/>
        <w:gridCol w:w="1578"/>
      </w:tblGrid>
      <w:tr w:rsidR="00602539" w:rsidRPr="00602539" w14:paraId="767D10C2" w14:textId="77777777" w:rsidTr="00602539">
        <w:trPr>
          <w:trHeight w:val="300"/>
          <w:jc w:val="center"/>
        </w:trPr>
        <w:tc>
          <w:tcPr>
            <w:tcW w:w="58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48F7B" w14:textId="45B95494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15021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BD1F1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1B6C3" w14:textId="7777777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02539" w:rsidRPr="00602539" w14:paraId="491A8EF3" w14:textId="77777777" w:rsidTr="00602539">
        <w:trPr>
          <w:trHeight w:val="300"/>
          <w:jc w:val="center"/>
        </w:trPr>
        <w:tc>
          <w:tcPr>
            <w:tcW w:w="58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8CBFA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ASSURED PERFUSION &amp; MEDICAL SERVICES LTD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60613" w14:textId="600BD673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4,500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3A89F" w14:textId="3C81C5AF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8AB8F" w14:textId="0E89BE4C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4,500</w:t>
            </w:r>
          </w:p>
        </w:tc>
      </w:tr>
      <w:tr w:rsidR="00602539" w:rsidRPr="00602539" w14:paraId="3252633C" w14:textId="77777777" w:rsidTr="00602539">
        <w:trPr>
          <w:trHeight w:val="285"/>
          <w:jc w:val="center"/>
        </w:trPr>
        <w:tc>
          <w:tcPr>
            <w:tcW w:w="58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ADFD0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AUTOLOGOUS THERAPIES LTD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8F8BE" w14:textId="65B4AEFF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   420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B641E" w14:textId="24445223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</w:t>
            </w: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CBD9A" w14:textId="377EDE40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  420</w:t>
            </w:r>
          </w:p>
        </w:tc>
      </w:tr>
      <w:tr w:rsidR="00602539" w:rsidRPr="00602539" w14:paraId="479800A5" w14:textId="77777777" w:rsidTr="00602539">
        <w:trPr>
          <w:trHeight w:val="285"/>
          <w:jc w:val="center"/>
        </w:trPr>
        <w:tc>
          <w:tcPr>
            <w:tcW w:w="58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5C7AC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BLUE ARROW LTD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9CC6A" w14:textId="2631D703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3,573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3E62C" w14:textId="164D13A0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£  3,086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1F81B" w14:textId="7F596D7E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6,659</w:t>
            </w:r>
          </w:p>
        </w:tc>
      </w:tr>
      <w:tr w:rsidR="00602539" w:rsidRPr="00602539" w14:paraId="202623F2" w14:textId="77777777" w:rsidTr="00602539">
        <w:trPr>
          <w:trHeight w:val="285"/>
          <w:jc w:val="center"/>
        </w:trPr>
        <w:tc>
          <w:tcPr>
            <w:tcW w:w="58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D95CE" w14:textId="77777777" w:rsidR="00602539" w:rsidRPr="00602539" w:rsidRDefault="00602539" w:rsidP="00602539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HEALTH NOW LTD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8CDD5" w14:textId="08130C9B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>£  67,844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D67F4" w14:textId="24BB3246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9D3FB" w14:textId="40D077B7" w:rsidR="00602539" w:rsidRPr="00602539" w:rsidRDefault="00602539" w:rsidP="0060253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602539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67,844</w:t>
            </w:r>
          </w:p>
        </w:tc>
      </w:tr>
    </w:tbl>
    <w:p w14:paraId="5F40ABBE" w14:textId="045DBBDD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</w:p>
    <w:p w14:paraId="4F097190" w14:textId="77777777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In the period 1st April 2025 to 30th June please provide a breakdown of:</w:t>
      </w:r>
    </w:p>
    <w:p w14:paraId="691874D4" w14:textId="4EEDF111" w:rsidR="00AC1CC6" w:rsidRPr="00D01C47" w:rsidRDefault="00AC1CC6" w:rsidP="00D01C4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1CC6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AHP/HSS staffing</w:t>
      </w:r>
      <w:r w:rsidR="00D01C47">
        <w:rPr>
          <w:rFonts w:ascii="Verdana" w:hAnsi="Verdana"/>
          <w:b/>
          <w:bCs/>
          <w:noProof/>
          <w:sz w:val="22"/>
          <w:szCs w:val="22"/>
        </w:rPr>
        <w:br/>
      </w:r>
      <w:r w:rsidR="00D01C47" w:rsidRPr="00D01C47">
        <w:rPr>
          <w:rFonts w:ascii="Verdana" w:hAnsi="Verdana"/>
          <w:noProof/>
          <w:sz w:val="22"/>
          <w:szCs w:val="22"/>
        </w:rPr>
        <w:t>£674,480</w:t>
      </w:r>
      <w:r w:rsidR="00D01C47">
        <w:rPr>
          <w:rFonts w:ascii="Verdana" w:hAnsi="Verdana"/>
          <w:noProof/>
          <w:sz w:val="22"/>
          <w:szCs w:val="22"/>
        </w:rPr>
        <w:br/>
      </w:r>
    </w:p>
    <w:p w14:paraId="6A46DC1A" w14:textId="28E94E7E" w:rsidR="00AC1CC6" w:rsidRPr="001736AA" w:rsidRDefault="00AC1CC6" w:rsidP="001736AA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  <w:r w:rsidR="001736AA">
        <w:rPr>
          <w:rFonts w:ascii="Verdana" w:hAnsi="Verdana"/>
          <w:b/>
          <w:bCs/>
          <w:noProof/>
          <w:sz w:val="22"/>
          <w:szCs w:val="22"/>
        </w:rPr>
        <w:br/>
      </w:r>
      <w:r w:rsidR="001736AA">
        <w:rPr>
          <w:rFonts w:ascii="Verdana" w:hAnsi="Verdana"/>
          <w:b/>
          <w:bCs/>
          <w:noProof/>
          <w:sz w:val="22"/>
          <w:szCs w:val="22"/>
        </w:rPr>
        <w:br/>
      </w:r>
      <w:r w:rsidR="001736AA" w:rsidRPr="00515F87">
        <w:rPr>
          <w:rFonts w:ascii="Verdana" w:hAnsi="Verdana"/>
          <w:noProof/>
          <w:sz w:val="22"/>
          <w:szCs w:val="22"/>
        </w:rPr>
        <w:t>Please note that MEDACS Healthcare is used as our external provider</w:t>
      </w:r>
      <w:r w:rsidR="001736AA">
        <w:rPr>
          <w:rFonts w:ascii="Verdana" w:hAnsi="Verdana"/>
          <w:noProof/>
          <w:sz w:val="22"/>
          <w:szCs w:val="22"/>
        </w:rPr>
        <w:t xml:space="preserve"> under direct engagement. Due to this, a breakdown is not available by band/grade as per other agencies used.</w:t>
      </w:r>
      <w:r w:rsidR="001736AA">
        <w:rPr>
          <w:rFonts w:ascii="Verdana" w:hAnsi="Verdana"/>
          <w:noProof/>
          <w:sz w:val="22"/>
          <w:szCs w:val="22"/>
        </w:rPr>
        <w:br/>
      </w:r>
    </w:p>
    <w:p w14:paraId="2D051D53" w14:textId="4BE50B08" w:rsidR="00AC35A3" w:rsidRP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grade</w:t>
      </w:r>
    </w:p>
    <w:tbl>
      <w:tblPr>
        <w:tblW w:w="7409" w:type="dxa"/>
        <w:jc w:val="center"/>
        <w:tblLook w:val="04A0" w:firstRow="1" w:lastRow="0" w:firstColumn="1" w:lastColumn="0" w:noHBand="0" w:noVBand="1"/>
      </w:tblPr>
      <w:tblGrid>
        <w:gridCol w:w="3129"/>
        <w:gridCol w:w="1320"/>
        <w:gridCol w:w="1480"/>
        <w:gridCol w:w="1480"/>
      </w:tblGrid>
      <w:tr w:rsidR="00AC35A3" w:rsidRPr="00AC35A3" w14:paraId="1D95275A" w14:textId="77777777" w:rsidTr="00AC35A3">
        <w:trPr>
          <w:trHeight w:val="285"/>
          <w:jc w:val="center"/>
        </w:trPr>
        <w:tc>
          <w:tcPr>
            <w:tcW w:w="3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2CBB9" w14:textId="77777777" w:rsidR="00AC35A3" w:rsidRPr="00AC35A3" w:rsidRDefault="00AC35A3" w:rsidP="00AC35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Spend per band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E587D" w14:textId="77777777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59CE8" w14:textId="77777777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66E5" w14:textId="77777777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AC35A3" w:rsidRPr="00AC35A3" w14:paraId="51D45D61" w14:textId="77777777" w:rsidTr="00AC35A3">
        <w:trPr>
          <w:trHeight w:val="285"/>
          <w:jc w:val="center"/>
        </w:trPr>
        <w:tc>
          <w:tcPr>
            <w:tcW w:w="3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35818" w14:textId="77777777" w:rsidR="00AC35A3" w:rsidRPr="00AC35A3" w:rsidRDefault="00AC35A3" w:rsidP="00AC35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Band 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79DF5" w14:textId="52127A88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  1,157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3A8FA" w14:textId="7FF17662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  20,158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66B05" w14:textId="5121BE04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21,315</w:t>
            </w:r>
          </w:p>
        </w:tc>
      </w:tr>
      <w:tr w:rsidR="00AC35A3" w:rsidRPr="00AC35A3" w14:paraId="6073E697" w14:textId="77777777" w:rsidTr="00AC35A3">
        <w:trPr>
          <w:trHeight w:val="300"/>
          <w:jc w:val="center"/>
        </w:trPr>
        <w:tc>
          <w:tcPr>
            <w:tcW w:w="3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F45C7" w14:textId="77777777" w:rsidR="00AC35A3" w:rsidRPr="00AC35A3" w:rsidRDefault="00AC35A3" w:rsidP="00AC35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Band 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4C093" w14:textId="4DA5BA59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£ 26,603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CCD14" w14:textId="6E616111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  37,320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42D8B" w14:textId="2BAFAA97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63,922</w:t>
            </w:r>
          </w:p>
        </w:tc>
      </w:tr>
      <w:tr w:rsidR="00AC35A3" w:rsidRPr="00AC35A3" w14:paraId="1A0DB183" w14:textId="77777777" w:rsidTr="00AC35A3">
        <w:trPr>
          <w:trHeight w:val="315"/>
          <w:jc w:val="center"/>
        </w:trPr>
        <w:tc>
          <w:tcPr>
            <w:tcW w:w="3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186E" w14:textId="77777777" w:rsidR="00AC35A3" w:rsidRPr="00AC35A3" w:rsidRDefault="00AC35A3" w:rsidP="00AC35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Band 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00B2E" w14:textId="0E75ABC3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£ 35,146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9A7AC" w14:textId="01F808DA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 5,383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241A8" w14:textId="562DFDD3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40,529</w:t>
            </w:r>
          </w:p>
        </w:tc>
      </w:tr>
      <w:tr w:rsidR="00AC35A3" w:rsidRPr="00AC35A3" w14:paraId="7999FF6C" w14:textId="77777777" w:rsidTr="00AC35A3">
        <w:trPr>
          <w:trHeight w:val="300"/>
          <w:jc w:val="center"/>
        </w:trPr>
        <w:tc>
          <w:tcPr>
            <w:tcW w:w="312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F9C26" w14:textId="1D676250" w:rsidR="00AC35A3" w:rsidRPr="00AC35A3" w:rsidRDefault="00AC35A3" w:rsidP="00AC35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Direct Engagement</w:t>
            </w:r>
            <w:r w:rsidR="001736AA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– see above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62210" w14:textId="551B8613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£ 88,160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5ABDC" w14:textId="66B5BDF2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color w:val="000000"/>
                <w:sz w:val="22"/>
                <w:szCs w:val="22"/>
              </w:rPr>
              <w:t>£ 460,555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EEDE9" w14:textId="1F40F578" w:rsidR="00AC35A3" w:rsidRPr="00AC35A3" w:rsidRDefault="00AC35A3" w:rsidP="00AC35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AC35A3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£ 548,714</w:t>
            </w:r>
          </w:p>
        </w:tc>
      </w:tr>
    </w:tbl>
    <w:p w14:paraId="3B76D1A6" w14:textId="2ECDECE0" w:rsidR="00AC1CC6" w:rsidRPr="00AC1CC6" w:rsidRDefault="00AC1CC6" w:rsidP="00AC35A3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8559EFA" w14:textId="64B1359C" w:rsidR="00AC1CC6" w:rsidRDefault="00AC1CC6" w:rsidP="00AC1CC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specialty</w:t>
      </w:r>
    </w:p>
    <w:tbl>
      <w:tblPr>
        <w:tblW w:w="8053" w:type="dxa"/>
        <w:jc w:val="center"/>
        <w:tblLook w:val="04A0" w:firstRow="1" w:lastRow="0" w:firstColumn="1" w:lastColumn="0" w:noHBand="0" w:noVBand="1"/>
      </w:tblPr>
      <w:tblGrid>
        <w:gridCol w:w="3773"/>
        <w:gridCol w:w="1320"/>
        <w:gridCol w:w="1480"/>
        <w:gridCol w:w="1480"/>
      </w:tblGrid>
      <w:tr w:rsidR="00F03551" w:rsidRPr="00F03551" w14:paraId="329140F7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D0EB8" w14:textId="0E0167C2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A70EC" w14:textId="7777777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B03E5" w14:textId="7777777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15330" w14:textId="7777777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F03551" w:rsidRPr="00F03551" w14:paraId="7040DE65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6061F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Associate Director Operations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58431" w14:textId="0A935E1F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1,932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D16BC" w14:textId="4039437A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DCFFC" w14:textId="468CF80A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1,932</w:t>
            </w:r>
          </w:p>
        </w:tc>
      </w:tr>
      <w:tr w:rsidR="00F03551" w:rsidRPr="00F03551" w14:paraId="1BF0731B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BF9B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Health &amp; Safety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35AF9" w14:textId="0EFECFE5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9,112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5EF1A" w14:textId="49C80309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A0D2" w14:textId="62B90710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9,112</w:t>
            </w:r>
          </w:p>
        </w:tc>
      </w:tr>
      <w:tr w:rsidR="00F03551" w:rsidRPr="00F03551" w14:paraId="4BF2131F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C8BFA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Hospital Operations &amp; Site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2E65D" w14:textId="0BE81E69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  547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C5109" w14:textId="62E34D8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D722D" w14:textId="47757D86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   547</w:t>
            </w:r>
          </w:p>
        </w:tc>
      </w:tr>
      <w:tr w:rsidR="00F03551" w:rsidRPr="00F03551" w14:paraId="6FCC9294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476E3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lastRenderedPageBreak/>
              <w:t>Integrated Surgical Specialties Service Group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1A827" w14:textId="72E552A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£ 60,486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C90CD" w14:textId="62A0C34F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BB787" w14:textId="3B9FFCD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60,486</w:t>
            </w:r>
          </w:p>
        </w:tc>
      </w:tr>
      <w:tr w:rsidR="00F03551" w:rsidRPr="00F03551" w14:paraId="79FD2A57" w14:textId="77777777" w:rsidTr="00F03551">
        <w:trPr>
          <w:trHeight w:val="285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1E1F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Medicine Service Group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04388" w14:textId="19388732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BA20D" w14:textId="36F001A9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 2,368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4D146" w14:textId="31B0D56C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2,368</w:t>
            </w:r>
          </w:p>
        </w:tc>
      </w:tr>
      <w:tr w:rsidR="00F03551" w:rsidRPr="00F03551" w14:paraId="5ECE4E6C" w14:textId="77777777" w:rsidTr="00F03551">
        <w:trPr>
          <w:trHeight w:val="285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E497D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Mental Health Division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5F9E1" w14:textId="3F2FB66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£ 12,892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12CB" w14:textId="24756D1A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DC6BE" w14:textId="10F09D2B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12,892</w:t>
            </w:r>
          </w:p>
        </w:tc>
      </w:tr>
      <w:tr w:rsidR="00F03551" w:rsidRPr="00F03551" w14:paraId="7D739BAA" w14:textId="77777777" w:rsidTr="00F03551">
        <w:trPr>
          <w:trHeight w:val="285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3788D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Nurse Director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4819B" w14:textId="5EFAC85C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6,387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CDC9D" w14:textId="55E567E2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873E9" w14:textId="127C1DB7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6,387</w:t>
            </w:r>
          </w:p>
        </w:tc>
      </w:tr>
      <w:tr w:rsidR="00F03551" w:rsidRPr="00F03551" w14:paraId="4640C22A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7C9DC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Pharmacy - Medicines Management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7D590" w14:textId="37B0145B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2,396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8CA96" w14:textId="7909AC4A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084BA" w14:textId="05DD0F9B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2,396</w:t>
            </w:r>
          </w:p>
        </w:tc>
      </w:tr>
      <w:tr w:rsidR="00F03551" w:rsidRPr="00F03551" w14:paraId="439CE02B" w14:textId="77777777" w:rsidTr="00F03551">
        <w:trPr>
          <w:trHeight w:val="300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A2FE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Specialist Surgery Services Group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CD07" w14:textId="4D267AE2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5,745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86ED2" w14:textId="69FE5ACE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£ 520,828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029B5" w14:textId="2106036C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£ 526,574</w:t>
            </w:r>
          </w:p>
        </w:tc>
      </w:tr>
      <w:tr w:rsidR="00F03551" w:rsidRPr="00F03551" w14:paraId="594DF88A" w14:textId="77777777" w:rsidTr="00F03551">
        <w:trPr>
          <w:trHeight w:val="285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09C2C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Therapies &amp; Health Sciences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439EC" w14:textId="5DD5F69A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£ 50,256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EE8FB" w14:textId="74624B08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£         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C9B48" w14:textId="722C4FC8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50,256</w:t>
            </w:r>
          </w:p>
        </w:tc>
      </w:tr>
      <w:tr w:rsidR="00F03551" w:rsidRPr="00F03551" w14:paraId="1EDA8628" w14:textId="77777777" w:rsidTr="00F03551">
        <w:trPr>
          <w:trHeight w:val="285"/>
          <w:jc w:val="center"/>
        </w:trPr>
        <w:tc>
          <w:tcPr>
            <w:tcW w:w="377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4A8BE" w14:textId="77777777" w:rsidR="00F03551" w:rsidRPr="00F03551" w:rsidRDefault="00F03551" w:rsidP="00F03551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Workforce Information, Rostering, Bank &amp; Unions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A3600" w14:textId="246C830E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1,312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66196" w14:textId="152FF76D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color w:val="000000"/>
                <w:sz w:val="22"/>
                <w:szCs w:val="22"/>
              </w:rPr>
              <w:t>£        219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A8B31" w14:textId="1B180601" w:rsidR="00F03551" w:rsidRPr="00F03551" w:rsidRDefault="00F03551" w:rsidP="00F0355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03551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     1,531</w:t>
            </w:r>
          </w:p>
        </w:tc>
      </w:tr>
    </w:tbl>
    <w:p w14:paraId="7CEE7E59" w14:textId="77777777" w:rsidR="00F03551" w:rsidRPr="00F03551" w:rsidRDefault="00F03551" w:rsidP="00F03551">
      <w:pPr>
        <w:rPr>
          <w:rFonts w:ascii="Verdana" w:hAnsi="Verdana"/>
          <w:b/>
          <w:bCs/>
          <w:noProof/>
          <w:sz w:val="22"/>
          <w:szCs w:val="22"/>
        </w:rPr>
      </w:pPr>
    </w:p>
    <w:p w14:paraId="097C0E2B" w14:textId="4309CD5A" w:rsidR="001736AA" w:rsidRPr="001736AA" w:rsidRDefault="00AC1CC6" w:rsidP="001736A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Spend per internal or associated external provider</w:t>
      </w:r>
      <w:r w:rsidR="001736AA">
        <w:rPr>
          <w:rFonts w:ascii="Verdana" w:hAnsi="Verdana"/>
          <w:b/>
          <w:bCs/>
          <w:noProof/>
          <w:sz w:val="22"/>
          <w:szCs w:val="22"/>
        </w:rPr>
        <w:br/>
      </w:r>
      <w:r w:rsidR="001736AA" w:rsidRPr="001736AA">
        <w:rPr>
          <w:rFonts w:ascii="Verdana" w:hAnsi="Verdana"/>
          <w:noProof/>
          <w:sz w:val="22"/>
          <w:szCs w:val="22"/>
        </w:rPr>
        <w:t>Direct engagement only;</w:t>
      </w:r>
    </w:p>
    <w:tbl>
      <w:tblPr>
        <w:tblW w:w="8359" w:type="dxa"/>
        <w:jc w:val="center"/>
        <w:tblLook w:val="04A0" w:firstRow="1" w:lastRow="0" w:firstColumn="1" w:lastColumn="0" w:noHBand="0" w:noVBand="1"/>
      </w:tblPr>
      <w:tblGrid>
        <w:gridCol w:w="3915"/>
        <w:gridCol w:w="1320"/>
        <w:gridCol w:w="1480"/>
        <w:gridCol w:w="1644"/>
      </w:tblGrid>
      <w:tr w:rsidR="001736AA" w:rsidRPr="001736AA" w14:paraId="52D23790" w14:textId="77777777" w:rsidTr="001736AA">
        <w:trPr>
          <w:trHeight w:val="285"/>
          <w:jc w:val="center"/>
        </w:trPr>
        <w:tc>
          <w:tcPr>
            <w:tcW w:w="39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832B4" w14:textId="1569AC96" w:rsidR="001736AA" w:rsidRPr="001736AA" w:rsidRDefault="001736AA" w:rsidP="001736A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E0E3D" w14:textId="77777777" w:rsidR="001736AA" w:rsidRPr="001736AA" w:rsidRDefault="001736AA" w:rsidP="001736A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514E6" w14:textId="77777777" w:rsidR="001736AA" w:rsidRPr="001736AA" w:rsidRDefault="001736AA" w:rsidP="001736A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9420" w14:textId="77777777" w:rsidR="001736AA" w:rsidRPr="001736AA" w:rsidRDefault="001736AA" w:rsidP="001736A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1736AA" w:rsidRPr="001736AA" w14:paraId="1B72EC7C" w14:textId="77777777" w:rsidTr="001736AA">
        <w:trPr>
          <w:trHeight w:val="285"/>
          <w:jc w:val="center"/>
        </w:trPr>
        <w:tc>
          <w:tcPr>
            <w:tcW w:w="39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A6208" w14:textId="77777777" w:rsidR="001736AA" w:rsidRPr="001736AA" w:rsidRDefault="001736AA" w:rsidP="001736A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color w:val="000000"/>
                <w:sz w:val="22"/>
                <w:szCs w:val="22"/>
              </w:rPr>
              <w:t>MEDACS HEALTHCARE PLC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FBB20" w14:textId="77777777" w:rsidR="001736AA" w:rsidRPr="001736AA" w:rsidRDefault="001736AA" w:rsidP="001736A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£ 88,160 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9BE2" w14:textId="77777777" w:rsidR="001736AA" w:rsidRPr="001736AA" w:rsidRDefault="001736AA" w:rsidP="001736A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£ 460,555 </w:t>
            </w: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AFE1A" w14:textId="77777777" w:rsidR="001736AA" w:rsidRPr="001736AA" w:rsidRDefault="001736AA" w:rsidP="001736A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1736AA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</w:t>
            </w:r>
            <w:r w:rsidRPr="001736AA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£ 548,714 </w:t>
            </w:r>
          </w:p>
        </w:tc>
      </w:tr>
    </w:tbl>
    <w:p w14:paraId="671B03D7" w14:textId="2D0DE7A2" w:rsidR="00AC1CC6" w:rsidRPr="00AC1CC6" w:rsidRDefault="00AC1CC6" w:rsidP="00AC1CC6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379A6A48" w:rsidR="00873328" w:rsidRPr="000C4AFD" w:rsidRDefault="00AC1CC6" w:rsidP="000C4AFD">
      <w:pPr>
        <w:rPr>
          <w:rFonts w:ascii="Verdana" w:hAnsi="Verdana"/>
          <w:b/>
          <w:bCs/>
          <w:noProof/>
          <w:sz w:val="22"/>
          <w:szCs w:val="22"/>
        </w:rPr>
      </w:pPr>
      <w:r w:rsidRPr="00AC1CC6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AHP/HSS staffing for the period 1st April 2025 to 30th June</w:t>
      </w:r>
      <w:r w:rsidR="000C4AFD">
        <w:rPr>
          <w:rFonts w:ascii="Verdana" w:hAnsi="Verdana"/>
          <w:b/>
          <w:bCs/>
          <w:noProof/>
          <w:sz w:val="22"/>
          <w:szCs w:val="22"/>
        </w:rPr>
        <w:br/>
      </w:r>
      <w:r w:rsidR="000C4AFD" w:rsidRPr="000C4AFD">
        <w:rPr>
          <w:rFonts w:ascii="Verdana" w:hAnsi="Verdana"/>
          <w:noProof/>
          <w:sz w:val="22"/>
          <w:szCs w:val="22"/>
        </w:rPr>
        <w:t>£</w:t>
      </w:r>
      <w:r w:rsidR="000C4AFD" w:rsidRPr="000C4AFD">
        <w:rPr>
          <w:rFonts w:ascii="Verdana" w:hAnsi="Verdana"/>
          <w:noProof/>
          <w:sz w:val="22"/>
          <w:szCs w:val="22"/>
        </w:rPr>
        <w:t>475,396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5A23512"/>
    <w:multiLevelType w:val="hybridMultilevel"/>
    <w:tmpl w:val="5DD6581E"/>
    <w:lvl w:ilvl="0" w:tplc="CE9E1F0E">
      <w:start w:val="9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CC47C02"/>
    <w:multiLevelType w:val="hybridMultilevel"/>
    <w:tmpl w:val="7622664E"/>
    <w:lvl w:ilvl="0" w:tplc="CE9E1F0E">
      <w:start w:val="9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EDB1E66"/>
    <w:multiLevelType w:val="hybridMultilevel"/>
    <w:tmpl w:val="F2007424"/>
    <w:lvl w:ilvl="0" w:tplc="CE9E1F0E">
      <w:start w:val="9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74E4A37"/>
    <w:multiLevelType w:val="hybridMultilevel"/>
    <w:tmpl w:val="BA386BA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9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4"/>
  </w:num>
  <w:num w:numId="8" w16cid:durableId="1553300907">
    <w:abstractNumId w:val="18"/>
  </w:num>
  <w:num w:numId="9" w16cid:durableId="687946864">
    <w:abstractNumId w:val="21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6"/>
  </w:num>
  <w:num w:numId="13" w16cid:durableId="200629463">
    <w:abstractNumId w:val="20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5"/>
  </w:num>
  <w:num w:numId="18" w16cid:durableId="949163570">
    <w:abstractNumId w:val="2"/>
  </w:num>
  <w:num w:numId="19" w16cid:durableId="890388208">
    <w:abstractNumId w:val="13"/>
  </w:num>
  <w:num w:numId="20" w16cid:durableId="549614081">
    <w:abstractNumId w:val="10"/>
  </w:num>
  <w:num w:numId="21" w16cid:durableId="487593039">
    <w:abstractNumId w:val="12"/>
  </w:num>
  <w:num w:numId="22" w16cid:durableId="1709902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C4AFD"/>
    <w:rsid w:val="000F6539"/>
    <w:rsid w:val="00111757"/>
    <w:rsid w:val="001276F0"/>
    <w:rsid w:val="001508FC"/>
    <w:rsid w:val="001736AA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53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6FA8"/>
    <w:rsid w:val="00A56076"/>
    <w:rsid w:val="00A75ABD"/>
    <w:rsid w:val="00A84640"/>
    <w:rsid w:val="00AB4D54"/>
    <w:rsid w:val="00AC1CC6"/>
    <w:rsid w:val="00AC35A3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2E03"/>
    <w:rsid w:val="00C75A00"/>
    <w:rsid w:val="00CA07E3"/>
    <w:rsid w:val="00CB2BBE"/>
    <w:rsid w:val="00CE1516"/>
    <w:rsid w:val="00CE325E"/>
    <w:rsid w:val="00CE3DBC"/>
    <w:rsid w:val="00D01C47"/>
    <w:rsid w:val="00D12684"/>
    <w:rsid w:val="00D15865"/>
    <w:rsid w:val="00D62A67"/>
    <w:rsid w:val="00DC0D5A"/>
    <w:rsid w:val="00DC47F3"/>
    <w:rsid w:val="00DC7FA9"/>
    <w:rsid w:val="00DD5E37"/>
    <w:rsid w:val="00DF2EA1"/>
    <w:rsid w:val="00E11F2D"/>
    <w:rsid w:val="00E17130"/>
    <w:rsid w:val="00E26720"/>
    <w:rsid w:val="00E545D8"/>
    <w:rsid w:val="00E817B3"/>
    <w:rsid w:val="00E90BC7"/>
    <w:rsid w:val="00EE0615"/>
    <w:rsid w:val="00F03551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A26FA8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3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</TotalTime>
  <Pages>3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2019-03-26T11:11:00Z</cp:lastPrinted>
  <dcterms:created xsi:type="dcterms:W3CDTF">2021-09-13T07:38:00Z</dcterms:created>
  <dcterms:modified xsi:type="dcterms:W3CDTF">2025-08-08T05:10:00Z</dcterms:modified>
</cp:coreProperties>
</file>