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964214" w:rsidRDefault="00A10460" w:rsidP="00D62A67">
      <w:pPr>
        <w:spacing w:before="280"/>
        <w:rPr>
          <w:rFonts w:ascii="Verdana" w:hAnsi="Verdana"/>
          <w:sz w:val="22"/>
          <w:szCs w:val="22"/>
        </w:rPr>
      </w:pPr>
      <w:r w:rsidRPr="00964214">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5FAA1D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A04C0">
                              <w:rPr>
                                <w:rFonts w:ascii="Verdana" w:hAnsi="Verdana"/>
                                <w:b/>
                                <w:sz w:val="22"/>
                                <w:szCs w:val="22"/>
                              </w:rPr>
                              <w:t>25-G-054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5FAA1D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A04C0">
                        <w:rPr>
                          <w:rFonts w:ascii="Verdana" w:hAnsi="Verdana"/>
                          <w:b/>
                          <w:sz w:val="22"/>
                          <w:szCs w:val="22"/>
                        </w:rPr>
                        <w:t>25-G-054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964214" w:rsidRDefault="00DC7FA9" w:rsidP="00D62A67">
      <w:pPr>
        <w:spacing w:before="280"/>
        <w:rPr>
          <w:rFonts w:ascii="Verdana" w:hAnsi="Verdana"/>
          <w:sz w:val="22"/>
          <w:szCs w:val="22"/>
        </w:rPr>
      </w:pPr>
    </w:p>
    <w:p w14:paraId="635CAE49" w14:textId="77777777" w:rsidR="00DC0D5A" w:rsidRPr="00964214" w:rsidRDefault="00A10460" w:rsidP="00DC0D5A">
      <w:pPr>
        <w:spacing w:before="280"/>
        <w:rPr>
          <w:rFonts w:ascii="Verdana" w:hAnsi="Verdana"/>
          <w:b/>
          <w:sz w:val="22"/>
          <w:szCs w:val="22"/>
        </w:rPr>
      </w:pPr>
      <w:r w:rsidRPr="00964214">
        <w:rPr>
          <w:rFonts w:ascii="Verdana" w:hAnsi="Verdana"/>
          <w:sz w:val="22"/>
          <w:szCs w:val="22"/>
        </w:rPr>
        <w:br/>
      </w:r>
      <w:r w:rsidRPr="00964214">
        <w:rPr>
          <w:rFonts w:ascii="Verdana" w:hAnsi="Verdana"/>
          <w:b/>
          <w:sz w:val="22"/>
          <w:szCs w:val="22"/>
        </w:rPr>
        <w:t>You asked:</w:t>
      </w:r>
    </w:p>
    <w:p w14:paraId="23DF621B" w14:textId="77777777" w:rsidR="00873328" w:rsidRPr="00964214" w:rsidRDefault="00873328" w:rsidP="00421E7F">
      <w:pPr>
        <w:rPr>
          <w:rFonts w:ascii="Verdana" w:hAnsi="Verdana"/>
          <w:b/>
          <w:bCs/>
          <w:noProof/>
          <w:sz w:val="22"/>
          <w:szCs w:val="22"/>
        </w:rPr>
      </w:pPr>
    </w:p>
    <w:p w14:paraId="65EDD777" w14:textId="52BEDE93" w:rsidR="005A04C0" w:rsidRPr="00964214" w:rsidRDefault="005A04C0" w:rsidP="005A04C0">
      <w:pPr>
        <w:pStyle w:val="Heading1"/>
      </w:pPr>
      <w:r w:rsidRPr="00964214">
        <w:t>Please state the total expenditure by the Health Board on clinical insourcing services for the financial year 2024-2025.</w:t>
      </w:r>
    </w:p>
    <w:p w14:paraId="2E25A3C2" w14:textId="77777777" w:rsidR="005A04C0" w:rsidRPr="00964214" w:rsidRDefault="005A04C0" w:rsidP="005A04C0">
      <w:pPr>
        <w:ind w:left="851"/>
        <w:rPr>
          <w:rFonts w:ascii="Verdana" w:hAnsi="Verdana"/>
          <w:b/>
          <w:bCs/>
          <w:noProof/>
          <w:sz w:val="22"/>
          <w:szCs w:val="22"/>
        </w:rPr>
      </w:pPr>
      <w:r w:rsidRPr="00964214">
        <w:rPr>
          <w:rFonts w:ascii="Verdana" w:hAnsi="Verdana"/>
          <w:b/>
          <w:bCs/>
          <w:noProof/>
          <w:sz w:val="22"/>
          <w:szCs w:val="22"/>
        </w:rPr>
        <w:t>Please note, clinical insourcing is defined as the practice where external healthcare providers deliver specialised medical services or procedures within a healthcare facility's existing infrastructure to address capacity demands or reduce patient waiting lists.</w:t>
      </w:r>
    </w:p>
    <w:p w14:paraId="706FCEB6" w14:textId="0ADDA7C4" w:rsidR="005A04C0" w:rsidRPr="00964214" w:rsidRDefault="005A04C0" w:rsidP="005A04C0">
      <w:pPr>
        <w:ind w:left="865"/>
        <w:rPr>
          <w:rFonts w:ascii="Verdana" w:hAnsi="Verdana"/>
          <w:noProof/>
          <w:sz w:val="22"/>
          <w:szCs w:val="22"/>
        </w:rPr>
      </w:pPr>
      <w:r w:rsidRPr="00964214">
        <w:rPr>
          <w:rFonts w:ascii="Verdana" w:hAnsi="Verdana"/>
          <w:noProof/>
          <w:sz w:val="22"/>
          <w:szCs w:val="22"/>
        </w:rPr>
        <w:t>I can confirm that the total expenditure by the Health Board on clinical insourcing services for the financial year 2024-2025 was £3,890,390.25.</w:t>
      </w:r>
    </w:p>
    <w:p w14:paraId="7845243A" w14:textId="77777777" w:rsidR="005A04C0" w:rsidRPr="00964214" w:rsidRDefault="005A04C0" w:rsidP="005A04C0">
      <w:pPr>
        <w:rPr>
          <w:rFonts w:ascii="Verdana" w:hAnsi="Verdana"/>
          <w:b/>
          <w:bCs/>
          <w:noProof/>
          <w:sz w:val="22"/>
          <w:szCs w:val="22"/>
        </w:rPr>
      </w:pPr>
    </w:p>
    <w:p w14:paraId="0F8BAA87" w14:textId="291AD97D" w:rsidR="005A04C0" w:rsidRPr="00964214" w:rsidRDefault="005A04C0" w:rsidP="005A04C0">
      <w:pPr>
        <w:pStyle w:val="Heading1"/>
      </w:pPr>
      <w:r w:rsidRPr="00964214">
        <w:t>For the financial year 2024-2025, please list all clinical specialties for which the Health Board utilised insourcing services. For each specialty, please name the insourcing provider(s) used.</w:t>
      </w:r>
    </w:p>
    <w:tbl>
      <w:tblPr>
        <w:tblStyle w:val="GridTable4-Accent2"/>
        <w:tblW w:w="8788" w:type="dxa"/>
        <w:tblInd w:w="846" w:type="dxa"/>
        <w:tblLook w:val="06A0" w:firstRow="1" w:lastRow="0" w:firstColumn="1" w:lastColumn="0" w:noHBand="1" w:noVBand="1"/>
      </w:tblPr>
      <w:tblGrid>
        <w:gridCol w:w="4394"/>
        <w:gridCol w:w="4394"/>
      </w:tblGrid>
      <w:tr w:rsidR="005A04C0" w:rsidRPr="00964214" w14:paraId="669EE28B" w14:textId="77777777" w:rsidTr="005A04C0">
        <w:trPr>
          <w:cnfStyle w:val="100000000000" w:firstRow="1" w:lastRow="0" w:firstColumn="0" w:lastColumn="0" w:oddVBand="0" w:evenVBand="0" w:oddHBand="0"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4394" w:type="dxa"/>
            <w:hideMark/>
          </w:tcPr>
          <w:p w14:paraId="15EF780B" w14:textId="77777777" w:rsidR="005A04C0" w:rsidRPr="00964214" w:rsidRDefault="005A04C0" w:rsidP="005A04C0">
            <w:pPr>
              <w:spacing w:before="0" w:after="0"/>
              <w:ind w:left="0" w:right="0"/>
              <w:rPr>
                <w:rFonts w:ascii="Verdana" w:hAnsi="Verdana"/>
                <w:b w:val="0"/>
                <w:bCs w:val="0"/>
                <w:noProof/>
                <w:sz w:val="22"/>
                <w:szCs w:val="22"/>
              </w:rPr>
            </w:pPr>
            <w:r w:rsidRPr="00964214">
              <w:rPr>
                <w:rFonts w:ascii="Verdana" w:hAnsi="Verdana"/>
                <w:b w:val="0"/>
                <w:bCs w:val="0"/>
                <w:noProof/>
                <w:sz w:val="22"/>
                <w:szCs w:val="22"/>
              </w:rPr>
              <w:t>Provider</w:t>
            </w:r>
          </w:p>
        </w:tc>
        <w:tc>
          <w:tcPr>
            <w:tcW w:w="4394" w:type="dxa"/>
            <w:hideMark/>
          </w:tcPr>
          <w:p w14:paraId="1EDD0435" w14:textId="77777777" w:rsidR="005A04C0" w:rsidRPr="00964214" w:rsidRDefault="005A04C0" w:rsidP="005A04C0">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964214">
              <w:rPr>
                <w:rFonts w:ascii="Verdana" w:hAnsi="Verdana"/>
                <w:b w:val="0"/>
                <w:bCs w:val="0"/>
                <w:noProof/>
                <w:sz w:val="22"/>
                <w:szCs w:val="22"/>
              </w:rPr>
              <w:t>Specialty</w:t>
            </w:r>
          </w:p>
        </w:tc>
      </w:tr>
      <w:tr w:rsidR="005A04C0" w:rsidRPr="00964214" w14:paraId="45BC739F" w14:textId="77777777" w:rsidTr="005A04C0">
        <w:trPr>
          <w:trHeight w:val="117"/>
        </w:trPr>
        <w:tc>
          <w:tcPr>
            <w:cnfStyle w:val="001000000000" w:firstRow="0" w:lastRow="0" w:firstColumn="1" w:lastColumn="0" w:oddVBand="0" w:evenVBand="0" w:oddHBand="0" w:evenHBand="0" w:firstRowFirstColumn="0" w:firstRowLastColumn="0" w:lastRowFirstColumn="0" w:lastRowLastColumn="0"/>
            <w:tcW w:w="4394" w:type="dxa"/>
            <w:vMerge w:val="restart"/>
            <w:hideMark/>
          </w:tcPr>
          <w:p w14:paraId="7865CDA7" w14:textId="77777777" w:rsidR="005A04C0" w:rsidRPr="00964214" w:rsidRDefault="005A04C0" w:rsidP="005A04C0">
            <w:pPr>
              <w:spacing w:before="0" w:after="0"/>
              <w:ind w:left="0" w:right="0"/>
              <w:rPr>
                <w:rFonts w:ascii="Verdana" w:hAnsi="Verdana"/>
                <w:b w:val="0"/>
                <w:bCs w:val="0"/>
                <w:noProof/>
                <w:sz w:val="22"/>
                <w:szCs w:val="22"/>
              </w:rPr>
            </w:pPr>
            <w:r w:rsidRPr="00964214">
              <w:rPr>
                <w:rFonts w:ascii="Verdana" w:hAnsi="Verdana"/>
                <w:b w:val="0"/>
                <w:bCs w:val="0"/>
                <w:noProof/>
                <w:sz w:val="22"/>
                <w:szCs w:val="22"/>
              </w:rPr>
              <w:t>Healthcare Business Solutions UK Ltd. (HBSUK)</w:t>
            </w:r>
          </w:p>
        </w:tc>
        <w:tc>
          <w:tcPr>
            <w:tcW w:w="4394" w:type="dxa"/>
            <w:noWrap/>
            <w:hideMark/>
          </w:tcPr>
          <w:p w14:paraId="748F73BB"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General Surgery</w:t>
            </w:r>
          </w:p>
        </w:tc>
      </w:tr>
      <w:tr w:rsidR="005A04C0" w:rsidRPr="00964214" w14:paraId="347C3647" w14:textId="77777777" w:rsidTr="005A04C0">
        <w:trPr>
          <w:trHeight w:val="92"/>
        </w:trPr>
        <w:tc>
          <w:tcPr>
            <w:cnfStyle w:val="001000000000" w:firstRow="0" w:lastRow="0" w:firstColumn="1" w:lastColumn="0" w:oddVBand="0" w:evenVBand="0" w:oddHBand="0" w:evenHBand="0" w:firstRowFirstColumn="0" w:firstRowLastColumn="0" w:lastRowFirstColumn="0" w:lastRowLastColumn="0"/>
            <w:tcW w:w="4394" w:type="dxa"/>
            <w:vMerge/>
            <w:hideMark/>
          </w:tcPr>
          <w:p w14:paraId="69AC7BDE"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1918DD13"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Plastic Surgery</w:t>
            </w:r>
          </w:p>
        </w:tc>
      </w:tr>
      <w:tr w:rsidR="005A04C0" w:rsidRPr="00964214" w14:paraId="2501C995" w14:textId="77777777" w:rsidTr="005A04C0">
        <w:trPr>
          <w:trHeight w:val="202"/>
        </w:trPr>
        <w:tc>
          <w:tcPr>
            <w:cnfStyle w:val="001000000000" w:firstRow="0" w:lastRow="0" w:firstColumn="1" w:lastColumn="0" w:oddVBand="0" w:evenVBand="0" w:oddHBand="0" w:evenHBand="0" w:firstRowFirstColumn="0" w:firstRowLastColumn="0" w:lastRowFirstColumn="0" w:lastRowLastColumn="0"/>
            <w:tcW w:w="4394" w:type="dxa"/>
            <w:vMerge/>
            <w:hideMark/>
          </w:tcPr>
          <w:p w14:paraId="1C3B1138"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21105980"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ENT</w:t>
            </w:r>
          </w:p>
        </w:tc>
      </w:tr>
      <w:tr w:rsidR="005A04C0" w:rsidRPr="00964214" w14:paraId="69CD8B62" w14:textId="77777777" w:rsidTr="005A04C0">
        <w:trPr>
          <w:trHeight w:val="168"/>
        </w:trPr>
        <w:tc>
          <w:tcPr>
            <w:cnfStyle w:val="001000000000" w:firstRow="0" w:lastRow="0" w:firstColumn="1" w:lastColumn="0" w:oddVBand="0" w:evenVBand="0" w:oddHBand="0" w:evenHBand="0" w:firstRowFirstColumn="0" w:firstRowLastColumn="0" w:lastRowFirstColumn="0" w:lastRowLastColumn="0"/>
            <w:tcW w:w="4394" w:type="dxa"/>
            <w:vMerge/>
            <w:hideMark/>
          </w:tcPr>
          <w:p w14:paraId="509F1BAA"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02F52DFD"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Gynaecology</w:t>
            </w:r>
          </w:p>
        </w:tc>
      </w:tr>
      <w:tr w:rsidR="005A04C0" w:rsidRPr="00964214" w14:paraId="1032FEEB" w14:textId="77777777" w:rsidTr="005A04C0">
        <w:trPr>
          <w:trHeight w:val="218"/>
        </w:trPr>
        <w:tc>
          <w:tcPr>
            <w:cnfStyle w:val="001000000000" w:firstRow="0" w:lastRow="0" w:firstColumn="1" w:lastColumn="0" w:oddVBand="0" w:evenVBand="0" w:oddHBand="0" w:evenHBand="0" w:firstRowFirstColumn="0" w:firstRowLastColumn="0" w:lastRowFirstColumn="0" w:lastRowLastColumn="0"/>
            <w:tcW w:w="4394" w:type="dxa"/>
            <w:vMerge/>
            <w:hideMark/>
          </w:tcPr>
          <w:p w14:paraId="0D69266A"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15F374FF"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Dermatology</w:t>
            </w:r>
          </w:p>
        </w:tc>
      </w:tr>
      <w:tr w:rsidR="005A04C0" w:rsidRPr="00964214" w14:paraId="7726EEFD" w14:textId="77777777" w:rsidTr="005A04C0">
        <w:trPr>
          <w:trHeight w:val="209"/>
        </w:trPr>
        <w:tc>
          <w:tcPr>
            <w:cnfStyle w:val="001000000000" w:firstRow="0" w:lastRow="0" w:firstColumn="1" w:lastColumn="0" w:oddVBand="0" w:evenVBand="0" w:oddHBand="0" w:evenHBand="0" w:firstRowFirstColumn="0" w:firstRowLastColumn="0" w:lastRowFirstColumn="0" w:lastRowLastColumn="0"/>
            <w:tcW w:w="4394" w:type="dxa"/>
            <w:vMerge/>
            <w:hideMark/>
          </w:tcPr>
          <w:p w14:paraId="0F6A2D8E"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77624C31"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Ophthalmology</w:t>
            </w:r>
          </w:p>
        </w:tc>
      </w:tr>
      <w:tr w:rsidR="005A04C0" w:rsidRPr="00964214" w14:paraId="302844F6" w14:textId="77777777" w:rsidTr="005A04C0">
        <w:trPr>
          <w:trHeight w:val="79"/>
        </w:trPr>
        <w:tc>
          <w:tcPr>
            <w:cnfStyle w:val="001000000000" w:firstRow="0" w:lastRow="0" w:firstColumn="1" w:lastColumn="0" w:oddVBand="0" w:evenVBand="0" w:oddHBand="0" w:evenHBand="0" w:firstRowFirstColumn="0" w:firstRowLastColumn="0" w:lastRowFirstColumn="0" w:lastRowLastColumn="0"/>
            <w:tcW w:w="4394" w:type="dxa"/>
            <w:vMerge/>
            <w:hideMark/>
          </w:tcPr>
          <w:p w14:paraId="2BAB5A7F"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67BB73E8"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Orthopaedics</w:t>
            </w:r>
          </w:p>
        </w:tc>
      </w:tr>
      <w:tr w:rsidR="005A04C0" w:rsidRPr="00964214" w14:paraId="0790598E" w14:textId="77777777" w:rsidTr="005A04C0">
        <w:trPr>
          <w:trHeight w:val="60"/>
        </w:trPr>
        <w:tc>
          <w:tcPr>
            <w:cnfStyle w:val="001000000000" w:firstRow="0" w:lastRow="0" w:firstColumn="1" w:lastColumn="0" w:oddVBand="0" w:evenVBand="0" w:oddHBand="0" w:evenHBand="0" w:firstRowFirstColumn="0" w:firstRowLastColumn="0" w:lastRowFirstColumn="0" w:lastRowLastColumn="0"/>
            <w:tcW w:w="4394" w:type="dxa"/>
            <w:vMerge/>
            <w:hideMark/>
          </w:tcPr>
          <w:p w14:paraId="13EA58B4"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2059A1DF"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Urology</w:t>
            </w:r>
          </w:p>
        </w:tc>
      </w:tr>
      <w:tr w:rsidR="005A04C0" w:rsidRPr="00964214" w14:paraId="7EA07BE5" w14:textId="77777777" w:rsidTr="005A04C0">
        <w:trPr>
          <w:trHeight w:val="60"/>
        </w:trPr>
        <w:tc>
          <w:tcPr>
            <w:cnfStyle w:val="001000000000" w:firstRow="0" w:lastRow="0" w:firstColumn="1" w:lastColumn="0" w:oddVBand="0" w:evenVBand="0" w:oddHBand="0" w:evenHBand="0" w:firstRowFirstColumn="0" w:firstRowLastColumn="0" w:lastRowFirstColumn="0" w:lastRowLastColumn="0"/>
            <w:tcW w:w="4394" w:type="dxa"/>
            <w:vMerge/>
            <w:hideMark/>
          </w:tcPr>
          <w:p w14:paraId="47C85BD3"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6C77932E"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Cardiology (Echocardiogram)</w:t>
            </w:r>
          </w:p>
        </w:tc>
      </w:tr>
      <w:tr w:rsidR="005A04C0" w:rsidRPr="00964214" w14:paraId="18821E0A" w14:textId="77777777" w:rsidTr="005A04C0">
        <w:trPr>
          <w:trHeight w:val="280"/>
        </w:trPr>
        <w:tc>
          <w:tcPr>
            <w:cnfStyle w:val="001000000000" w:firstRow="0" w:lastRow="0" w:firstColumn="1" w:lastColumn="0" w:oddVBand="0" w:evenVBand="0" w:oddHBand="0" w:evenHBand="0" w:firstRowFirstColumn="0" w:firstRowLastColumn="0" w:lastRowFirstColumn="0" w:lastRowLastColumn="0"/>
            <w:tcW w:w="4394" w:type="dxa"/>
            <w:vMerge/>
            <w:hideMark/>
          </w:tcPr>
          <w:p w14:paraId="6DBDF06E"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2ABDB010"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Oral Surgery</w:t>
            </w:r>
          </w:p>
        </w:tc>
      </w:tr>
      <w:tr w:rsidR="005A04C0" w:rsidRPr="00964214" w14:paraId="26AA434A" w14:textId="77777777" w:rsidTr="005A04C0">
        <w:trPr>
          <w:trHeight w:val="60"/>
        </w:trPr>
        <w:tc>
          <w:tcPr>
            <w:cnfStyle w:val="001000000000" w:firstRow="0" w:lastRow="0" w:firstColumn="1" w:lastColumn="0" w:oddVBand="0" w:evenVBand="0" w:oddHBand="0" w:evenHBand="0" w:firstRowFirstColumn="0" w:firstRowLastColumn="0" w:lastRowFirstColumn="0" w:lastRowLastColumn="0"/>
            <w:tcW w:w="4394" w:type="dxa"/>
            <w:vMerge/>
            <w:hideMark/>
          </w:tcPr>
          <w:p w14:paraId="52C71CDB"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3BAAD261"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Gastroenterology</w:t>
            </w:r>
          </w:p>
        </w:tc>
      </w:tr>
      <w:tr w:rsidR="005A04C0" w:rsidRPr="00964214" w14:paraId="4814A6DC" w14:textId="77777777" w:rsidTr="005A04C0">
        <w:trPr>
          <w:trHeight w:val="232"/>
        </w:trPr>
        <w:tc>
          <w:tcPr>
            <w:cnfStyle w:val="001000000000" w:firstRow="0" w:lastRow="0" w:firstColumn="1" w:lastColumn="0" w:oddVBand="0" w:evenVBand="0" w:oddHBand="0" w:evenHBand="0" w:firstRowFirstColumn="0" w:firstRowLastColumn="0" w:lastRowFirstColumn="0" w:lastRowLastColumn="0"/>
            <w:tcW w:w="4394" w:type="dxa"/>
            <w:vMerge/>
            <w:hideMark/>
          </w:tcPr>
          <w:p w14:paraId="6CE42301"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071FD541"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Neurology</w:t>
            </w:r>
          </w:p>
        </w:tc>
      </w:tr>
      <w:tr w:rsidR="005A04C0" w:rsidRPr="00964214" w14:paraId="12E3CABF" w14:textId="77777777" w:rsidTr="005A04C0">
        <w:trPr>
          <w:trHeight w:val="70"/>
        </w:trPr>
        <w:tc>
          <w:tcPr>
            <w:cnfStyle w:val="001000000000" w:firstRow="0" w:lastRow="0" w:firstColumn="1" w:lastColumn="0" w:oddVBand="0" w:evenVBand="0" w:oddHBand="0" w:evenHBand="0" w:firstRowFirstColumn="0" w:firstRowLastColumn="0" w:lastRowFirstColumn="0" w:lastRowLastColumn="0"/>
            <w:tcW w:w="4394" w:type="dxa"/>
            <w:noWrap/>
            <w:hideMark/>
          </w:tcPr>
          <w:p w14:paraId="5B521113" w14:textId="77777777" w:rsidR="005A04C0" w:rsidRPr="00964214" w:rsidRDefault="005A04C0" w:rsidP="005A04C0">
            <w:pPr>
              <w:spacing w:before="0" w:after="0"/>
              <w:ind w:left="0" w:right="0"/>
              <w:rPr>
                <w:rFonts w:ascii="Verdana" w:hAnsi="Verdana"/>
                <w:b w:val="0"/>
                <w:bCs w:val="0"/>
                <w:noProof/>
                <w:sz w:val="22"/>
                <w:szCs w:val="22"/>
              </w:rPr>
            </w:pPr>
            <w:r w:rsidRPr="00964214">
              <w:rPr>
                <w:rFonts w:ascii="Verdana" w:hAnsi="Verdana"/>
                <w:b w:val="0"/>
                <w:bCs w:val="0"/>
                <w:noProof/>
                <w:sz w:val="22"/>
                <w:szCs w:val="22"/>
              </w:rPr>
              <w:t>ID Medical</w:t>
            </w:r>
          </w:p>
        </w:tc>
        <w:tc>
          <w:tcPr>
            <w:tcW w:w="4394" w:type="dxa"/>
            <w:noWrap/>
            <w:hideMark/>
          </w:tcPr>
          <w:p w14:paraId="7665E6DB"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Gastroenterology (Endoscopy)</w:t>
            </w:r>
          </w:p>
        </w:tc>
      </w:tr>
      <w:tr w:rsidR="005A04C0" w:rsidRPr="00964214" w14:paraId="5A9A67D7" w14:textId="77777777" w:rsidTr="005A04C0">
        <w:trPr>
          <w:trHeight w:val="70"/>
        </w:trPr>
        <w:tc>
          <w:tcPr>
            <w:cnfStyle w:val="001000000000" w:firstRow="0" w:lastRow="0" w:firstColumn="1" w:lastColumn="0" w:oddVBand="0" w:evenVBand="0" w:oddHBand="0" w:evenHBand="0" w:firstRowFirstColumn="0" w:firstRowLastColumn="0" w:lastRowFirstColumn="0" w:lastRowLastColumn="0"/>
            <w:tcW w:w="4394" w:type="dxa"/>
            <w:noWrap/>
            <w:hideMark/>
          </w:tcPr>
          <w:p w14:paraId="47E5AD72" w14:textId="77777777" w:rsidR="005A04C0" w:rsidRPr="00964214" w:rsidRDefault="005A04C0" w:rsidP="005A04C0">
            <w:pPr>
              <w:spacing w:before="0" w:after="0"/>
              <w:ind w:left="0" w:right="0"/>
              <w:rPr>
                <w:rFonts w:ascii="Verdana" w:hAnsi="Verdana"/>
                <w:b w:val="0"/>
                <w:bCs w:val="0"/>
                <w:noProof/>
                <w:sz w:val="22"/>
                <w:szCs w:val="22"/>
              </w:rPr>
            </w:pPr>
            <w:r w:rsidRPr="00964214">
              <w:rPr>
                <w:rFonts w:ascii="Verdana" w:hAnsi="Verdana"/>
                <w:b w:val="0"/>
                <w:bCs w:val="0"/>
                <w:noProof/>
                <w:sz w:val="22"/>
                <w:szCs w:val="22"/>
              </w:rPr>
              <w:t>Medinet</w:t>
            </w:r>
          </w:p>
        </w:tc>
        <w:tc>
          <w:tcPr>
            <w:tcW w:w="4394" w:type="dxa"/>
            <w:hideMark/>
          </w:tcPr>
          <w:p w14:paraId="513BC0C2"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Gastroenterology (Bowel Screening)</w:t>
            </w:r>
          </w:p>
        </w:tc>
      </w:tr>
      <w:tr w:rsidR="005A04C0" w:rsidRPr="00964214" w14:paraId="7254A759" w14:textId="77777777" w:rsidTr="005A04C0">
        <w:trPr>
          <w:trHeight w:val="127"/>
        </w:trPr>
        <w:tc>
          <w:tcPr>
            <w:cnfStyle w:val="001000000000" w:firstRow="0" w:lastRow="0" w:firstColumn="1" w:lastColumn="0" w:oddVBand="0" w:evenVBand="0" w:oddHBand="0" w:evenHBand="0" w:firstRowFirstColumn="0" w:firstRowLastColumn="0" w:lastRowFirstColumn="0" w:lastRowLastColumn="0"/>
            <w:tcW w:w="4394" w:type="dxa"/>
            <w:vMerge w:val="restart"/>
            <w:noWrap/>
            <w:hideMark/>
          </w:tcPr>
          <w:p w14:paraId="708E98AA" w14:textId="77777777" w:rsidR="005A04C0" w:rsidRPr="00964214" w:rsidRDefault="005A04C0" w:rsidP="005A04C0">
            <w:pPr>
              <w:spacing w:before="0" w:after="0"/>
              <w:ind w:left="0" w:right="0"/>
              <w:rPr>
                <w:rFonts w:ascii="Verdana" w:hAnsi="Verdana"/>
                <w:b w:val="0"/>
                <w:bCs w:val="0"/>
                <w:noProof/>
                <w:sz w:val="22"/>
                <w:szCs w:val="22"/>
              </w:rPr>
            </w:pPr>
            <w:r w:rsidRPr="00964214">
              <w:rPr>
                <w:rFonts w:ascii="Verdana" w:hAnsi="Verdana"/>
                <w:b w:val="0"/>
                <w:bCs w:val="0"/>
                <w:noProof/>
                <w:sz w:val="22"/>
                <w:szCs w:val="22"/>
              </w:rPr>
              <w:t>Outpatient Network</w:t>
            </w:r>
          </w:p>
        </w:tc>
        <w:tc>
          <w:tcPr>
            <w:tcW w:w="4394" w:type="dxa"/>
            <w:noWrap/>
            <w:hideMark/>
          </w:tcPr>
          <w:p w14:paraId="2983B1BD"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Gynaecology</w:t>
            </w:r>
          </w:p>
        </w:tc>
      </w:tr>
      <w:tr w:rsidR="005A04C0" w:rsidRPr="00964214" w14:paraId="341D72B3" w14:textId="77777777" w:rsidTr="005A04C0">
        <w:trPr>
          <w:trHeight w:val="60"/>
        </w:trPr>
        <w:tc>
          <w:tcPr>
            <w:cnfStyle w:val="001000000000" w:firstRow="0" w:lastRow="0" w:firstColumn="1" w:lastColumn="0" w:oddVBand="0" w:evenVBand="0" w:oddHBand="0" w:evenHBand="0" w:firstRowFirstColumn="0" w:firstRowLastColumn="0" w:lastRowFirstColumn="0" w:lastRowLastColumn="0"/>
            <w:tcW w:w="4394" w:type="dxa"/>
            <w:vMerge/>
            <w:hideMark/>
          </w:tcPr>
          <w:p w14:paraId="34A4F4CC" w14:textId="77777777" w:rsidR="005A04C0" w:rsidRPr="00964214" w:rsidRDefault="005A04C0" w:rsidP="005A04C0">
            <w:pPr>
              <w:spacing w:before="0" w:after="0"/>
              <w:ind w:left="0" w:right="0"/>
              <w:rPr>
                <w:rFonts w:ascii="Verdana" w:hAnsi="Verdana"/>
                <w:b w:val="0"/>
                <w:bCs w:val="0"/>
                <w:noProof/>
                <w:sz w:val="22"/>
                <w:szCs w:val="22"/>
              </w:rPr>
            </w:pPr>
          </w:p>
        </w:tc>
        <w:tc>
          <w:tcPr>
            <w:tcW w:w="4394" w:type="dxa"/>
            <w:noWrap/>
            <w:hideMark/>
          </w:tcPr>
          <w:p w14:paraId="37500C81"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ENT</w:t>
            </w:r>
          </w:p>
        </w:tc>
      </w:tr>
      <w:tr w:rsidR="005A04C0" w:rsidRPr="00964214" w14:paraId="6F1E7FDE" w14:textId="77777777" w:rsidTr="005A04C0">
        <w:trPr>
          <w:trHeight w:val="300"/>
        </w:trPr>
        <w:tc>
          <w:tcPr>
            <w:cnfStyle w:val="001000000000" w:firstRow="0" w:lastRow="0" w:firstColumn="1" w:lastColumn="0" w:oddVBand="0" w:evenVBand="0" w:oddHBand="0" w:evenHBand="0" w:firstRowFirstColumn="0" w:firstRowLastColumn="0" w:lastRowFirstColumn="0" w:lastRowLastColumn="0"/>
            <w:tcW w:w="4394" w:type="dxa"/>
            <w:noWrap/>
            <w:hideMark/>
          </w:tcPr>
          <w:p w14:paraId="68C5FA04" w14:textId="77777777" w:rsidR="005A04C0" w:rsidRPr="00964214" w:rsidRDefault="005A04C0" w:rsidP="005A04C0">
            <w:pPr>
              <w:spacing w:before="0" w:after="0"/>
              <w:ind w:left="0" w:right="0"/>
              <w:rPr>
                <w:rFonts w:ascii="Verdana" w:hAnsi="Verdana"/>
                <w:b w:val="0"/>
                <w:bCs w:val="0"/>
                <w:noProof/>
                <w:sz w:val="22"/>
                <w:szCs w:val="22"/>
              </w:rPr>
            </w:pPr>
            <w:r w:rsidRPr="00964214">
              <w:rPr>
                <w:rFonts w:ascii="Verdana" w:hAnsi="Verdana"/>
                <w:b w:val="0"/>
                <w:bCs w:val="0"/>
                <w:noProof/>
                <w:sz w:val="22"/>
                <w:szCs w:val="22"/>
              </w:rPr>
              <w:t>Your Medical Service (YMS)</w:t>
            </w:r>
          </w:p>
        </w:tc>
        <w:tc>
          <w:tcPr>
            <w:tcW w:w="4394" w:type="dxa"/>
            <w:noWrap/>
            <w:hideMark/>
          </w:tcPr>
          <w:p w14:paraId="0E15661D" w14:textId="77777777" w:rsidR="005A04C0" w:rsidRPr="00964214" w:rsidRDefault="005A04C0" w:rsidP="005A04C0">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Cardiology (Echocardiogram)</w:t>
            </w:r>
          </w:p>
        </w:tc>
      </w:tr>
    </w:tbl>
    <w:p w14:paraId="7C19AE6B" w14:textId="77777777" w:rsidR="005A04C0" w:rsidRPr="00964214" w:rsidRDefault="005A04C0" w:rsidP="005A04C0">
      <w:pPr>
        <w:ind w:left="720"/>
        <w:rPr>
          <w:rFonts w:ascii="Verdana" w:hAnsi="Verdana"/>
          <w:b/>
          <w:bCs/>
          <w:noProof/>
          <w:sz w:val="22"/>
          <w:szCs w:val="22"/>
        </w:rPr>
      </w:pPr>
    </w:p>
    <w:p w14:paraId="0045339D" w14:textId="22AC854E" w:rsidR="005A04C0" w:rsidRPr="00964214" w:rsidRDefault="005A04C0" w:rsidP="005A04C0">
      <w:pPr>
        <w:pStyle w:val="Heading1"/>
      </w:pPr>
      <w:r w:rsidRPr="00964214">
        <w:lastRenderedPageBreak/>
        <w:t>As of 22nd July 2025, please confirm if the Health Board has any active (live) insourcing contracts in place. If yes, for each active contract, please specify the clinical specialty, the name of the insourcing supplier, and the contract end date.</w:t>
      </w:r>
    </w:p>
    <w:p w14:paraId="6ACD4B9A" w14:textId="646F875B" w:rsidR="005A04C0" w:rsidRPr="00964214" w:rsidRDefault="005A04C0" w:rsidP="005A04C0">
      <w:pPr>
        <w:ind w:left="720"/>
        <w:rPr>
          <w:rFonts w:ascii="Verdana" w:hAnsi="Verdana"/>
          <w:sz w:val="22"/>
          <w:szCs w:val="22"/>
        </w:rPr>
      </w:pPr>
      <w:r w:rsidRPr="00964214">
        <w:rPr>
          <w:rFonts w:ascii="Verdana" w:hAnsi="Verdana"/>
          <w:sz w:val="22"/>
          <w:szCs w:val="22"/>
        </w:rPr>
        <w:t>I can confirm that as of 22</w:t>
      </w:r>
      <w:r w:rsidRPr="00964214">
        <w:rPr>
          <w:rFonts w:ascii="Verdana" w:hAnsi="Verdana"/>
          <w:sz w:val="22"/>
          <w:szCs w:val="22"/>
          <w:vertAlign w:val="superscript"/>
        </w:rPr>
        <w:t>nd</w:t>
      </w:r>
      <w:r w:rsidRPr="00964214">
        <w:rPr>
          <w:rFonts w:ascii="Verdana" w:hAnsi="Verdana"/>
          <w:sz w:val="22"/>
          <w:szCs w:val="22"/>
        </w:rPr>
        <w:t xml:space="preserve"> July 2025, Swansea Bay University Health Board has active (live) insourcing contracts in place.  Please see below for further details:</w:t>
      </w:r>
    </w:p>
    <w:tbl>
      <w:tblPr>
        <w:tblStyle w:val="GridTable4-Accent2"/>
        <w:tblW w:w="9072" w:type="dxa"/>
        <w:tblInd w:w="846" w:type="dxa"/>
        <w:tblLook w:val="06A0" w:firstRow="1" w:lastRow="0" w:firstColumn="1" w:lastColumn="0" w:noHBand="1" w:noVBand="1"/>
      </w:tblPr>
      <w:tblGrid>
        <w:gridCol w:w="1919"/>
        <w:gridCol w:w="3751"/>
        <w:gridCol w:w="3402"/>
      </w:tblGrid>
      <w:tr w:rsidR="005A04C0" w:rsidRPr="00964214" w14:paraId="509940C4" w14:textId="77777777" w:rsidTr="00964214">
        <w:trPr>
          <w:cnfStyle w:val="100000000000" w:firstRow="1" w:lastRow="0" w:firstColumn="0" w:lastColumn="0" w:oddVBand="0" w:evenVBand="0" w:oddHBand="0"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1919" w:type="dxa"/>
            <w:hideMark/>
          </w:tcPr>
          <w:p w14:paraId="7B8076CA" w14:textId="77777777" w:rsidR="005A04C0" w:rsidRPr="00964214" w:rsidRDefault="005A04C0" w:rsidP="00505DC4">
            <w:pPr>
              <w:spacing w:before="0" w:after="0"/>
              <w:ind w:left="0" w:right="0"/>
              <w:rPr>
                <w:rFonts w:ascii="Verdana" w:hAnsi="Verdana"/>
                <w:b w:val="0"/>
                <w:bCs w:val="0"/>
                <w:noProof/>
                <w:sz w:val="22"/>
                <w:szCs w:val="22"/>
              </w:rPr>
            </w:pPr>
            <w:r w:rsidRPr="00964214">
              <w:rPr>
                <w:rFonts w:ascii="Verdana" w:hAnsi="Verdana"/>
                <w:b w:val="0"/>
                <w:bCs w:val="0"/>
                <w:noProof/>
                <w:sz w:val="22"/>
                <w:szCs w:val="22"/>
              </w:rPr>
              <w:t>Provider</w:t>
            </w:r>
          </w:p>
        </w:tc>
        <w:tc>
          <w:tcPr>
            <w:tcW w:w="3751" w:type="dxa"/>
            <w:hideMark/>
          </w:tcPr>
          <w:p w14:paraId="0A5A1FFE" w14:textId="77777777" w:rsidR="005A04C0" w:rsidRPr="00964214" w:rsidRDefault="005A04C0" w:rsidP="00505DC4">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964214">
              <w:rPr>
                <w:rFonts w:ascii="Verdana" w:hAnsi="Verdana"/>
                <w:b w:val="0"/>
                <w:bCs w:val="0"/>
                <w:noProof/>
                <w:sz w:val="22"/>
                <w:szCs w:val="22"/>
              </w:rPr>
              <w:t>Specialty</w:t>
            </w:r>
          </w:p>
        </w:tc>
        <w:tc>
          <w:tcPr>
            <w:tcW w:w="3402" w:type="dxa"/>
            <w:hideMark/>
          </w:tcPr>
          <w:p w14:paraId="3E8A0972" w14:textId="77777777" w:rsidR="005A04C0" w:rsidRPr="00964214" w:rsidRDefault="005A04C0" w:rsidP="00505DC4">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964214">
              <w:rPr>
                <w:rFonts w:ascii="Verdana" w:hAnsi="Verdana"/>
                <w:b w:val="0"/>
                <w:bCs w:val="0"/>
                <w:noProof/>
                <w:sz w:val="22"/>
                <w:szCs w:val="22"/>
              </w:rPr>
              <w:t>Contract Periods(s)</w:t>
            </w:r>
          </w:p>
        </w:tc>
      </w:tr>
      <w:tr w:rsidR="005A04C0" w:rsidRPr="00964214" w14:paraId="24FA9D77" w14:textId="77777777" w:rsidTr="00964214">
        <w:trPr>
          <w:trHeight w:val="513"/>
        </w:trPr>
        <w:tc>
          <w:tcPr>
            <w:cnfStyle w:val="001000000000" w:firstRow="0" w:lastRow="0" w:firstColumn="1" w:lastColumn="0" w:oddVBand="0" w:evenVBand="0" w:oddHBand="0" w:evenHBand="0" w:firstRowFirstColumn="0" w:firstRowLastColumn="0" w:lastRowFirstColumn="0" w:lastRowLastColumn="0"/>
            <w:tcW w:w="1919" w:type="dxa"/>
            <w:vMerge w:val="restart"/>
            <w:hideMark/>
          </w:tcPr>
          <w:p w14:paraId="22567DB1" w14:textId="77777777" w:rsidR="005A04C0" w:rsidRPr="00964214" w:rsidRDefault="005A04C0" w:rsidP="00505DC4">
            <w:pPr>
              <w:spacing w:before="0" w:after="0"/>
              <w:ind w:left="0" w:right="0"/>
              <w:rPr>
                <w:rFonts w:ascii="Verdana" w:hAnsi="Verdana"/>
                <w:b w:val="0"/>
                <w:bCs w:val="0"/>
                <w:noProof/>
                <w:sz w:val="22"/>
                <w:szCs w:val="22"/>
              </w:rPr>
            </w:pPr>
            <w:r w:rsidRPr="00964214">
              <w:rPr>
                <w:rFonts w:ascii="Verdana" w:hAnsi="Verdana"/>
                <w:b w:val="0"/>
                <w:bCs w:val="0"/>
                <w:noProof/>
                <w:sz w:val="22"/>
                <w:szCs w:val="22"/>
              </w:rPr>
              <w:t>Healthcare Business Solutions UK Ltd. (HBSUK)</w:t>
            </w:r>
          </w:p>
        </w:tc>
        <w:tc>
          <w:tcPr>
            <w:tcW w:w="3751" w:type="dxa"/>
            <w:noWrap/>
            <w:hideMark/>
          </w:tcPr>
          <w:p w14:paraId="6B20A4A6"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General Surgery</w:t>
            </w:r>
          </w:p>
        </w:tc>
        <w:tc>
          <w:tcPr>
            <w:tcW w:w="3402" w:type="dxa"/>
            <w:hideMark/>
          </w:tcPr>
          <w:p w14:paraId="5E595ABB"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01/04/2024 - 31/07/2024</w:t>
            </w:r>
            <w:r w:rsidRPr="00964214">
              <w:rPr>
                <w:rFonts w:ascii="Verdana" w:hAnsi="Verdana"/>
                <w:noProof/>
                <w:sz w:val="22"/>
                <w:szCs w:val="22"/>
              </w:rPr>
              <w:br/>
              <w:t>01/08/2024 - 31/03/2026</w:t>
            </w:r>
          </w:p>
        </w:tc>
      </w:tr>
      <w:tr w:rsidR="005A04C0" w:rsidRPr="00964214" w14:paraId="574F38E9" w14:textId="77777777" w:rsidTr="00964214">
        <w:trPr>
          <w:trHeight w:val="520"/>
        </w:trPr>
        <w:tc>
          <w:tcPr>
            <w:cnfStyle w:val="001000000000" w:firstRow="0" w:lastRow="0" w:firstColumn="1" w:lastColumn="0" w:oddVBand="0" w:evenVBand="0" w:oddHBand="0" w:evenHBand="0" w:firstRowFirstColumn="0" w:firstRowLastColumn="0" w:lastRowFirstColumn="0" w:lastRowLastColumn="0"/>
            <w:tcW w:w="1919" w:type="dxa"/>
            <w:vMerge/>
            <w:hideMark/>
          </w:tcPr>
          <w:p w14:paraId="3D77966D"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2FD2B648"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Plastic Surgery</w:t>
            </w:r>
          </w:p>
        </w:tc>
        <w:tc>
          <w:tcPr>
            <w:tcW w:w="3402" w:type="dxa"/>
            <w:hideMark/>
          </w:tcPr>
          <w:p w14:paraId="41A7A419"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01/04/2024 - 31/07/2024</w:t>
            </w:r>
            <w:r w:rsidRPr="00964214">
              <w:rPr>
                <w:rFonts w:ascii="Verdana" w:hAnsi="Verdana"/>
                <w:noProof/>
                <w:sz w:val="22"/>
                <w:szCs w:val="22"/>
              </w:rPr>
              <w:br/>
              <w:t>01/08/2024 - 31/03/2026</w:t>
            </w:r>
          </w:p>
        </w:tc>
      </w:tr>
      <w:tr w:rsidR="005A04C0" w:rsidRPr="00964214" w14:paraId="1B118A69" w14:textId="77777777" w:rsidTr="00964214">
        <w:trPr>
          <w:trHeight w:val="202"/>
        </w:trPr>
        <w:tc>
          <w:tcPr>
            <w:cnfStyle w:val="001000000000" w:firstRow="0" w:lastRow="0" w:firstColumn="1" w:lastColumn="0" w:oddVBand="0" w:evenVBand="0" w:oddHBand="0" w:evenHBand="0" w:firstRowFirstColumn="0" w:firstRowLastColumn="0" w:lastRowFirstColumn="0" w:lastRowLastColumn="0"/>
            <w:tcW w:w="1919" w:type="dxa"/>
            <w:vMerge/>
            <w:hideMark/>
          </w:tcPr>
          <w:p w14:paraId="154716B8"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633F3CAD"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ENT</w:t>
            </w:r>
          </w:p>
        </w:tc>
        <w:tc>
          <w:tcPr>
            <w:tcW w:w="3402" w:type="dxa"/>
            <w:hideMark/>
          </w:tcPr>
          <w:p w14:paraId="0C079CA8"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01/04/2024 - 31/07/2024</w:t>
            </w:r>
            <w:r w:rsidRPr="00964214">
              <w:rPr>
                <w:rFonts w:ascii="Verdana" w:hAnsi="Verdana"/>
                <w:noProof/>
                <w:sz w:val="22"/>
                <w:szCs w:val="22"/>
              </w:rPr>
              <w:br/>
              <w:t>01/08/2024 - 31/03/2026</w:t>
            </w:r>
          </w:p>
        </w:tc>
      </w:tr>
      <w:tr w:rsidR="005A04C0" w:rsidRPr="00964214" w14:paraId="10D8C481" w14:textId="77777777" w:rsidTr="00964214">
        <w:trPr>
          <w:trHeight w:val="168"/>
        </w:trPr>
        <w:tc>
          <w:tcPr>
            <w:cnfStyle w:val="001000000000" w:firstRow="0" w:lastRow="0" w:firstColumn="1" w:lastColumn="0" w:oddVBand="0" w:evenVBand="0" w:oddHBand="0" w:evenHBand="0" w:firstRowFirstColumn="0" w:firstRowLastColumn="0" w:lastRowFirstColumn="0" w:lastRowLastColumn="0"/>
            <w:tcW w:w="1919" w:type="dxa"/>
            <w:vMerge/>
            <w:hideMark/>
          </w:tcPr>
          <w:p w14:paraId="0AF7AC86"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5AA24401"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Gynaecology</w:t>
            </w:r>
          </w:p>
        </w:tc>
        <w:tc>
          <w:tcPr>
            <w:tcW w:w="3402" w:type="dxa"/>
            <w:hideMark/>
          </w:tcPr>
          <w:p w14:paraId="1E17C477"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01/04/2024 - 31/07/2024</w:t>
            </w:r>
            <w:r w:rsidRPr="00964214">
              <w:rPr>
                <w:rFonts w:ascii="Verdana" w:hAnsi="Verdana"/>
                <w:noProof/>
                <w:sz w:val="22"/>
                <w:szCs w:val="22"/>
              </w:rPr>
              <w:br/>
              <w:t>01/08/2024 - 31/03/2026</w:t>
            </w:r>
          </w:p>
        </w:tc>
      </w:tr>
      <w:tr w:rsidR="005A04C0" w:rsidRPr="00964214" w14:paraId="2FAAAFD8" w14:textId="77777777" w:rsidTr="00964214">
        <w:trPr>
          <w:trHeight w:val="218"/>
        </w:trPr>
        <w:tc>
          <w:tcPr>
            <w:cnfStyle w:val="001000000000" w:firstRow="0" w:lastRow="0" w:firstColumn="1" w:lastColumn="0" w:oddVBand="0" w:evenVBand="0" w:oddHBand="0" w:evenHBand="0" w:firstRowFirstColumn="0" w:firstRowLastColumn="0" w:lastRowFirstColumn="0" w:lastRowLastColumn="0"/>
            <w:tcW w:w="1919" w:type="dxa"/>
            <w:vMerge/>
            <w:hideMark/>
          </w:tcPr>
          <w:p w14:paraId="66F72FF9"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33F85C9E"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Dermatology</w:t>
            </w:r>
          </w:p>
        </w:tc>
        <w:tc>
          <w:tcPr>
            <w:tcW w:w="3402" w:type="dxa"/>
            <w:hideMark/>
          </w:tcPr>
          <w:p w14:paraId="5A05E839"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14/02/2025 - 31/03/2026</w:t>
            </w:r>
          </w:p>
        </w:tc>
      </w:tr>
      <w:tr w:rsidR="005A04C0" w:rsidRPr="00964214" w14:paraId="513C853B" w14:textId="77777777" w:rsidTr="00964214">
        <w:trPr>
          <w:trHeight w:val="209"/>
        </w:trPr>
        <w:tc>
          <w:tcPr>
            <w:cnfStyle w:val="001000000000" w:firstRow="0" w:lastRow="0" w:firstColumn="1" w:lastColumn="0" w:oddVBand="0" w:evenVBand="0" w:oddHBand="0" w:evenHBand="0" w:firstRowFirstColumn="0" w:firstRowLastColumn="0" w:lastRowFirstColumn="0" w:lastRowLastColumn="0"/>
            <w:tcW w:w="1919" w:type="dxa"/>
            <w:vMerge/>
            <w:hideMark/>
          </w:tcPr>
          <w:p w14:paraId="4228C2D7"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30C795FC"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Ophthalmology</w:t>
            </w:r>
          </w:p>
        </w:tc>
        <w:tc>
          <w:tcPr>
            <w:tcW w:w="3402" w:type="dxa"/>
            <w:hideMark/>
          </w:tcPr>
          <w:p w14:paraId="73D1C341"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01/04/2024 - 30/06/2024</w:t>
            </w:r>
            <w:r w:rsidRPr="00964214">
              <w:rPr>
                <w:rFonts w:ascii="Verdana" w:hAnsi="Verdana"/>
                <w:noProof/>
                <w:sz w:val="22"/>
                <w:szCs w:val="22"/>
              </w:rPr>
              <w:br/>
              <w:t>21/07/2025 - 31/03/2026</w:t>
            </w:r>
          </w:p>
        </w:tc>
      </w:tr>
      <w:tr w:rsidR="005A04C0" w:rsidRPr="00964214" w14:paraId="0DE737C8" w14:textId="77777777" w:rsidTr="00964214">
        <w:trPr>
          <w:trHeight w:val="79"/>
        </w:trPr>
        <w:tc>
          <w:tcPr>
            <w:cnfStyle w:val="001000000000" w:firstRow="0" w:lastRow="0" w:firstColumn="1" w:lastColumn="0" w:oddVBand="0" w:evenVBand="0" w:oddHBand="0" w:evenHBand="0" w:firstRowFirstColumn="0" w:firstRowLastColumn="0" w:lastRowFirstColumn="0" w:lastRowLastColumn="0"/>
            <w:tcW w:w="1919" w:type="dxa"/>
            <w:vMerge/>
            <w:hideMark/>
          </w:tcPr>
          <w:p w14:paraId="19D00293"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5BFF8895"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Orthopaedics</w:t>
            </w:r>
          </w:p>
        </w:tc>
        <w:tc>
          <w:tcPr>
            <w:tcW w:w="3402" w:type="dxa"/>
            <w:noWrap/>
            <w:hideMark/>
          </w:tcPr>
          <w:p w14:paraId="7527AB65"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01/08/2024 - 31/03/2026</w:t>
            </w:r>
          </w:p>
        </w:tc>
      </w:tr>
      <w:tr w:rsidR="005A04C0" w:rsidRPr="00964214" w14:paraId="2DF86AA8" w14:textId="77777777" w:rsidTr="00964214">
        <w:trPr>
          <w:trHeight w:val="60"/>
        </w:trPr>
        <w:tc>
          <w:tcPr>
            <w:cnfStyle w:val="001000000000" w:firstRow="0" w:lastRow="0" w:firstColumn="1" w:lastColumn="0" w:oddVBand="0" w:evenVBand="0" w:oddHBand="0" w:evenHBand="0" w:firstRowFirstColumn="0" w:firstRowLastColumn="0" w:lastRowFirstColumn="0" w:lastRowLastColumn="0"/>
            <w:tcW w:w="1919" w:type="dxa"/>
            <w:vMerge/>
            <w:hideMark/>
          </w:tcPr>
          <w:p w14:paraId="7A53B152"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77C6836F"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Urology</w:t>
            </w:r>
          </w:p>
        </w:tc>
        <w:tc>
          <w:tcPr>
            <w:tcW w:w="3402" w:type="dxa"/>
            <w:hideMark/>
          </w:tcPr>
          <w:p w14:paraId="15AD21DA"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21/07/2025 - 31/03/2026</w:t>
            </w:r>
          </w:p>
        </w:tc>
      </w:tr>
      <w:tr w:rsidR="005A04C0" w:rsidRPr="00964214" w14:paraId="2E219BEC" w14:textId="77777777" w:rsidTr="00964214">
        <w:trPr>
          <w:trHeight w:val="60"/>
        </w:trPr>
        <w:tc>
          <w:tcPr>
            <w:cnfStyle w:val="001000000000" w:firstRow="0" w:lastRow="0" w:firstColumn="1" w:lastColumn="0" w:oddVBand="0" w:evenVBand="0" w:oddHBand="0" w:evenHBand="0" w:firstRowFirstColumn="0" w:firstRowLastColumn="0" w:lastRowFirstColumn="0" w:lastRowLastColumn="0"/>
            <w:tcW w:w="1919" w:type="dxa"/>
            <w:vMerge/>
            <w:hideMark/>
          </w:tcPr>
          <w:p w14:paraId="2E208D4B"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31D93D0E"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Cardiology (Echocardiogram)</w:t>
            </w:r>
          </w:p>
        </w:tc>
        <w:tc>
          <w:tcPr>
            <w:tcW w:w="3402" w:type="dxa"/>
            <w:hideMark/>
          </w:tcPr>
          <w:p w14:paraId="76080E83"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21/07/2025 - 31/03/2026</w:t>
            </w:r>
          </w:p>
        </w:tc>
      </w:tr>
      <w:tr w:rsidR="005A04C0" w:rsidRPr="00964214" w14:paraId="2341635E" w14:textId="77777777" w:rsidTr="00964214">
        <w:trPr>
          <w:trHeight w:val="280"/>
        </w:trPr>
        <w:tc>
          <w:tcPr>
            <w:cnfStyle w:val="001000000000" w:firstRow="0" w:lastRow="0" w:firstColumn="1" w:lastColumn="0" w:oddVBand="0" w:evenVBand="0" w:oddHBand="0" w:evenHBand="0" w:firstRowFirstColumn="0" w:firstRowLastColumn="0" w:lastRowFirstColumn="0" w:lastRowLastColumn="0"/>
            <w:tcW w:w="1919" w:type="dxa"/>
            <w:vMerge/>
            <w:hideMark/>
          </w:tcPr>
          <w:p w14:paraId="5A67689A"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4C24BACE"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Oral Surgery</w:t>
            </w:r>
          </w:p>
        </w:tc>
        <w:tc>
          <w:tcPr>
            <w:tcW w:w="3402" w:type="dxa"/>
            <w:hideMark/>
          </w:tcPr>
          <w:p w14:paraId="381F4907"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21/07/2025 - 31/03/2026</w:t>
            </w:r>
          </w:p>
        </w:tc>
      </w:tr>
      <w:tr w:rsidR="005A04C0" w:rsidRPr="00964214" w14:paraId="42F76339" w14:textId="77777777" w:rsidTr="00964214">
        <w:trPr>
          <w:trHeight w:val="60"/>
        </w:trPr>
        <w:tc>
          <w:tcPr>
            <w:cnfStyle w:val="001000000000" w:firstRow="0" w:lastRow="0" w:firstColumn="1" w:lastColumn="0" w:oddVBand="0" w:evenVBand="0" w:oddHBand="0" w:evenHBand="0" w:firstRowFirstColumn="0" w:firstRowLastColumn="0" w:lastRowFirstColumn="0" w:lastRowLastColumn="0"/>
            <w:tcW w:w="1919" w:type="dxa"/>
            <w:vMerge/>
            <w:hideMark/>
          </w:tcPr>
          <w:p w14:paraId="1E8DCE1D"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4128F485"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Gastroenterology</w:t>
            </w:r>
          </w:p>
        </w:tc>
        <w:tc>
          <w:tcPr>
            <w:tcW w:w="3402" w:type="dxa"/>
            <w:hideMark/>
          </w:tcPr>
          <w:p w14:paraId="5B395ED1"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21/07/2025 - 31/03/2026</w:t>
            </w:r>
          </w:p>
        </w:tc>
      </w:tr>
      <w:tr w:rsidR="005A04C0" w:rsidRPr="00964214" w14:paraId="5107F0B0" w14:textId="77777777" w:rsidTr="00964214">
        <w:trPr>
          <w:trHeight w:val="232"/>
        </w:trPr>
        <w:tc>
          <w:tcPr>
            <w:cnfStyle w:val="001000000000" w:firstRow="0" w:lastRow="0" w:firstColumn="1" w:lastColumn="0" w:oddVBand="0" w:evenVBand="0" w:oddHBand="0" w:evenHBand="0" w:firstRowFirstColumn="0" w:firstRowLastColumn="0" w:lastRowFirstColumn="0" w:lastRowLastColumn="0"/>
            <w:tcW w:w="1919" w:type="dxa"/>
            <w:vMerge/>
            <w:hideMark/>
          </w:tcPr>
          <w:p w14:paraId="27A65FBE"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34B3D44A"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Neurology</w:t>
            </w:r>
          </w:p>
        </w:tc>
        <w:tc>
          <w:tcPr>
            <w:tcW w:w="3402" w:type="dxa"/>
            <w:hideMark/>
          </w:tcPr>
          <w:p w14:paraId="71E3F3AC"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21/07/2025 - 31/03/2026</w:t>
            </w:r>
          </w:p>
        </w:tc>
      </w:tr>
      <w:tr w:rsidR="005A04C0" w:rsidRPr="00964214" w14:paraId="0E43B796" w14:textId="77777777" w:rsidTr="00964214">
        <w:trPr>
          <w:trHeight w:val="590"/>
        </w:trPr>
        <w:tc>
          <w:tcPr>
            <w:cnfStyle w:val="001000000000" w:firstRow="0" w:lastRow="0" w:firstColumn="1" w:lastColumn="0" w:oddVBand="0" w:evenVBand="0" w:oddHBand="0" w:evenHBand="0" w:firstRowFirstColumn="0" w:firstRowLastColumn="0" w:lastRowFirstColumn="0" w:lastRowLastColumn="0"/>
            <w:tcW w:w="1919" w:type="dxa"/>
            <w:noWrap/>
            <w:hideMark/>
          </w:tcPr>
          <w:p w14:paraId="38A97CA9" w14:textId="77777777" w:rsidR="005A04C0" w:rsidRPr="00964214" w:rsidRDefault="005A04C0" w:rsidP="00505DC4">
            <w:pPr>
              <w:spacing w:before="0" w:after="0"/>
              <w:ind w:left="0" w:right="0"/>
              <w:rPr>
                <w:rFonts w:ascii="Verdana" w:hAnsi="Verdana"/>
                <w:b w:val="0"/>
                <w:bCs w:val="0"/>
                <w:noProof/>
                <w:sz w:val="22"/>
                <w:szCs w:val="22"/>
              </w:rPr>
            </w:pPr>
            <w:r w:rsidRPr="00964214">
              <w:rPr>
                <w:rFonts w:ascii="Verdana" w:hAnsi="Verdana"/>
                <w:b w:val="0"/>
                <w:bCs w:val="0"/>
                <w:noProof/>
                <w:sz w:val="22"/>
                <w:szCs w:val="22"/>
              </w:rPr>
              <w:t>ID Medical</w:t>
            </w:r>
          </w:p>
        </w:tc>
        <w:tc>
          <w:tcPr>
            <w:tcW w:w="3751" w:type="dxa"/>
            <w:noWrap/>
            <w:hideMark/>
          </w:tcPr>
          <w:p w14:paraId="59202860"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Gastroenterology (Endoscopy)</w:t>
            </w:r>
          </w:p>
        </w:tc>
        <w:tc>
          <w:tcPr>
            <w:tcW w:w="3402" w:type="dxa"/>
            <w:hideMark/>
          </w:tcPr>
          <w:p w14:paraId="41B9C191"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01/04/2024 - 31/07/2024</w:t>
            </w:r>
            <w:r w:rsidRPr="00964214">
              <w:rPr>
                <w:rFonts w:ascii="Verdana" w:hAnsi="Verdana"/>
                <w:noProof/>
                <w:sz w:val="22"/>
                <w:szCs w:val="22"/>
              </w:rPr>
              <w:br/>
              <w:t>01/08/2024 - 31/03/2026</w:t>
            </w:r>
          </w:p>
        </w:tc>
      </w:tr>
      <w:tr w:rsidR="005A04C0" w:rsidRPr="00964214" w14:paraId="6D687C6D" w14:textId="77777777" w:rsidTr="00964214">
        <w:trPr>
          <w:trHeight w:val="590"/>
        </w:trPr>
        <w:tc>
          <w:tcPr>
            <w:cnfStyle w:val="001000000000" w:firstRow="0" w:lastRow="0" w:firstColumn="1" w:lastColumn="0" w:oddVBand="0" w:evenVBand="0" w:oddHBand="0" w:evenHBand="0" w:firstRowFirstColumn="0" w:firstRowLastColumn="0" w:lastRowFirstColumn="0" w:lastRowLastColumn="0"/>
            <w:tcW w:w="1919" w:type="dxa"/>
            <w:noWrap/>
            <w:hideMark/>
          </w:tcPr>
          <w:p w14:paraId="56E6BC26" w14:textId="77777777" w:rsidR="005A04C0" w:rsidRPr="00964214" w:rsidRDefault="005A04C0" w:rsidP="00505DC4">
            <w:pPr>
              <w:spacing w:before="0" w:after="0"/>
              <w:ind w:left="0" w:right="0"/>
              <w:rPr>
                <w:rFonts w:ascii="Verdana" w:hAnsi="Verdana"/>
                <w:b w:val="0"/>
                <w:bCs w:val="0"/>
                <w:noProof/>
                <w:sz w:val="22"/>
                <w:szCs w:val="22"/>
              </w:rPr>
            </w:pPr>
            <w:r w:rsidRPr="00964214">
              <w:rPr>
                <w:rFonts w:ascii="Verdana" w:hAnsi="Verdana"/>
                <w:b w:val="0"/>
                <w:bCs w:val="0"/>
                <w:noProof/>
                <w:sz w:val="22"/>
                <w:szCs w:val="22"/>
              </w:rPr>
              <w:t>Medinet</w:t>
            </w:r>
          </w:p>
        </w:tc>
        <w:tc>
          <w:tcPr>
            <w:tcW w:w="3751" w:type="dxa"/>
            <w:hideMark/>
          </w:tcPr>
          <w:p w14:paraId="6CCCE2A8"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Gastroenterology (Bowel Screening)</w:t>
            </w:r>
          </w:p>
        </w:tc>
        <w:tc>
          <w:tcPr>
            <w:tcW w:w="3402" w:type="dxa"/>
            <w:hideMark/>
          </w:tcPr>
          <w:p w14:paraId="0B20339B"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01/04/2024 - 31/03/2025</w:t>
            </w:r>
            <w:r w:rsidRPr="00964214">
              <w:rPr>
                <w:rFonts w:ascii="Verdana" w:hAnsi="Verdana"/>
                <w:noProof/>
                <w:sz w:val="22"/>
                <w:szCs w:val="22"/>
              </w:rPr>
              <w:br/>
              <w:t>01/04/2025 - 31/03/2026</w:t>
            </w:r>
          </w:p>
        </w:tc>
      </w:tr>
      <w:tr w:rsidR="005A04C0" w:rsidRPr="00964214" w14:paraId="734E556E" w14:textId="77777777" w:rsidTr="00964214">
        <w:trPr>
          <w:trHeight w:val="127"/>
        </w:trPr>
        <w:tc>
          <w:tcPr>
            <w:cnfStyle w:val="001000000000" w:firstRow="0" w:lastRow="0" w:firstColumn="1" w:lastColumn="0" w:oddVBand="0" w:evenVBand="0" w:oddHBand="0" w:evenHBand="0" w:firstRowFirstColumn="0" w:firstRowLastColumn="0" w:lastRowFirstColumn="0" w:lastRowLastColumn="0"/>
            <w:tcW w:w="1919" w:type="dxa"/>
            <w:vMerge w:val="restart"/>
            <w:noWrap/>
            <w:hideMark/>
          </w:tcPr>
          <w:p w14:paraId="5C7A4780" w14:textId="77777777" w:rsidR="005A04C0" w:rsidRPr="00964214" w:rsidRDefault="005A04C0" w:rsidP="00505DC4">
            <w:pPr>
              <w:spacing w:before="0" w:after="0"/>
              <w:ind w:left="0" w:right="0"/>
              <w:rPr>
                <w:rFonts w:ascii="Verdana" w:hAnsi="Verdana"/>
                <w:b w:val="0"/>
                <w:bCs w:val="0"/>
                <w:noProof/>
                <w:sz w:val="22"/>
                <w:szCs w:val="22"/>
              </w:rPr>
            </w:pPr>
            <w:r w:rsidRPr="00964214">
              <w:rPr>
                <w:rFonts w:ascii="Verdana" w:hAnsi="Verdana"/>
                <w:b w:val="0"/>
                <w:bCs w:val="0"/>
                <w:noProof/>
                <w:sz w:val="22"/>
                <w:szCs w:val="22"/>
              </w:rPr>
              <w:t>Outpatient Network</w:t>
            </w:r>
          </w:p>
        </w:tc>
        <w:tc>
          <w:tcPr>
            <w:tcW w:w="3751" w:type="dxa"/>
            <w:noWrap/>
            <w:hideMark/>
          </w:tcPr>
          <w:p w14:paraId="5A15D489"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Gynaecology</w:t>
            </w:r>
          </w:p>
        </w:tc>
        <w:tc>
          <w:tcPr>
            <w:tcW w:w="3402" w:type="dxa"/>
            <w:noWrap/>
            <w:hideMark/>
          </w:tcPr>
          <w:p w14:paraId="12878036"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05/03/2025 - 30/09/2025</w:t>
            </w:r>
          </w:p>
        </w:tc>
      </w:tr>
      <w:tr w:rsidR="005A04C0" w:rsidRPr="00964214" w14:paraId="052A5E38" w14:textId="77777777" w:rsidTr="00964214">
        <w:trPr>
          <w:trHeight w:val="60"/>
        </w:trPr>
        <w:tc>
          <w:tcPr>
            <w:cnfStyle w:val="001000000000" w:firstRow="0" w:lastRow="0" w:firstColumn="1" w:lastColumn="0" w:oddVBand="0" w:evenVBand="0" w:oddHBand="0" w:evenHBand="0" w:firstRowFirstColumn="0" w:firstRowLastColumn="0" w:lastRowFirstColumn="0" w:lastRowLastColumn="0"/>
            <w:tcW w:w="1919" w:type="dxa"/>
            <w:vMerge/>
            <w:hideMark/>
          </w:tcPr>
          <w:p w14:paraId="1F30578C" w14:textId="77777777" w:rsidR="005A04C0" w:rsidRPr="00964214" w:rsidRDefault="005A04C0" w:rsidP="00505DC4">
            <w:pPr>
              <w:spacing w:before="0" w:after="0"/>
              <w:ind w:left="0" w:right="0"/>
              <w:rPr>
                <w:rFonts w:ascii="Verdana" w:hAnsi="Verdana"/>
                <w:b w:val="0"/>
                <w:bCs w:val="0"/>
                <w:noProof/>
                <w:sz w:val="22"/>
                <w:szCs w:val="22"/>
              </w:rPr>
            </w:pPr>
          </w:p>
        </w:tc>
        <w:tc>
          <w:tcPr>
            <w:tcW w:w="3751" w:type="dxa"/>
            <w:noWrap/>
            <w:hideMark/>
          </w:tcPr>
          <w:p w14:paraId="1C9B4FA2"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ENT</w:t>
            </w:r>
          </w:p>
        </w:tc>
        <w:tc>
          <w:tcPr>
            <w:tcW w:w="3402" w:type="dxa"/>
            <w:noWrap/>
            <w:hideMark/>
          </w:tcPr>
          <w:p w14:paraId="0D4AAF0E"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14/07/2025 - 30/09/2025</w:t>
            </w:r>
          </w:p>
        </w:tc>
      </w:tr>
      <w:tr w:rsidR="005A04C0" w:rsidRPr="00964214" w14:paraId="27101E9F" w14:textId="77777777" w:rsidTr="00964214">
        <w:trPr>
          <w:trHeight w:val="300"/>
        </w:trPr>
        <w:tc>
          <w:tcPr>
            <w:cnfStyle w:val="001000000000" w:firstRow="0" w:lastRow="0" w:firstColumn="1" w:lastColumn="0" w:oddVBand="0" w:evenVBand="0" w:oddHBand="0" w:evenHBand="0" w:firstRowFirstColumn="0" w:firstRowLastColumn="0" w:lastRowFirstColumn="0" w:lastRowLastColumn="0"/>
            <w:tcW w:w="1919" w:type="dxa"/>
            <w:noWrap/>
            <w:hideMark/>
          </w:tcPr>
          <w:p w14:paraId="456D2B50" w14:textId="77777777" w:rsidR="005A04C0" w:rsidRPr="00964214" w:rsidRDefault="005A04C0" w:rsidP="00505DC4">
            <w:pPr>
              <w:spacing w:before="0" w:after="0"/>
              <w:ind w:left="0" w:right="0"/>
              <w:rPr>
                <w:rFonts w:ascii="Verdana" w:hAnsi="Verdana"/>
                <w:b w:val="0"/>
                <w:bCs w:val="0"/>
                <w:noProof/>
                <w:sz w:val="22"/>
                <w:szCs w:val="22"/>
              </w:rPr>
            </w:pPr>
            <w:r w:rsidRPr="00964214">
              <w:rPr>
                <w:rFonts w:ascii="Verdana" w:hAnsi="Verdana"/>
                <w:b w:val="0"/>
                <w:bCs w:val="0"/>
                <w:noProof/>
                <w:sz w:val="22"/>
                <w:szCs w:val="22"/>
              </w:rPr>
              <w:t>Your Medical Service (YMS)</w:t>
            </w:r>
          </w:p>
        </w:tc>
        <w:tc>
          <w:tcPr>
            <w:tcW w:w="3751" w:type="dxa"/>
            <w:noWrap/>
            <w:hideMark/>
          </w:tcPr>
          <w:p w14:paraId="082372E8"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Cardiology (Echocardiogram)</w:t>
            </w:r>
          </w:p>
        </w:tc>
        <w:tc>
          <w:tcPr>
            <w:tcW w:w="3402" w:type="dxa"/>
            <w:hideMark/>
          </w:tcPr>
          <w:p w14:paraId="52FBF5C3" w14:textId="77777777" w:rsidR="005A04C0" w:rsidRPr="00964214" w:rsidRDefault="005A04C0" w:rsidP="00505DC4">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964214">
              <w:rPr>
                <w:rFonts w:ascii="Verdana" w:hAnsi="Verdana"/>
                <w:noProof/>
                <w:sz w:val="22"/>
                <w:szCs w:val="22"/>
              </w:rPr>
              <w:t>01/08/2024 - 31/03/2025</w:t>
            </w:r>
          </w:p>
        </w:tc>
      </w:tr>
    </w:tbl>
    <w:p w14:paraId="2178A95B" w14:textId="77777777" w:rsidR="00873328" w:rsidRPr="00964214" w:rsidRDefault="00873328" w:rsidP="00421E7F">
      <w:pPr>
        <w:rPr>
          <w:rFonts w:ascii="Verdana" w:hAnsi="Verdana"/>
          <w:b/>
          <w:bCs/>
          <w:noProof/>
          <w:sz w:val="22"/>
          <w:szCs w:val="22"/>
        </w:rPr>
      </w:pPr>
    </w:p>
    <w:p w14:paraId="75970B72" w14:textId="30737901" w:rsidR="00A10460" w:rsidRPr="00964214" w:rsidRDefault="00421E7F" w:rsidP="00421E7F">
      <w:pPr>
        <w:rPr>
          <w:rFonts w:ascii="Verdana" w:hAnsi="Verdana"/>
          <w:b/>
          <w:bCs/>
          <w:noProof/>
          <w:sz w:val="22"/>
          <w:szCs w:val="22"/>
        </w:rPr>
      </w:pPr>
      <w:r w:rsidRPr="00964214">
        <w:rPr>
          <w:rFonts w:ascii="Verdana" w:hAnsi="Verdana"/>
          <w:b/>
          <w:bCs/>
          <w:noProof/>
          <w:sz w:val="22"/>
          <w:szCs w:val="22"/>
        </w:rPr>
        <w:t xml:space="preserve">_____________________________________________________________ </w:t>
      </w:r>
    </w:p>
    <w:p w14:paraId="6644CEA6" w14:textId="77777777" w:rsidR="004F001A" w:rsidRPr="00964214" w:rsidRDefault="004F001A" w:rsidP="004F001A">
      <w:pPr>
        <w:spacing w:before="0" w:after="0" w:line="240" w:lineRule="auto"/>
        <w:ind w:left="0" w:right="0"/>
        <w:rPr>
          <w:rFonts w:ascii="Verdana" w:hAnsi="Verdana"/>
          <w:b/>
          <w:bCs/>
          <w:noProof/>
          <w:sz w:val="22"/>
          <w:szCs w:val="22"/>
        </w:rPr>
      </w:pPr>
    </w:p>
    <w:sectPr w:rsidR="004F001A" w:rsidRPr="00964214"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149663705" name="Picture 114966370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994878193" name="Picture 1994878193"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20717778"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1pt;height:20.1pt;visibility:visible;mso-wrap-style:square" o:bullet="t">
        <v:imagedata r:id="rId1" o:title=""/>
      </v:shape>
    </w:pict>
  </w:numPicBullet>
  <w:numPicBullet w:numPicBulletId="1">
    <w:pict>
      <v:shape id="_x0000_i1027" type="#_x0000_t75" style="width:382.6pt;height:382.6pt;visibility:visible;mso-wrap-style:square" o:bullet="t">
        <v:imagedata r:id="rId2" o:title=""/>
      </v:shape>
    </w:pict>
  </w:numPicBullet>
  <w:numPicBullet w:numPicBulletId="2">
    <w:pict>
      <v:shape id="_x0000_i1028" type="#_x0000_t75" style="width:226.05pt;height:226.05pt;visibility:visible;mso-wrap-style:square" o:bullet="t">
        <v:imagedata r:id="rId3" o:title=""/>
      </v:shape>
    </w:pict>
  </w:numPicBullet>
  <w:numPicBullet w:numPicBulletId="3">
    <w:pict>
      <v:shape id="_x0000_i1029"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890A9A"/>
    <w:multiLevelType w:val="hybridMultilevel"/>
    <w:tmpl w:val="E918F1B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9447CA8"/>
    <w:multiLevelType w:val="hybridMultilevel"/>
    <w:tmpl w:val="D34C9934"/>
    <w:lvl w:ilvl="0" w:tplc="F3D24DDA">
      <w:start w:val="1"/>
      <w:numFmt w:val="decimal"/>
      <w:pStyle w:val="Heading1"/>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5"/>
  </w:num>
  <w:num w:numId="6" w16cid:durableId="1293360629">
    <w:abstractNumId w:val="4"/>
  </w:num>
  <w:num w:numId="7" w16cid:durableId="479228409">
    <w:abstractNumId w:val="12"/>
  </w:num>
  <w:num w:numId="8" w16cid:durableId="1553300907">
    <w:abstractNumId w:val="16"/>
  </w:num>
  <w:num w:numId="9" w16cid:durableId="687946864">
    <w:abstractNumId w:val="19"/>
  </w:num>
  <w:num w:numId="10" w16cid:durableId="993416643">
    <w:abstractNumId w:val="2"/>
  </w:num>
  <w:num w:numId="11" w16cid:durableId="1541481371">
    <w:abstractNumId w:val="10"/>
  </w:num>
  <w:num w:numId="12" w16cid:durableId="1525171868">
    <w:abstractNumId w:val="14"/>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3"/>
  </w:num>
  <w:num w:numId="19" w16cid:durableId="1192958046">
    <w:abstractNumId w:val="1"/>
  </w:num>
  <w:num w:numId="20" w16cid:durableId="19786016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099C"/>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23464"/>
    <w:rsid w:val="0035435D"/>
    <w:rsid w:val="00355B9A"/>
    <w:rsid w:val="003648A8"/>
    <w:rsid w:val="0039422D"/>
    <w:rsid w:val="003B09B5"/>
    <w:rsid w:val="003F2312"/>
    <w:rsid w:val="004039EB"/>
    <w:rsid w:val="00421E7F"/>
    <w:rsid w:val="00442A3A"/>
    <w:rsid w:val="00453C57"/>
    <w:rsid w:val="0048724F"/>
    <w:rsid w:val="004878AD"/>
    <w:rsid w:val="004C59CA"/>
    <w:rsid w:val="004C7B47"/>
    <w:rsid w:val="004E1954"/>
    <w:rsid w:val="004F001A"/>
    <w:rsid w:val="004F1E5A"/>
    <w:rsid w:val="004F4D32"/>
    <w:rsid w:val="005029F2"/>
    <w:rsid w:val="005317D4"/>
    <w:rsid w:val="00534D7A"/>
    <w:rsid w:val="00553E1D"/>
    <w:rsid w:val="0059250D"/>
    <w:rsid w:val="005925B8"/>
    <w:rsid w:val="0059485C"/>
    <w:rsid w:val="005A04C0"/>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64214"/>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94AE3"/>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ListParagraph"/>
    <w:next w:val="Normal"/>
    <w:link w:val="Heading1Char"/>
    <w:qFormat/>
    <w:rsid w:val="005A04C0"/>
    <w:pPr>
      <w:numPr>
        <w:numId w:val="20"/>
      </w:numPr>
      <w:outlineLvl w:val="0"/>
    </w:pPr>
    <w:rPr>
      <w:rFonts w:ascii="Verdana" w:hAnsi="Verdana"/>
      <w:b/>
      <w:bCs/>
      <w:noProo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5A04C0"/>
    <w:rPr>
      <w:rFonts w:ascii="Verdana" w:hAnsi="Verdana"/>
      <w:b/>
      <w:bCs/>
      <w:noProof/>
      <w:sz w:val="22"/>
      <w:szCs w:val="22"/>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2">
    <w:name w:val="Grid Table 4 Accent 2"/>
    <w:basedOn w:val="TableNormal"/>
    <w:uiPriority w:val="49"/>
    <w:rsid w:val="005A04C0"/>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character" w:styleId="CommentReference">
    <w:name w:val="annotation reference"/>
    <w:basedOn w:val="DefaultParagraphFont"/>
    <w:uiPriority w:val="99"/>
    <w:semiHidden/>
    <w:unhideWhenUsed/>
    <w:rsid w:val="00C94AE3"/>
    <w:rPr>
      <w:sz w:val="16"/>
      <w:szCs w:val="16"/>
    </w:rPr>
  </w:style>
  <w:style w:type="paragraph" w:styleId="CommentText">
    <w:name w:val="annotation text"/>
    <w:basedOn w:val="Normal"/>
    <w:link w:val="CommentTextChar"/>
    <w:uiPriority w:val="99"/>
    <w:unhideWhenUsed/>
    <w:rsid w:val="00C94AE3"/>
    <w:pPr>
      <w:spacing w:line="240" w:lineRule="auto"/>
    </w:pPr>
    <w:rPr>
      <w:sz w:val="20"/>
      <w:szCs w:val="20"/>
    </w:rPr>
  </w:style>
  <w:style w:type="character" w:customStyle="1" w:styleId="CommentTextChar">
    <w:name w:val="Comment Text Char"/>
    <w:basedOn w:val="DefaultParagraphFont"/>
    <w:link w:val="CommentText"/>
    <w:uiPriority w:val="99"/>
    <w:rsid w:val="00C94AE3"/>
  </w:style>
  <w:style w:type="paragraph" w:styleId="CommentSubject">
    <w:name w:val="annotation subject"/>
    <w:basedOn w:val="CommentText"/>
    <w:next w:val="CommentText"/>
    <w:link w:val="CommentSubjectChar"/>
    <w:uiPriority w:val="99"/>
    <w:semiHidden/>
    <w:unhideWhenUsed/>
    <w:rsid w:val="00C94AE3"/>
    <w:rPr>
      <w:b/>
      <w:bCs/>
    </w:rPr>
  </w:style>
  <w:style w:type="character" w:customStyle="1" w:styleId="CommentSubjectChar">
    <w:name w:val="Comment Subject Char"/>
    <w:basedOn w:val="CommentTextChar"/>
    <w:link w:val="CommentSubject"/>
    <w:uiPriority w:val="99"/>
    <w:semiHidden/>
    <w:rsid w:val="00C94AE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01272983">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89446524">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56325332">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0228800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79</TotalTime>
  <Pages>2</Pages>
  <Words>333</Words>
  <Characters>2342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28</cp:revision>
  <cp:lastPrinted>2019-03-26T11:11:00Z</cp:lastPrinted>
  <dcterms:created xsi:type="dcterms:W3CDTF">2021-09-13T07:38:00Z</dcterms:created>
  <dcterms:modified xsi:type="dcterms:W3CDTF">2025-08-11T11:04:00Z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5acba711-290d-477a-bf21-57f8fe368e73</vt:lpwstr>
  </property>
</Properties>
</file>