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0C32FF6F"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F92CDA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E1A3D">
                              <w:rPr>
                                <w:rFonts w:ascii="Verdana" w:hAnsi="Verdana"/>
                                <w:b/>
                                <w:sz w:val="22"/>
                                <w:szCs w:val="22"/>
                              </w:rPr>
                              <w:t>25-G-069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7F92CDA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E1A3D">
                        <w:rPr>
                          <w:rFonts w:ascii="Verdana" w:hAnsi="Verdana"/>
                          <w:b/>
                          <w:sz w:val="22"/>
                          <w:szCs w:val="22"/>
                        </w:rPr>
                        <w:t>25-G-069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r w:rsidR="003C5512">
        <w:t>7</w: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3DF621B" w14:textId="3FA4CD56" w:rsidR="00873328" w:rsidRDefault="005016EB" w:rsidP="00421E7F">
      <w:pPr>
        <w:rPr>
          <w:rFonts w:ascii="Verdana" w:hAnsi="Verdana"/>
          <w:b/>
          <w:bCs/>
          <w:noProof/>
          <w:sz w:val="22"/>
          <w:szCs w:val="22"/>
        </w:rPr>
      </w:pPr>
      <w:r w:rsidRPr="005016EB">
        <w:rPr>
          <w:rFonts w:ascii="Verdana" w:hAnsi="Verdana"/>
          <w:b/>
          <w:bCs/>
          <w:noProof/>
          <w:sz w:val="22"/>
          <w:szCs w:val="22"/>
        </w:rPr>
        <w:t>I am looking to find out how much was spent in the last financial year (2024/2025) on agency costs for 1:1 care packages in nursing homes. These could be for FNC or CHC residents who need extra support.</w:t>
      </w:r>
    </w:p>
    <w:p w14:paraId="2178A95B" w14:textId="04087409" w:rsidR="00873328" w:rsidRPr="005016EB" w:rsidRDefault="005016EB" w:rsidP="00421E7F">
      <w:pPr>
        <w:rPr>
          <w:rFonts w:ascii="Verdana" w:hAnsi="Verdana"/>
          <w:noProof/>
          <w:sz w:val="22"/>
          <w:szCs w:val="22"/>
        </w:rPr>
      </w:pPr>
      <w:r w:rsidRPr="005016EB">
        <w:rPr>
          <w:rFonts w:ascii="Verdana" w:hAnsi="Verdana"/>
          <w:noProof/>
          <w:sz w:val="22"/>
          <w:szCs w:val="22"/>
        </w:rPr>
        <w:t>I can confirm that SBUHB does not hold this information. Nursing homes are not run by the Health Board and therefore we do not have access to the information you are requesting.</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18" type="#_x0000_t75" style="width:20.25pt;height:20.25pt;visibility:visible;mso-wrap-style:square" o:bullet="t">
        <v:imagedata r:id="rId1" o:title=""/>
      </v:shape>
    </w:pict>
  </w:numPicBullet>
  <w:numPicBullet w:numPicBulletId="1">
    <w:pict>
      <v:shape id="_x0000_i1119" type="#_x0000_t75" style="width:382.5pt;height:382.5pt;visibility:visible;mso-wrap-style:square" o:bullet="t">
        <v:imagedata r:id="rId2" o:title=""/>
      </v:shape>
    </w:pict>
  </w:numPicBullet>
  <w:numPicBullet w:numPicBulletId="2">
    <w:pict>
      <v:shape id="_x0000_i1120" type="#_x0000_t75" style="width:225.75pt;height:225.75pt;visibility:visible;mso-wrap-style:square" o:bullet="t">
        <v:imagedata r:id="rId3" o:title=""/>
      </v:shape>
    </w:pict>
  </w:numPicBullet>
  <w:numPicBullet w:numPicBulletId="3">
    <w:pict>
      <v:shape id="_x0000_i112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7"/>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2FA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C5512"/>
    <w:rsid w:val="003F2312"/>
    <w:rsid w:val="004039EB"/>
    <w:rsid w:val="00421E7F"/>
    <w:rsid w:val="00442A3A"/>
    <w:rsid w:val="00453C57"/>
    <w:rsid w:val="0048724F"/>
    <w:rsid w:val="004C59CA"/>
    <w:rsid w:val="004C7B47"/>
    <w:rsid w:val="004E1954"/>
    <w:rsid w:val="004F001A"/>
    <w:rsid w:val="004F1E5A"/>
    <w:rsid w:val="004F4D32"/>
    <w:rsid w:val="005016EB"/>
    <w:rsid w:val="005029F2"/>
    <w:rsid w:val="005317D4"/>
    <w:rsid w:val="00534D7A"/>
    <w:rsid w:val="00553E1D"/>
    <w:rsid w:val="0059250D"/>
    <w:rsid w:val="005925B8"/>
    <w:rsid w:val="0059485C"/>
    <w:rsid w:val="005E1A3D"/>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75ABD"/>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72E21"/>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182</TotalTime>
  <Pages>1</Pages>
  <Words>69</Words>
  <Characters>395</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26</cp:revision>
  <cp:lastPrinted>2019-03-26T11:11:00Z</cp:lastPrinted>
  <dcterms:created xsi:type="dcterms:W3CDTF">2021-09-13T07:38:00Z</dcterms:created>
  <dcterms:modified xsi:type="dcterms:W3CDTF">2025-08-20T13:57:00Z</dcterms:modified>
</cp:coreProperties>
</file>