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Pr="00091403" w:rsidRDefault="00A10460" w:rsidP="00D62A67">
      <w:pPr>
        <w:spacing w:before="280"/>
      </w:pPr>
      <w:r w:rsidRPr="00091403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C6EBDB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E44D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25-F-031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C6EBDB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E44D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25-F-031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091403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Pr="00091403" w:rsidRDefault="00A10460" w:rsidP="00DC0D5A">
      <w:pPr>
        <w:spacing w:before="280"/>
        <w:rPr>
          <w:rFonts w:ascii="Verdana" w:hAnsi="Verdana"/>
          <w:b/>
          <w:sz w:val="22"/>
        </w:rPr>
      </w:pPr>
      <w:r w:rsidRPr="00091403">
        <w:rPr>
          <w:rFonts w:ascii="Verdana" w:hAnsi="Verdana"/>
          <w:sz w:val="22"/>
        </w:rPr>
        <w:br/>
      </w:r>
      <w:r w:rsidRPr="00091403">
        <w:rPr>
          <w:rFonts w:ascii="Verdana" w:hAnsi="Verdana"/>
          <w:b/>
          <w:sz w:val="22"/>
        </w:rPr>
        <w:t>You asked:</w:t>
      </w:r>
    </w:p>
    <w:p w14:paraId="5936E2A0" w14:textId="15B53A49" w:rsidR="00CE44D3" w:rsidRPr="00091403" w:rsidRDefault="00CE44D3" w:rsidP="00CE44D3">
      <w:pPr>
        <w:pStyle w:val="elementtoproof"/>
        <w:numPr>
          <w:ilvl w:val="0"/>
          <w:numId w:val="20"/>
        </w:numPr>
        <w:shd w:val="clear" w:color="auto" w:fill="FFFFFF"/>
        <w:rPr>
          <w:rFonts w:ascii="Verdana" w:hAnsi="Verdana"/>
          <w:b/>
          <w:bCs/>
        </w:rPr>
      </w:pPr>
      <w:r w:rsidRPr="00091403">
        <w:rPr>
          <w:rFonts w:ascii="Verdana" w:hAnsi="Verdana"/>
          <w:b/>
          <w:bCs/>
          <w:sz w:val="22"/>
          <w:szCs w:val="22"/>
        </w:rPr>
        <w:t>For each centre within your health board that provides neonatal care, please answer:</w:t>
      </w:r>
    </w:p>
    <w:p w14:paraId="29A0E772" w14:textId="60B1790B" w:rsidR="00CE44D3" w:rsidRPr="00091403" w:rsidRDefault="00CE44D3" w:rsidP="00CE44D3">
      <w:pPr>
        <w:pStyle w:val="elementtoproof"/>
        <w:numPr>
          <w:ilvl w:val="0"/>
          <w:numId w:val="21"/>
        </w:numPr>
        <w:shd w:val="clear" w:color="auto" w:fill="FFFFFF"/>
        <w:ind w:left="1560"/>
        <w:rPr>
          <w:rFonts w:ascii="Verdana" w:hAnsi="Verdana"/>
          <w:b/>
          <w:bCs/>
        </w:rPr>
      </w:pPr>
      <w:r w:rsidRPr="00091403">
        <w:rPr>
          <w:rFonts w:ascii="Verdana" w:hAnsi="Verdana"/>
          <w:b/>
          <w:bCs/>
          <w:sz w:val="22"/>
          <w:szCs w:val="22"/>
        </w:rPr>
        <w:t>How many funded neonatal intensive care unit (ICU), neonatal high dependency unit (HDU) and special care baby unit (SCBU) cots are there?</w:t>
      </w:r>
    </w:p>
    <w:p w14:paraId="1CDBD9A8" w14:textId="77777777" w:rsidR="00CE44D3" w:rsidRPr="00091403" w:rsidRDefault="00CE44D3" w:rsidP="00CE44D3">
      <w:pPr>
        <w:shd w:val="clear" w:color="auto" w:fill="FFFFFF"/>
        <w:ind w:left="1560"/>
        <w:rPr>
          <w:rFonts w:ascii="Verdana" w:eastAsia="Times New Roman" w:hAnsi="Verdana"/>
          <w:sz w:val="22"/>
          <w:szCs w:val="22"/>
        </w:rPr>
      </w:pPr>
      <w:r w:rsidRPr="00091403">
        <w:rPr>
          <w:rFonts w:ascii="Verdana" w:eastAsia="Times New Roman" w:hAnsi="Verdana"/>
          <w:sz w:val="22"/>
          <w:szCs w:val="22"/>
        </w:rPr>
        <w:t>ITU: 6 beds </w:t>
      </w:r>
    </w:p>
    <w:p w14:paraId="3939C252" w14:textId="77777777" w:rsidR="00CE44D3" w:rsidRPr="00091403" w:rsidRDefault="00CE44D3" w:rsidP="00CE44D3">
      <w:pPr>
        <w:shd w:val="clear" w:color="auto" w:fill="FFFFFF"/>
        <w:ind w:left="1560"/>
        <w:rPr>
          <w:rFonts w:ascii="Verdana" w:eastAsia="Times New Roman" w:hAnsi="Verdana"/>
          <w:sz w:val="22"/>
          <w:szCs w:val="22"/>
        </w:rPr>
      </w:pPr>
      <w:r w:rsidRPr="00091403">
        <w:rPr>
          <w:rFonts w:ascii="Verdana" w:eastAsia="Times New Roman" w:hAnsi="Verdana"/>
          <w:sz w:val="22"/>
          <w:szCs w:val="22"/>
        </w:rPr>
        <w:t>HDU: 8 beds </w:t>
      </w:r>
    </w:p>
    <w:p w14:paraId="77E097C8" w14:textId="77777777" w:rsidR="00CE44D3" w:rsidRPr="00091403" w:rsidRDefault="00CE44D3" w:rsidP="00CE44D3">
      <w:pPr>
        <w:shd w:val="clear" w:color="auto" w:fill="FFFFFF"/>
        <w:ind w:left="1560"/>
        <w:rPr>
          <w:rFonts w:ascii="Verdana" w:eastAsia="Times New Roman" w:hAnsi="Verdana"/>
          <w:sz w:val="22"/>
          <w:szCs w:val="22"/>
        </w:rPr>
      </w:pPr>
      <w:r w:rsidRPr="00091403">
        <w:rPr>
          <w:rFonts w:ascii="Verdana" w:eastAsia="Times New Roman" w:hAnsi="Verdana"/>
          <w:sz w:val="22"/>
          <w:szCs w:val="22"/>
        </w:rPr>
        <w:t>SCBU: 10 beds </w:t>
      </w:r>
    </w:p>
    <w:p w14:paraId="703AE9CF" w14:textId="5FAE4896" w:rsidR="00CE44D3" w:rsidRPr="00091403" w:rsidRDefault="00CE44D3" w:rsidP="00531984">
      <w:pPr>
        <w:pStyle w:val="elementtoproof"/>
        <w:numPr>
          <w:ilvl w:val="0"/>
          <w:numId w:val="21"/>
        </w:numPr>
        <w:shd w:val="clear" w:color="auto" w:fill="FFFFFF"/>
        <w:ind w:left="1560"/>
        <w:rPr>
          <w:rFonts w:ascii="Verdana" w:hAnsi="Verdana"/>
        </w:rPr>
      </w:pPr>
      <w:r w:rsidRPr="00091403">
        <w:rPr>
          <w:rFonts w:ascii="Verdana" w:hAnsi="Verdana"/>
          <w:b/>
          <w:bCs/>
          <w:sz w:val="22"/>
          <w:szCs w:val="22"/>
        </w:rPr>
        <w:t>Does the centre have access to a senior pharmacist practising in neonatology at Agenda for Change (AFC) Band 8a or equivalent as a minimum?</w:t>
      </w:r>
      <w:r w:rsidR="00531984" w:rsidRPr="00091403">
        <w:rPr>
          <w:rFonts w:ascii="Verdana" w:hAnsi="Verdana"/>
          <w:sz w:val="22"/>
          <w:szCs w:val="22"/>
        </w:rPr>
        <w:br/>
      </w:r>
      <w:r w:rsidR="00091403">
        <w:rPr>
          <w:rFonts w:ascii="Verdana" w:eastAsia="Times New Roman" w:hAnsi="Verdana"/>
          <w:sz w:val="22"/>
          <w:szCs w:val="22"/>
        </w:rPr>
        <w:t xml:space="preserve">Yes </w:t>
      </w:r>
      <w:r w:rsidR="00531984" w:rsidRPr="00091403">
        <w:rPr>
          <w:rFonts w:ascii="Verdana" w:eastAsia="Times New Roman" w:hAnsi="Verdana"/>
          <w:sz w:val="22"/>
          <w:szCs w:val="22"/>
        </w:rPr>
        <w:br/>
      </w:r>
    </w:p>
    <w:p w14:paraId="3A2EBE9C" w14:textId="77777777" w:rsidR="00CE44D3" w:rsidRPr="00091403" w:rsidRDefault="00CE44D3" w:rsidP="00AA3D29">
      <w:pPr>
        <w:pStyle w:val="elementtoproof"/>
        <w:numPr>
          <w:ilvl w:val="0"/>
          <w:numId w:val="21"/>
        </w:numPr>
        <w:shd w:val="clear" w:color="auto" w:fill="FFFFFF"/>
        <w:ind w:left="1560"/>
        <w:rPr>
          <w:rFonts w:ascii="Verdana" w:hAnsi="Verdana"/>
          <w:b/>
          <w:bCs/>
        </w:rPr>
      </w:pPr>
      <w:r w:rsidRPr="00091403">
        <w:rPr>
          <w:rFonts w:ascii="Verdana" w:hAnsi="Verdana"/>
          <w:b/>
          <w:bCs/>
          <w:sz w:val="22"/>
          <w:szCs w:val="22"/>
        </w:rPr>
        <w:t>Does the centre have access to a senior pharmacist with experience in the provision of parenteral nutrition, where necessary?</w:t>
      </w:r>
    </w:p>
    <w:p w14:paraId="75C2074D" w14:textId="2E53381F" w:rsidR="00CE44D3" w:rsidRPr="00091403" w:rsidRDefault="00CE44D3" w:rsidP="00AA3D29">
      <w:pPr>
        <w:pStyle w:val="elementtoproof"/>
        <w:shd w:val="clear" w:color="auto" w:fill="FFFFFF"/>
        <w:ind w:left="1560"/>
        <w:rPr>
          <w:rFonts w:ascii="Verdana" w:hAnsi="Verdana"/>
        </w:rPr>
      </w:pPr>
      <w:r w:rsidRPr="00091403">
        <w:rPr>
          <w:rFonts w:ascii="Verdana" w:eastAsia="Times New Roman" w:hAnsi="Verdana"/>
          <w:sz w:val="22"/>
          <w:szCs w:val="22"/>
        </w:rPr>
        <w:t>Yes </w:t>
      </w:r>
      <w:r w:rsidRPr="00091403">
        <w:rPr>
          <w:rFonts w:ascii="Verdana" w:eastAsia="Times New Roman" w:hAnsi="Verdana"/>
          <w:sz w:val="22"/>
          <w:szCs w:val="22"/>
        </w:rPr>
        <w:br/>
      </w:r>
    </w:p>
    <w:p w14:paraId="02BA6B2B" w14:textId="5DCA2765" w:rsidR="00CE44D3" w:rsidRPr="00091403" w:rsidRDefault="00CE44D3" w:rsidP="00AA3D29">
      <w:pPr>
        <w:pStyle w:val="elementtoproof"/>
        <w:numPr>
          <w:ilvl w:val="0"/>
          <w:numId w:val="21"/>
        </w:numPr>
        <w:shd w:val="clear" w:color="auto" w:fill="FFFFFF"/>
        <w:ind w:left="1560"/>
        <w:rPr>
          <w:rFonts w:ascii="Verdana" w:hAnsi="Verdana"/>
        </w:rPr>
      </w:pPr>
      <w:r w:rsidRPr="00091403">
        <w:rPr>
          <w:rFonts w:ascii="Verdana" w:hAnsi="Verdana"/>
          <w:b/>
          <w:bCs/>
          <w:sz w:val="22"/>
          <w:szCs w:val="22"/>
        </w:rPr>
        <w:t>Do pharmacists working in neonatal care attend daily multidisciplinary ward rounds?</w:t>
      </w:r>
      <w:r w:rsidRPr="00091403">
        <w:rPr>
          <w:rFonts w:ascii="Verdana" w:hAnsi="Verdana"/>
          <w:sz w:val="22"/>
          <w:szCs w:val="22"/>
        </w:rPr>
        <w:br/>
      </w:r>
      <w:r w:rsidRPr="00091403">
        <w:rPr>
          <w:rFonts w:ascii="Verdana" w:eastAsia="Times New Roman" w:hAnsi="Verdana"/>
          <w:sz w:val="22"/>
          <w:szCs w:val="22"/>
        </w:rPr>
        <w:t>No </w:t>
      </w:r>
      <w:r w:rsidRPr="00091403">
        <w:rPr>
          <w:rFonts w:ascii="Verdana" w:eastAsia="Times New Roman" w:hAnsi="Verdana"/>
          <w:sz w:val="22"/>
          <w:szCs w:val="22"/>
        </w:rPr>
        <w:br/>
      </w:r>
    </w:p>
    <w:p w14:paraId="628CA881" w14:textId="4710CA9E" w:rsidR="00CE44D3" w:rsidRPr="00091403" w:rsidRDefault="00CE44D3" w:rsidP="00AA3D29">
      <w:pPr>
        <w:pStyle w:val="elementtoproof"/>
        <w:numPr>
          <w:ilvl w:val="0"/>
          <w:numId w:val="21"/>
        </w:numPr>
        <w:shd w:val="clear" w:color="auto" w:fill="FFFFFF"/>
        <w:ind w:left="1560"/>
        <w:rPr>
          <w:rFonts w:ascii="Verdana" w:hAnsi="Verdana"/>
        </w:rPr>
      </w:pPr>
      <w:r w:rsidRPr="00091403">
        <w:rPr>
          <w:rFonts w:ascii="Verdana" w:hAnsi="Verdana"/>
          <w:b/>
          <w:bCs/>
          <w:sz w:val="22"/>
          <w:szCs w:val="22"/>
        </w:rPr>
        <w:t>How many pharmacists (whole time equivalent) working in neonatal care are active independent prescribers?</w:t>
      </w:r>
      <w:r w:rsidRPr="00091403">
        <w:rPr>
          <w:rFonts w:ascii="Verdana" w:hAnsi="Verdana"/>
          <w:sz w:val="22"/>
          <w:szCs w:val="22"/>
        </w:rPr>
        <w:br/>
      </w:r>
      <w:r w:rsidRPr="00091403">
        <w:rPr>
          <w:rFonts w:ascii="Verdana" w:eastAsia="Times New Roman" w:hAnsi="Verdana"/>
          <w:sz w:val="22"/>
          <w:szCs w:val="22"/>
        </w:rPr>
        <w:t>None currently</w:t>
      </w:r>
      <w:r w:rsidRPr="00091403">
        <w:rPr>
          <w:rFonts w:ascii="Verdana" w:eastAsia="Times New Roman" w:hAnsi="Verdana"/>
          <w:sz w:val="22"/>
          <w:szCs w:val="22"/>
        </w:rPr>
        <w:br/>
      </w:r>
    </w:p>
    <w:p w14:paraId="512F3A81" w14:textId="0E8C6DF6" w:rsidR="00CE44D3" w:rsidRPr="00091403" w:rsidRDefault="00CE44D3" w:rsidP="00AA3D29">
      <w:pPr>
        <w:pStyle w:val="elementtoproof"/>
        <w:numPr>
          <w:ilvl w:val="0"/>
          <w:numId w:val="21"/>
        </w:numPr>
        <w:shd w:val="clear" w:color="auto" w:fill="FFFFFF"/>
        <w:ind w:left="1560"/>
        <w:rPr>
          <w:rFonts w:ascii="Verdana" w:hAnsi="Verdana"/>
        </w:rPr>
      </w:pPr>
      <w:r w:rsidRPr="00091403">
        <w:rPr>
          <w:rFonts w:ascii="Verdana" w:hAnsi="Verdana"/>
          <w:b/>
          <w:bCs/>
          <w:sz w:val="22"/>
          <w:szCs w:val="22"/>
        </w:rPr>
        <w:t>Does the centre have access to medicines via the hospital dispensary 7 days a week, with regular stock top ups in accordance with demand, but no less than once a week?</w:t>
      </w:r>
      <w:r w:rsidRPr="00091403">
        <w:rPr>
          <w:rFonts w:ascii="Verdana" w:hAnsi="Verdana"/>
          <w:sz w:val="22"/>
          <w:szCs w:val="22"/>
        </w:rPr>
        <w:br/>
      </w:r>
      <w:r w:rsidRPr="00091403">
        <w:rPr>
          <w:rFonts w:ascii="Verdana" w:eastAsia="Times New Roman" w:hAnsi="Verdana"/>
          <w:sz w:val="22"/>
          <w:szCs w:val="22"/>
        </w:rPr>
        <w:t>Two top ups weekly. Dispensary open 6/7 days with emergency on call service also available out of hours </w:t>
      </w:r>
      <w:r w:rsidRPr="00091403">
        <w:rPr>
          <w:rFonts w:ascii="Verdana" w:eastAsia="Times New Roman" w:hAnsi="Verdana"/>
          <w:sz w:val="22"/>
          <w:szCs w:val="22"/>
        </w:rPr>
        <w:br/>
      </w:r>
    </w:p>
    <w:p w14:paraId="2064B61D" w14:textId="44D96EA4" w:rsidR="00CE44D3" w:rsidRPr="00091403" w:rsidRDefault="00CE44D3" w:rsidP="00AA3D29">
      <w:pPr>
        <w:pStyle w:val="elementtoproof"/>
        <w:numPr>
          <w:ilvl w:val="0"/>
          <w:numId w:val="21"/>
        </w:numPr>
        <w:shd w:val="clear" w:color="auto" w:fill="FFFFFF"/>
        <w:ind w:left="1560"/>
        <w:rPr>
          <w:rFonts w:ascii="Verdana" w:hAnsi="Verdana"/>
        </w:rPr>
      </w:pPr>
      <w:r w:rsidRPr="00091403">
        <w:rPr>
          <w:rFonts w:ascii="Verdana" w:hAnsi="Verdana"/>
          <w:b/>
          <w:bCs/>
          <w:sz w:val="22"/>
          <w:szCs w:val="22"/>
        </w:rPr>
        <w:t xml:space="preserve">Does the centre have </w:t>
      </w:r>
      <w:proofErr w:type="gramStart"/>
      <w:r w:rsidRPr="00091403">
        <w:rPr>
          <w:rFonts w:ascii="Verdana" w:hAnsi="Verdana"/>
          <w:b/>
          <w:bCs/>
          <w:sz w:val="22"/>
          <w:szCs w:val="22"/>
        </w:rPr>
        <w:t>5 day</w:t>
      </w:r>
      <w:proofErr w:type="gramEnd"/>
      <w:r w:rsidRPr="00091403">
        <w:rPr>
          <w:rFonts w:ascii="Verdana" w:hAnsi="Verdana"/>
          <w:b/>
          <w:bCs/>
          <w:sz w:val="22"/>
          <w:szCs w:val="22"/>
        </w:rPr>
        <w:t xml:space="preserve"> access to an aseptic and CIVA service where this is needed to provide bespoke parenteral nutrition </w:t>
      </w:r>
      <w:r w:rsidR="00091403">
        <w:rPr>
          <w:rFonts w:ascii="Verdana" w:hAnsi="Verdana"/>
          <w:b/>
          <w:bCs/>
          <w:sz w:val="22"/>
          <w:szCs w:val="22"/>
        </w:rPr>
        <w:t xml:space="preserve">(PN) </w:t>
      </w:r>
      <w:r w:rsidRPr="00091403">
        <w:rPr>
          <w:rFonts w:ascii="Verdana" w:hAnsi="Verdana"/>
          <w:b/>
          <w:bCs/>
          <w:sz w:val="22"/>
          <w:szCs w:val="22"/>
        </w:rPr>
        <w:t xml:space="preserve">or where there is substantial use of </w:t>
      </w:r>
      <w:proofErr w:type="gramStart"/>
      <w:r w:rsidRPr="00091403">
        <w:rPr>
          <w:rFonts w:ascii="Verdana" w:hAnsi="Verdana"/>
          <w:b/>
          <w:bCs/>
          <w:sz w:val="22"/>
          <w:szCs w:val="22"/>
        </w:rPr>
        <w:t>high risk</w:t>
      </w:r>
      <w:proofErr w:type="gramEnd"/>
      <w:r w:rsidRPr="00091403">
        <w:rPr>
          <w:rFonts w:ascii="Verdana" w:hAnsi="Verdana"/>
          <w:b/>
          <w:bCs/>
          <w:sz w:val="22"/>
          <w:szCs w:val="22"/>
        </w:rPr>
        <w:t xml:space="preserve"> intravenous medications?</w:t>
      </w:r>
      <w:r w:rsidRPr="00091403">
        <w:rPr>
          <w:rFonts w:ascii="Verdana" w:hAnsi="Verdana"/>
          <w:b/>
          <w:bCs/>
          <w:sz w:val="22"/>
          <w:szCs w:val="22"/>
        </w:rPr>
        <w:br/>
      </w:r>
      <w:r w:rsidRPr="00091403">
        <w:rPr>
          <w:rFonts w:ascii="Verdana" w:eastAsia="Times New Roman" w:hAnsi="Verdana"/>
          <w:sz w:val="22"/>
          <w:szCs w:val="22"/>
        </w:rPr>
        <w:lastRenderedPageBreak/>
        <w:t xml:space="preserve">Aseptic unit available but not for provision of bespoke PN. Formulates pre-filled syringes of Morphine, potassium and vancomycin only and other pre-filled IV medicines </w:t>
      </w:r>
      <w:r w:rsidR="00091403" w:rsidRPr="00091403">
        <w:rPr>
          <w:rFonts w:ascii="Verdana" w:eastAsia="Times New Roman" w:hAnsi="Verdana"/>
          <w:sz w:val="22"/>
          <w:szCs w:val="22"/>
        </w:rPr>
        <w:t>e.g.</w:t>
      </w:r>
      <w:r w:rsidRPr="00091403">
        <w:rPr>
          <w:rFonts w:ascii="Verdana" w:eastAsia="Times New Roman" w:hAnsi="Verdana"/>
          <w:sz w:val="22"/>
          <w:szCs w:val="22"/>
        </w:rPr>
        <w:t xml:space="preserve"> </w:t>
      </w:r>
      <w:proofErr w:type="spellStart"/>
      <w:r w:rsidRPr="00091403">
        <w:rPr>
          <w:rFonts w:ascii="Verdana" w:eastAsia="Times New Roman" w:hAnsi="Verdana"/>
          <w:sz w:val="22"/>
          <w:szCs w:val="22"/>
        </w:rPr>
        <w:t>ambisome</w:t>
      </w:r>
      <w:proofErr w:type="spellEnd"/>
      <w:r w:rsidRPr="00091403">
        <w:rPr>
          <w:rFonts w:ascii="Verdana" w:eastAsia="Times New Roman" w:hAnsi="Verdana"/>
          <w:sz w:val="22"/>
          <w:szCs w:val="22"/>
        </w:rPr>
        <w:t>/ganciclovir if needed </w:t>
      </w:r>
      <w:r w:rsidRPr="00091403">
        <w:rPr>
          <w:rFonts w:ascii="Verdana" w:eastAsia="Times New Roman" w:hAnsi="Verdana"/>
          <w:sz w:val="22"/>
          <w:szCs w:val="22"/>
        </w:rPr>
        <w:br/>
      </w:r>
    </w:p>
    <w:p w14:paraId="0ED5DFF8" w14:textId="7C699203" w:rsidR="00CE44D3" w:rsidRPr="00091403" w:rsidRDefault="00CE44D3" w:rsidP="00AA3D29">
      <w:pPr>
        <w:pStyle w:val="elementtoproof"/>
        <w:numPr>
          <w:ilvl w:val="0"/>
          <w:numId w:val="21"/>
        </w:numPr>
        <w:shd w:val="clear" w:color="auto" w:fill="FFFFFF"/>
        <w:ind w:left="1560"/>
        <w:rPr>
          <w:rFonts w:ascii="Verdana" w:hAnsi="Verdana"/>
        </w:rPr>
      </w:pPr>
      <w:r w:rsidRPr="00091403">
        <w:rPr>
          <w:rFonts w:ascii="Verdana" w:hAnsi="Verdana"/>
          <w:b/>
          <w:bCs/>
          <w:sz w:val="22"/>
          <w:szCs w:val="22"/>
        </w:rPr>
        <w:t>Does the centre provide a five day or seven-day neonatal service? If this varies for different beds, please answer the below separately for each service</w:t>
      </w:r>
      <w:r w:rsidR="00AA3D29" w:rsidRPr="00091403">
        <w:rPr>
          <w:rFonts w:ascii="Verdana" w:hAnsi="Verdana"/>
          <w:sz w:val="22"/>
          <w:szCs w:val="22"/>
        </w:rPr>
        <w:br/>
      </w:r>
      <w:proofErr w:type="gramStart"/>
      <w:r w:rsidRPr="00091403">
        <w:rPr>
          <w:rFonts w:ascii="Verdana" w:eastAsia="Times New Roman" w:hAnsi="Verdana"/>
          <w:sz w:val="22"/>
          <w:szCs w:val="22"/>
        </w:rPr>
        <w:t>5 day</w:t>
      </w:r>
      <w:proofErr w:type="gramEnd"/>
      <w:r w:rsidRPr="00091403">
        <w:rPr>
          <w:rFonts w:ascii="Verdana" w:eastAsia="Times New Roman" w:hAnsi="Verdana"/>
          <w:sz w:val="22"/>
          <w:szCs w:val="22"/>
        </w:rPr>
        <w:t xml:space="preserve"> neonatal service </w:t>
      </w:r>
      <w:r w:rsidR="00AA3D29" w:rsidRPr="00091403">
        <w:rPr>
          <w:rFonts w:ascii="Verdana" w:eastAsia="Times New Roman" w:hAnsi="Verdana"/>
          <w:sz w:val="22"/>
          <w:szCs w:val="22"/>
        </w:rPr>
        <w:br/>
      </w:r>
    </w:p>
    <w:p w14:paraId="64207F09" w14:textId="69778651" w:rsidR="00AA3D29" w:rsidRPr="00091403" w:rsidRDefault="00CE44D3" w:rsidP="00AA3D29">
      <w:pPr>
        <w:pStyle w:val="elementtoproof"/>
        <w:numPr>
          <w:ilvl w:val="0"/>
          <w:numId w:val="21"/>
        </w:numPr>
        <w:shd w:val="clear" w:color="auto" w:fill="FFFFFF"/>
        <w:ind w:left="1560"/>
        <w:rPr>
          <w:rFonts w:ascii="Verdana" w:hAnsi="Verdana"/>
        </w:rPr>
      </w:pPr>
      <w:r w:rsidRPr="00091403">
        <w:rPr>
          <w:rFonts w:ascii="Verdana" w:hAnsi="Verdana"/>
          <w:b/>
          <w:bCs/>
          <w:sz w:val="22"/>
          <w:szCs w:val="22"/>
        </w:rPr>
        <w:t xml:space="preserve">How many clinical pharmacists work in neonatal care (whole time equivalent), and at what </w:t>
      </w:r>
      <w:proofErr w:type="spellStart"/>
      <w:r w:rsidRPr="00091403">
        <w:rPr>
          <w:rFonts w:ascii="Verdana" w:hAnsi="Verdana"/>
          <w:b/>
          <w:bCs/>
          <w:sz w:val="22"/>
          <w:szCs w:val="22"/>
        </w:rPr>
        <w:t>AfC</w:t>
      </w:r>
      <w:proofErr w:type="spellEnd"/>
      <w:r w:rsidRPr="00091403">
        <w:rPr>
          <w:rFonts w:ascii="Verdana" w:hAnsi="Verdana"/>
          <w:b/>
          <w:bCs/>
          <w:sz w:val="22"/>
          <w:szCs w:val="22"/>
        </w:rPr>
        <w:t xml:space="preserve"> band?</w:t>
      </w:r>
      <w:r w:rsidRPr="00091403">
        <w:rPr>
          <w:rFonts w:ascii="Verdana" w:hAnsi="Verdana"/>
          <w:sz w:val="22"/>
          <w:szCs w:val="22"/>
        </w:rPr>
        <w:t xml:space="preserve"> </w:t>
      </w:r>
      <w:r w:rsidR="00AA3D29" w:rsidRPr="00091403">
        <w:rPr>
          <w:rFonts w:ascii="Verdana" w:hAnsi="Verdana"/>
          <w:sz w:val="22"/>
          <w:szCs w:val="22"/>
        </w:rPr>
        <w:br/>
      </w:r>
      <w:r w:rsidRPr="00091403">
        <w:rPr>
          <w:rFonts w:ascii="Verdana" w:hAnsi="Verdana"/>
          <w:sz w:val="22"/>
          <w:szCs w:val="22"/>
        </w:rPr>
        <w:t>1 x 8a pharmacist </w:t>
      </w:r>
      <w:r w:rsidR="00AA3D29" w:rsidRPr="00091403">
        <w:rPr>
          <w:rFonts w:ascii="Verdana" w:hAnsi="Verdana"/>
          <w:sz w:val="22"/>
          <w:szCs w:val="22"/>
        </w:rPr>
        <w:br/>
      </w:r>
    </w:p>
    <w:p w14:paraId="4A5532D8" w14:textId="2968B130" w:rsidR="00CE44D3" w:rsidRPr="00091403" w:rsidRDefault="00CE44D3" w:rsidP="00AA3D29">
      <w:pPr>
        <w:pStyle w:val="elementtoproof"/>
        <w:numPr>
          <w:ilvl w:val="0"/>
          <w:numId w:val="21"/>
        </w:numPr>
        <w:shd w:val="clear" w:color="auto" w:fill="FFFFFF"/>
        <w:ind w:left="1560"/>
        <w:rPr>
          <w:rFonts w:ascii="Verdana" w:hAnsi="Verdana"/>
        </w:rPr>
      </w:pPr>
      <w:r w:rsidRPr="00091403">
        <w:rPr>
          <w:rFonts w:ascii="Verdana" w:hAnsi="Verdana"/>
          <w:b/>
          <w:bCs/>
          <w:sz w:val="22"/>
          <w:szCs w:val="22"/>
        </w:rPr>
        <w:t>How many ward-based pharmacy technicians work in the neonatal care (whole time equivalent)?</w:t>
      </w:r>
      <w:r w:rsidRPr="00091403">
        <w:rPr>
          <w:rFonts w:ascii="Verdana" w:hAnsi="Verdana"/>
          <w:sz w:val="22"/>
          <w:szCs w:val="22"/>
        </w:rPr>
        <w:t xml:space="preserve"> </w:t>
      </w:r>
      <w:r w:rsidR="00AA3D29" w:rsidRPr="00091403">
        <w:rPr>
          <w:rFonts w:ascii="Verdana" w:hAnsi="Verdana"/>
          <w:sz w:val="22"/>
          <w:szCs w:val="22"/>
        </w:rPr>
        <w:br/>
      </w:r>
      <w:r w:rsidRPr="00091403">
        <w:rPr>
          <w:rFonts w:ascii="Verdana" w:hAnsi="Verdana"/>
          <w:sz w:val="22"/>
          <w:szCs w:val="22"/>
        </w:rPr>
        <w:t>No technical staff </w:t>
      </w:r>
    </w:p>
    <w:p w14:paraId="448CC0E0" w14:textId="77777777" w:rsidR="00CE44D3" w:rsidRPr="00091403" w:rsidRDefault="00CE44D3" w:rsidP="00CE44D3">
      <w:pPr>
        <w:rPr>
          <w:rFonts w:ascii="Verdana" w:eastAsia="Times New Roman" w:hAnsi="Verdana"/>
          <w:sz w:val="22"/>
          <w:szCs w:val="22"/>
        </w:rPr>
      </w:pPr>
    </w:p>
    <w:p w14:paraId="66D03195" w14:textId="3B1E4741" w:rsidR="00CE44D3" w:rsidRPr="00091403" w:rsidRDefault="00CE44D3" w:rsidP="00A45C9F">
      <w:pPr>
        <w:pStyle w:val="elementtoproof"/>
        <w:numPr>
          <w:ilvl w:val="0"/>
          <w:numId w:val="20"/>
        </w:numPr>
        <w:shd w:val="clear" w:color="auto" w:fill="FFFFFF"/>
        <w:rPr>
          <w:rFonts w:ascii="Verdana" w:hAnsi="Verdana"/>
          <w:b/>
          <w:bCs/>
        </w:rPr>
      </w:pPr>
      <w:r w:rsidRPr="00091403">
        <w:rPr>
          <w:rFonts w:ascii="Verdana" w:hAnsi="Verdana"/>
          <w:b/>
          <w:bCs/>
          <w:sz w:val="22"/>
          <w:szCs w:val="22"/>
        </w:rPr>
        <w:t>Does your health board have a paediatric critical care unit?</w:t>
      </w:r>
      <w:r w:rsidRPr="00091403">
        <w:rPr>
          <w:rFonts w:ascii="Verdana" w:hAnsi="Verdana"/>
          <w:sz w:val="22"/>
          <w:szCs w:val="22"/>
        </w:rPr>
        <w:t xml:space="preserve">  </w:t>
      </w:r>
      <w:r w:rsidR="00A45C9F" w:rsidRPr="00091403">
        <w:rPr>
          <w:rFonts w:ascii="Verdana" w:hAnsi="Verdana"/>
          <w:sz w:val="22"/>
          <w:szCs w:val="22"/>
        </w:rPr>
        <w:br/>
      </w:r>
      <w:r w:rsidRPr="00091403">
        <w:rPr>
          <w:rFonts w:ascii="Verdana" w:hAnsi="Verdana"/>
          <w:sz w:val="22"/>
          <w:szCs w:val="22"/>
        </w:rPr>
        <w:t xml:space="preserve">No PICU - patients only </w:t>
      </w:r>
      <w:proofErr w:type="gramStart"/>
      <w:r w:rsidRPr="00091403">
        <w:rPr>
          <w:rFonts w:ascii="Verdana" w:hAnsi="Verdana"/>
          <w:sz w:val="22"/>
          <w:szCs w:val="22"/>
        </w:rPr>
        <w:t>held</w:t>
      </w:r>
      <w:proofErr w:type="gramEnd"/>
      <w:r w:rsidRPr="00091403">
        <w:rPr>
          <w:rFonts w:ascii="Verdana" w:hAnsi="Verdana"/>
          <w:sz w:val="22"/>
          <w:szCs w:val="22"/>
        </w:rPr>
        <w:t xml:space="preserve"> if necessary, prior to transfer. </w:t>
      </w:r>
      <w:r w:rsidR="00A45C9F" w:rsidRPr="00091403">
        <w:rPr>
          <w:rFonts w:ascii="Verdana" w:hAnsi="Verdana"/>
          <w:sz w:val="22"/>
          <w:szCs w:val="22"/>
        </w:rPr>
        <w:br/>
      </w:r>
      <w:r w:rsidR="00A45C9F" w:rsidRPr="00091403">
        <w:rPr>
          <w:rFonts w:ascii="Verdana" w:hAnsi="Verdana"/>
          <w:sz w:val="22"/>
          <w:szCs w:val="22"/>
        </w:rPr>
        <w:br/>
      </w:r>
      <w:r w:rsidRPr="00091403">
        <w:rPr>
          <w:rFonts w:ascii="Verdana" w:hAnsi="Verdana"/>
          <w:b/>
          <w:bCs/>
          <w:sz w:val="22"/>
          <w:szCs w:val="22"/>
        </w:rPr>
        <w:t xml:space="preserve">For each paediatric critical care unit within your </w:t>
      </w:r>
      <w:r w:rsidR="00531984" w:rsidRPr="00091403">
        <w:rPr>
          <w:rFonts w:ascii="Verdana" w:hAnsi="Verdana"/>
          <w:b/>
          <w:bCs/>
          <w:sz w:val="22"/>
          <w:szCs w:val="22"/>
        </w:rPr>
        <w:t>Health Board</w:t>
      </w:r>
      <w:r w:rsidRPr="00091403">
        <w:rPr>
          <w:rFonts w:ascii="Verdana" w:hAnsi="Verdana"/>
          <w:b/>
          <w:bCs/>
          <w:sz w:val="22"/>
          <w:szCs w:val="22"/>
        </w:rPr>
        <w:t>, please answer:</w:t>
      </w:r>
    </w:p>
    <w:p w14:paraId="5C0B03A9" w14:textId="1DA86336" w:rsidR="00CE44D3" w:rsidRPr="00091403" w:rsidRDefault="00CE44D3" w:rsidP="00A45C9F">
      <w:pPr>
        <w:pStyle w:val="elementtoproof"/>
        <w:numPr>
          <w:ilvl w:val="1"/>
          <w:numId w:val="20"/>
        </w:numPr>
        <w:shd w:val="clear" w:color="auto" w:fill="FFFFFF"/>
        <w:rPr>
          <w:rFonts w:ascii="Verdana" w:hAnsi="Verdana"/>
        </w:rPr>
      </w:pPr>
      <w:r w:rsidRPr="00091403">
        <w:rPr>
          <w:rFonts w:ascii="Verdana" w:hAnsi="Verdana"/>
          <w:b/>
          <w:bCs/>
          <w:sz w:val="22"/>
          <w:szCs w:val="22"/>
        </w:rPr>
        <w:t>How many funded paediatric level 2 and level 3 critical care beds are in the unit?</w:t>
      </w:r>
      <w:r w:rsidRPr="00091403">
        <w:rPr>
          <w:rFonts w:ascii="Verdana" w:hAnsi="Verdana"/>
          <w:sz w:val="22"/>
          <w:szCs w:val="22"/>
        </w:rPr>
        <w:t xml:space="preserve"> </w:t>
      </w:r>
      <w:r w:rsidR="00A45C9F" w:rsidRPr="00091403">
        <w:rPr>
          <w:rFonts w:ascii="Verdana" w:hAnsi="Verdana"/>
          <w:sz w:val="22"/>
          <w:szCs w:val="22"/>
        </w:rPr>
        <w:br/>
      </w:r>
      <w:r w:rsidRPr="00091403">
        <w:rPr>
          <w:rFonts w:ascii="Verdana" w:hAnsi="Verdana"/>
          <w:sz w:val="22"/>
          <w:szCs w:val="22"/>
        </w:rPr>
        <w:t>N/A</w:t>
      </w:r>
      <w:r w:rsidR="00A45C9F" w:rsidRPr="00091403">
        <w:rPr>
          <w:rFonts w:ascii="Verdana" w:hAnsi="Verdana"/>
          <w:sz w:val="22"/>
          <w:szCs w:val="22"/>
        </w:rPr>
        <w:br/>
      </w:r>
    </w:p>
    <w:p w14:paraId="2D983EC4" w14:textId="03DE0CEA" w:rsidR="00CE44D3" w:rsidRPr="00091403" w:rsidRDefault="00CE44D3" w:rsidP="00A45C9F">
      <w:pPr>
        <w:pStyle w:val="elementtoproof"/>
        <w:numPr>
          <w:ilvl w:val="1"/>
          <w:numId w:val="20"/>
        </w:numPr>
        <w:shd w:val="clear" w:color="auto" w:fill="FFFFFF"/>
        <w:rPr>
          <w:rFonts w:ascii="Verdana" w:hAnsi="Verdana"/>
        </w:rPr>
      </w:pPr>
      <w:r w:rsidRPr="00091403">
        <w:rPr>
          <w:rFonts w:ascii="Verdana" w:hAnsi="Verdana"/>
          <w:b/>
          <w:bCs/>
          <w:sz w:val="22"/>
          <w:szCs w:val="22"/>
        </w:rPr>
        <w:t>Does the unit have access to a senior pharmacist practising in paediatric critical care, funded at Agenda for Change (AFC) Band 8a or equivalent as a minimum?</w:t>
      </w:r>
      <w:r w:rsidRPr="00091403">
        <w:rPr>
          <w:rFonts w:ascii="Verdana" w:hAnsi="Verdana"/>
          <w:sz w:val="22"/>
          <w:szCs w:val="22"/>
        </w:rPr>
        <w:t> </w:t>
      </w:r>
      <w:r w:rsidR="00A45C9F" w:rsidRPr="00091403">
        <w:rPr>
          <w:rFonts w:ascii="Verdana" w:hAnsi="Verdana"/>
          <w:sz w:val="22"/>
          <w:szCs w:val="22"/>
        </w:rPr>
        <w:br/>
      </w:r>
      <w:r w:rsidRPr="00091403">
        <w:rPr>
          <w:rFonts w:ascii="Verdana" w:hAnsi="Verdana"/>
          <w:sz w:val="22"/>
          <w:szCs w:val="22"/>
        </w:rPr>
        <w:t>N/A</w:t>
      </w:r>
      <w:r w:rsidR="00A45C9F" w:rsidRPr="00091403">
        <w:rPr>
          <w:rFonts w:ascii="Verdana" w:hAnsi="Verdana"/>
          <w:sz w:val="22"/>
          <w:szCs w:val="22"/>
        </w:rPr>
        <w:br/>
      </w:r>
    </w:p>
    <w:p w14:paraId="44ACACE9" w14:textId="3A41E2F6" w:rsidR="00CE44D3" w:rsidRPr="00091403" w:rsidRDefault="00CE44D3" w:rsidP="00A45C9F">
      <w:pPr>
        <w:pStyle w:val="elementtoproof"/>
        <w:numPr>
          <w:ilvl w:val="1"/>
          <w:numId w:val="20"/>
        </w:numPr>
        <w:shd w:val="clear" w:color="auto" w:fill="FFFFFF"/>
        <w:rPr>
          <w:rFonts w:ascii="Verdana" w:hAnsi="Verdana"/>
        </w:rPr>
      </w:pPr>
      <w:r w:rsidRPr="00091403">
        <w:rPr>
          <w:rFonts w:ascii="Verdana" w:hAnsi="Verdana"/>
          <w:b/>
          <w:bCs/>
          <w:sz w:val="22"/>
          <w:szCs w:val="22"/>
        </w:rPr>
        <w:t>Do pharmacists working in paediatric critical care attend daily multidisciplinary ward rounds?</w:t>
      </w:r>
      <w:r w:rsidRPr="00091403">
        <w:rPr>
          <w:rFonts w:ascii="Verdana" w:hAnsi="Verdana"/>
          <w:sz w:val="22"/>
          <w:szCs w:val="22"/>
        </w:rPr>
        <w:t xml:space="preserve"> </w:t>
      </w:r>
      <w:r w:rsidR="00A45C9F" w:rsidRPr="00091403">
        <w:rPr>
          <w:rFonts w:ascii="Verdana" w:hAnsi="Verdana"/>
          <w:sz w:val="22"/>
          <w:szCs w:val="22"/>
        </w:rPr>
        <w:br/>
      </w:r>
      <w:r w:rsidRPr="00091403">
        <w:rPr>
          <w:rFonts w:ascii="Verdana" w:hAnsi="Verdana"/>
          <w:sz w:val="22"/>
          <w:szCs w:val="22"/>
        </w:rPr>
        <w:t>N/A</w:t>
      </w:r>
      <w:r w:rsidR="00A45C9F" w:rsidRPr="00091403">
        <w:rPr>
          <w:rFonts w:ascii="Verdana" w:hAnsi="Verdana"/>
          <w:sz w:val="22"/>
          <w:szCs w:val="22"/>
        </w:rPr>
        <w:br/>
      </w:r>
    </w:p>
    <w:p w14:paraId="2F7239F7" w14:textId="5C24F876" w:rsidR="00CE44D3" w:rsidRPr="00091403" w:rsidRDefault="00CE44D3" w:rsidP="00A45C9F">
      <w:pPr>
        <w:pStyle w:val="elementtoproof"/>
        <w:numPr>
          <w:ilvl w:val="1"/>
          <w:numId w:val="20"/>
        </w:numPr>
        <w:shd w:val="clear" w:color="auto" w:fill="FFFFFF"/>
        <w:rPr>
          <w:rFonts w:ascii="Verdana" w:hAnsi="Verdana"/>
        </w:rPr>
      </w:pPr>
      <w:r w:rsidRPr="00091403">
        <w:rPr>
          <w:rFonts w:ascii="Verdana" w:hAnsi="Verdana"/>
          <w:b/>
          <w:bCs/>
          <w:sz w:val="22"/>
          <w:szCs w:val="22"/>
        </w:rPr>
        <w:t>How many pharmacists (whole time equivalent) in the unit are active independent prescribers?</w:t>
      </w:r>
      <w:r w:rsidRPr="00091403">
        <w:rPr>
          <w:rFonts w:ascii="Verdana" w:hAnsi="Verdana"/>
          <w:sz w:val="22"/>
          <w:szCs w:val="22"/>
        </w:rPr>
        <w:t> </w:t>
      </w:r>
      <w:r w:rsidR="00A45C9F" w:rsidRPr="00091403">
        <w:rPr>
          <w:rFonts w:ascii="Verdana" w:hAnsi="Verdana"/>
          <w:sz w:val="22"/>
          <w:szCs w:val="22"/>
        </w:rPr>
        <w:br/>
      </w:r>
      <w:r w:rsidRPr="00091403">
        <w:rPr>
          <w:rFonts w:ascii="Verdana" w:hAnsi="Verdana"/>
          <w:sz w:val="22"/>
          <w:szCs w:val="22"/>
        </w:rPr>
        <w:t>N/A</w:t>
      </w:r>
      <w:r w:rsidR="00A45C9F" w:rsidRPr="00091403">
        <w:rPr>
          <w:rFonts w:ascii="Verdana" w:hAnsi="Verdana"/>
          <w:sz w:val="22"/>
          <w:szCs w:val="22"/>
        </w:rPr>
        <w:br/>
      </w:r>
    </w:p>
    <w:p w14:paraId="4C2691F8" w14:textId="2A010C41" w:rsidR="00CE44D3" w:rsidRPr="00091403" w:rsidRDefault="00CE44D3" w:rsidP="00A45C9F">
      <w:pPr>
        <w:pStyle w:val="elementtoproof"/>
        <w:numPr>
          <w:ilvl w:val="1"/>
          <w:numId w:val="20"/>
        </w:numPr>
        <w:shd w:val="clear" w:color="auto" w:fill="FFFFFF"/>
        <w:rPr>
          <w:rFonts w:ascii="Verdana" w:hAnsi="Verdana"/>
        </w:rPr>
      </w:pPr>
      <w:r w:rsidRPr="00091403">
        <w:rPr>
          <w:rFonts w:ascii="Verdana" w:hAnsi="Verdana"/>
          <w:b/>
          <w:bCs/>
          <w:sz w:val="22"/>
          <w:szCs w:val="22"/>
        </w:rPr>
        <w:t>Does the unit have access to medicines via the hospital dispensary 7 days a week, with regular stock top ups in accordance with demand, but no less than once a week?</w:t>
      </w:r>
      <w:r w:rsidRPr="00091403">
        <w:rPr>
          <w:rFonts w:ascii="Verdana" w:hAnsi="Verdana"/>
          <w:sz w:val="22"/>
          <w:szCs w:val="22"/>
        </w:rPr>
        <w:t xml:space="preserve"> </w:t>
      </w:r>
      <w:r w:rsidR="00A45C9F" w:rsidRPr="00091403">
        <w:rPr>
          <w:rFonts w:ascii="Verdana" w:hAnsi="Verdana"/>
          <w:sz w:val="22"/>
          <w:szCs w:val="22"/>
        </w:rPr>
        <w:br/>
      </w:r>
      <w:r w:rsidRPr="00091403">
        <w:rPr>
          <w:rFonts w:ascii="Verdana" w:hAnsi="Verdana"/>
          <w:sz w:val="22"/>
          <w:szCs w:val="22"/>
        </w:rPr>
        <w:t>N/A</w:t>
      </w:r>
      <w:r w:rsidR="00A45C9F" w:rsidRPr="00091403">
        <w:rPr>
          <w:rFonts w:ascii="Verdana" w:hAnsi="Verdana"/>
          <w:sz w:val="22"/>
          <w:szCs w:val="22"/>
        </w:rPr>
        <w:br/>
      </w:r>
    </w:p>
    <w:p w14:paraId="7EBABDBE" w14:textId="00055A43" w:rsidR="00CE44D3" w:rsidRPr="00091403" w:rsidRDefault="00CE44D3" w:rsidP="00A45C9F">
      <w:pPr>
        <w:pStyle w:val="elementtoproof"/>
        <w:numPr>
          <w:ilvl w:val="1"/>
          <w:numId w:val="20"/>
        </w:numPr>
        <w:shd w:val="clear" w:color="auto" w:fill="FFFFFF"/>
        <w:rPr>
          <w:rFonts w:ascii="Verdana" w:hAnsi="Verdana"/>
        </w:rPr>
      </w:pPr>
      <w:r w:rsidRPr="00091403">
        <w:rPr>
          <w:rFonts w:ascii="Verdana" w:hAnsi="Verdana"/>
          <w:b/>
          <w:bCs/>
          <w:sz w:val="22"/>
          <w:szCs w:val="22"/>
        </w:rPr>
        <w:t xml:space="preserve">Does the unit provide a five day or </w:t>
      </w:r>
      <w:proofErr w:type="gramStart"/>
      <w:r w:rsidRPr="00091403">
        <w:rPr>
          <w:rFonts w:ascii="Verdana" w:hAnsi="Verdana"/>
          <w:b/>
          <w:bCs/>
          <w:sz w:val="22"/>
          <w:szCs w:val="22"/>
        </w:rPr>
        <w:t>seven day</w:t>
      </w:r>
      <w:proofErr w:type="gramEnd"/>
      <w:r w:rsidRPr="00091403">
        <w:rPr>
          <w:rFonts w:ascii="Verdana" w:hAnsi="Verdana"/>
          <w:b/>
          <w:bCs/>
          <w:sz w:val="22"/>
          <w:szCs w:val="22"/>
        </w:rPr>
        <w:t xml:space="preserve"> service? If this varies for different beds, please answer the below separately for each service.</w:t>
      </w:r>
      <w:r w:rsidRPr="00091403">
        <w:rPr>
          <w:rFonts w:ascii="Verdana" w:hAnsi="Verdana"/>
          <w:sz w:val="22"/>
          <w:szCs w:val="22"/>
        </w:rPr>
        <w:t> </w:t>
      </w:r>
      <w:r w:rsidR="00A45C9F" w:rsidRPr="00091403">
        <w:rPr>
          <w:rFonts w:ascii="Verdana" w:hAnsi="Verdana"/>
          <w:sz w:val="22"/>
          <w:szCs w:val="22"/>
        </w:rPr>
        <w:br/>
      </w:r>
      <w:r w:rsidRPr="00091403">
        <w:rPr>
          <w:rFonts w:ascii="Verdana" w:hAnsi="Verdana"/>
          <w:sz w:val="22"/>
          <w:szCs w:val="22"/>
        </w:rPr>
        <w:lastRenderedPageBreak/>
        <w:t>N/A</w:t>
      </w:r>
      <w:r w:rsidR="00A45C9F" w:rsidRPr="00091403">
        <w:rPr>
          <w:rFonts w:ascii="Verdana" w:hAnsi="Verdana"/>
          <w:sz w:val="22"/>
          <w:szCs w:val="22"/>
        </w:rPr>
        <w:br/>
      </w:r>
    </w:p>
    <w:p w14:paraId="5D0E1C61" w14:textId="6453B8E1" w:rsidR="00CE44D3" w:rsidRPr="00091403" w:rsidRDefault="00CE44D3" w:rsidP="00A45C9F">
      <w:pPr>
        <w:pStyle w:val="elementtoproof"/>
        <w:numPr>
          <w:ilvl w:val="1"/>
          <w:numId w:val="20"/>
        </w:numPr>
        <w:shd w:val="clear" w:color="auto" w:fill="FFFFFF"/>
        <w:rPr>
          <w:rFonts w:ascii="Verdana" w:hAnsi="Verdana"/>
        </w:rPr>
      </w:pPr>
      <w:r w:rsidRPr="00091403">
        <w:rPr>
          <w:rFonts w:ascii="Verdana" w:hAnsi="Verdana"/>
          <w:b/>
          <w:bCs/>
          <w:sz w:val="22"/>
          <w:szCs w:val="22"/>
        </w:rPr>
        <w:t xml:space="preserve">How many clinical pharmacists work in paediatric critical care (whole time equivalent), and at what </w:t>
      </w:r>
      <w:proofErr w:type="spellStart"/>
      <w:r w:rsidRPr="00091403">
        <w:rPr>
          <w:rFonts w:ascii="Verdana" w:hAnsi="Verdana"/>
          <w:b/>
          <w:bCs/>
          <w:sz w:val="22"/>
          <w:szCs w:val="22"/>
        </w:rPr>
        <w:t>AfC</w:t>
      </w:r>
      <w:proofErr w:type="spellEnd"/>
      <w:r w:rsidRPr="00091403">
        <w:rPr>
          <w:rFonts w:ascii="Verdana" w:hAnsi="Verdana"/>
          <w:b/>
          <w:bCs/>
          <w:sz w:val="22"/>
          <w:szCs w:val="22"/>
        </w:rPr>
        <w:t xml:space="preserve"> band?</w:t>
      </w:r>
      <w:r w:rsidRPr="00091403">
        <w:rPr>
          <w:rFonts w:ascii="Verdana" w:hAnsi="Verdana"/>
          <w:sz w:val="22"/>
          <w:szCs w:val="22"/>
        </w:rPr>
        <w:t xml:space="preserve"> </w:t>
      </w:r>
      <w:r w:rsidR="00A45C9F" w:rsidRPr="00091403">
        <w:rPr>
          <w:rFonts w:ascii="Verdana" w:hAnsi="Verdana"/>
          <w:sz w:val="22"/>
          <w:szCs w:val="22"/>
        </w:rPr>
        <w:br/>
      </w:r>
      <w:r w:rsidRPr="00091403">
        <w:rPr>
          <w:rFonts w:ascii="Verdana" w:hAnsi="Verdana"/>
          <w:sz w:val="22"/>
          <w:szCs w:val="22"/>
        </w:rPr>
        <w:t>N/A</w:t>
      </w:r>
      <w:r w:rsidR="00A45C9F" w:rsidRPr="00091403">
        <w:rPr>
          <w:rFonts w:ascii="Verdana" w:hAnsi="Verdana"/>
          <w:sz w:val="22"/>
          <w:szCs w:val="22"/>
        </w:rPr>
        <w:br/>
      </w:r>
    </w:p>
    <w:p w14:paraId="0163A6E9" w14:textId="7CE21AFE" w:rsidR="00CE44D3" w:rsidRPr="00091403" w:rsidRDefault="00CE44D3" w:rsidP="00A45C9F">
      <w:pPr>
        <w:pStyle w:val="elementtoproof"/>
        <w:numPr>
          <w:ilvl w:val="1"/>
          <w:numId w:val="20"/>
        </w:numPr>
        <w:shd w:val="clear" w:color="auto" w:fill="FFFFFF"/>
        <w:rPr>
          <w:rFonts w:ascii="Verdana" w:hAnsi="Verdana"/>
        </w:rPr>
      </w:pPr>
      <w:r w:rsidRPr="00091403">
        <w:rPr>
          <w:rFonts w:ascii="Verdana" w:hAnsi="Verdana"/>
          <w:b/>
          <w:bCs/>
          <w:sz w:val="22"/>
          <w:szCs w:val="22"/>
        </w:rPr>
        <w:t>How many ward-based pharmacy technicians work in the unit (whole time equivalent)?</w:t>
      </w:r>
      <w:r w:rsidRPr="00091403">
        <w:rPr>
          <w:rFonts w:ascii="Verdana" w:hAnsi="Verdana"/>
          <w:sz w:val="22"/>
          <w:szCs w:val="22"/>
        </w:rPr>
        <w:t xml:space="preserve"> </w:t>
      </w:r>
      <w:r w:rsidR="00A45C9F" w:rsidRPr="00091403">
        <w:rPr>
          <w:rFonts w:ascii="Verdana" w:hAnsi="Verdana"/>
          <w:sz w:val="22"/>
          <w:szCs w:val="22"/>
        </w:rPr>
        <w:br/>
      </w:r>
      <w:r w:rsidRPr="00091403">
        <w:rPr>
          <w:rFonts w:ascii="Verdana" w:hAnsi="Verdana"/>
          <w:sz w:val="22"/>
          <w:szCs w:val="22"/>
        </w:rPr>
        <w:t>N/A</w:t>
      </w:r>
    </w:p>
    <w:p w14:paraId="75970B72" w14:textId="34783C8C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5029F2" w:rsidSect="0009140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1841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BC8F4" w14:textId="77777777" w:rsidR="00C1006B" w:rsidRDefault="00C100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32639924" name="Picture 532639924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bookmarkStart w:id="0" w:name="_Hlk201064240"/>
    <w:bookmarkStart w:id="1" w:name="_Hlk201064241"/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1181980274" name="Picture 1181980274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256C4" w14:textId="77777777" w:rsidR="00C1006B" w:rsidRDefault="00C100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FDF413" w14:textId="77777777" w:rsidR="00C1006B" w:rsidRDefault="00C100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80D5E68">
          <wp:simplePos x="0" y="0"/>
          <wp:positionH relativeFrom="column">
            <wp:posOffset>-57150</wp:posOffset>
          </wp:positionH>
          <wp:positionV relativeFrom="paragraph">
            <wp:posOffset>-301625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2061217638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827E84"/>
    <w:multiLevelType w:val="hybridMultilevel"/>
    <w:tmpl w:val="ACF269BE"/>
    <w:lvl w:ilvl="0" w:tplc="3F4CD590">
      <w:start w:val="1"/>
      <w:numFmt w:val="lowerLetter"/>
      <w:lvlText w:val="%1."/>
      <w:lvlJc w:val="left"/>
      <w:pPr>
        <w:ind w:left="1800" w:hanging="360"/>
      </w:pPr>
      <w:rPr>
        <w:rFonts w:hint="default"/>
        <w:b/>
        <w:bCs/>
        <w:color w:val="242424"/>
        <w:sz w:val="22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30667B5"/>
    <w:multiLevelType w:val="hybridMultilevel"/>
    <w:tmpl w:val="D818AC04"/>
    <w:lvl w:ilvl="0" w:tplc="BE5073BE">
      <w:start w:val="1"/>
      <w:numFmt w:val="decimal"/>
      <w:lvlText w:val="%1."/>
      <w:lvlJc w:val="left"/>
      <w:pPr>
        <w:ind w:left="1080" w:hanging="360"/>
      </w:pPr>
      <w:rPr>
        <w:rFonts w:hint="default"/>
        <w:color w:val="242424"/>
        <w:sz w:val="22"/>
      </w:rPr>
    </w:lvl>
    <w:lvl w:ilvl="1" w:tplc="C6FAFC4A">
      <w:start w:val="1"/>
      <w:numFmt w:val="lowerLetter"/>
      <w:lvlText w:val="%2."/>
      <w:lvlJc w:val="left"/>
      <w:pPr>
        <w:ind w:left="1800" w:hanging="360"/>
      </w:pPr>
      <w:rPr>
        <w:rFonts w:hint="default"/>
        <w:b/>
        <w:bCs/>
        <w:color w:val="000000"/>
        <w:sz w:val="22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1BA66D4"/>
    <w:multiLevelType w:val="hybridMultilevel"/>
    <w:tmpl w:val="C9CAEE8C"/>
    <w:lvl w:ilvl="0" w:tplc="ABB24FEE">
      <w:start w:val="9"/>
      <w:numFmt w:val="lowerLetter"/>
      <w:lvlText w:val="%1."/>
      <w:lvlJc w:val="left"/>
      <w:pPr>
        <w:ind w:left="1800" w:hanging="360"/>
      </w:pPr>
      <w:rPr>
        <w:rFonts w:hint="default"/>
        <w:color w:val="00000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DD402D9"/>
    <w:multiLevelType w:val="hybridMultilevel"/>
    <w:tmpl w:val="FFFAE780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5872007">
    <w:abstractNumId w:val="16"/>
  </w:num>
  <w:num w:numId="2" w16cid:durableId="2055502018">
    <w:abstractNumId w:val="0"/>
  </w:num>
  <w:num w:numId="3" w16cid:durableId="990056857">
    <w:abstractNumId w:val="11"/>
  </w:num>
  <w:num w:numId="4" w16cid:durableId="822159433">
    <w:abstractNumId w:val="18"/>
  </w:num>
  <w:num w:numId="5" w16cid:durableId="15473647">
    <w:abstractNumId w:val="5"/>
  </w:num>
  <w:num w:numId="6" w16cid:durableId="614598568">
    <w:abstractNumId w:val="4"/>
  </w:num>
  <w:num w:numId="7" w16cid:durableId="1167818362">
    <w:abstractNumId w:val="13"/>
  </w:num>
  <w:num w:numId="8" w16cid:durableId="657851793">
    <w:abstractNumId w:val="17"/>
  </w:num>
  <w:num w:numId="9" w16cid:durableId="1647200592">
    <w:abstractNumId w:val="21"/>
  </w:num>
  <w:num w:numId="10" w16cid:durableId="1174153694">
    <w:abstractNumId w:val="1"/>
  </w:num>
  <w:num w:numId="11" w16cid:durableId="1458448750">
    <w:abstractNumId w:val="12"/>
  </w:num>
  <w:num w:numId="12" w16cid:durableId="2006276864">
    <w:abstractNumId w:val="15"/>
  </w:num>
  <w:num w:numId="13" w16cid:durableId="840584168">
    <w:abstractNumId w:val="19"/>
  </w:num>
  <w:num w:numId="14" w16cid:durableId="164010828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1206062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42728468">
    <w:abstractNumId w:val="14"/>
  </w:num>
  <w:num w:numId="17" w16cid:durableId="792945911">
    <w:abstractNumId w:val="7"/>
  </w:num>
  <w:num w:numId="18" w16cid:durableId="881864378">
    <w:abstractNumId w:val="3"/>
  </w:num>
  <w:num w:numId="19" w16cid:durableId="180709329">
    <w:abstractNumId w:val="20"/>
  </w:num>
  <w:num w:numId="20" w16cid:durableId="433479955">
    <w:abstractNumId w:val="6"/>
  </w:num>
  <w:num w:numId="21" w16cid:durableId="636377407">
    <w:abstractNumId w:val="2"/>
  </w:num>
  <w:num w:numId="22" w16cid:durableId="129112893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1403"/>
    <w:rsid w:val="00095DF5"/>
    <w:rsid w:val="000C00ED"/>
    <w:rsid w:val="000F6539"/>
    <w:rsid w:val="00111757"/>
    <w:rsid w:val="00125453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1984"/>
    <w:rsid w:val="00534D7A"/>
    <w:rsid w:val="00553E1D"/>
    <w:rsid w:val="0055618B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E4015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5727"/>
    <w:rsid w:val="009B7CC6"/>
    <w:rsid w:val="009C5169"/>
    <w:rsid w:val="009D50E8"/>
    <w:rsid w:val="009F7815"/>
    <w:rsid w:val="00A10460"/>
    <w:rsid w:val="00A17614"/>
    <w:rsid w:val="00A45C9F"/>
    <w:rsid w:val="00A56076"/>
    <w:rsid w:val="00A84640"/>
    <w:rsid w:val="00AA3D29"/>
    <w:rsid w:val="00AB4D54"/>
    <w:rsid w:val="00AF0E8B"/>
    <w:rsid w:val="00AF691A"/>
    <w:rsid w:val="00B031C2"/>
    <w:rsid w:val="00B06EDC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006B"/>
    <w:rsid w:val="00C12BE2"/>
    <w:rsid w:val="00C75A00"/>
    <w:rsid w:val="00C91B67"/>
    <w:rsid w:val="00CA07E3"/>
    <w:rsid w:val="00CB2BBE"/>
    <w:rsid w:val="00CE1516"/>
    <w:rsid w:val="00CE325E"/>
    <w:rsid w:val="00CE3DBC"/>
    <w:rsid w:val="00CE44D3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A3D9A"/>
    <w:rsid w:val="00EE0615"/>
    <w:rsid w:val="00F26B29"/>
    <w:rsid w:val="00F91A7E"/>
    <w:rsid w:val="00F96598"/>
    <w:rsid w:val="00FA0C91"/>
    <w:rsid w:val="00FA177F"/>
    <w:rsid w:val="00FB1E56"/>
    <w:rsid w:val="00FD3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elementtoproof">
    <w:name w:val="elementtoproof"/>
    <w:basedOn w:val="Normal"/>
    <w:rsid w:val="00CE44D3"/>
    <w:pPr>
      <w:spacing w:before="0" w:after="0" w:line="240" w:lineRule="auto"/>
      <w:ind w:left="0" w:right="0"/>
    </w:pPr>
    <w:rPr>
      <w:rFonts w:ascii="Aptos" w:eastAsiaTheme="minorHAnsi" w:hAnsi="Aptos" w:cs="Aptos"/>
    </w:rPr>
  </w:style>
  <w:style w:type="character" w:styleId="CommentReference">
    <w:name w:val="annotation reference"/>
    <w:basedOn w:val="DefaultParagraphFont"/>
    <w:uiPriority w:val="99"/>
    <w:semiHidden/>
    <w:unhideWhenUsed/>
    <w:rsid w:val="00B06ED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06ED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06ED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06ED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06ED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8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96</TotalTime>
  <Pages>3</Pages>
  <Words>510</Words>
  <Characters>2597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30</cp:revision>
  <cp:lastPrinted>2025-07-23T07:47:00Z</cp:lastPrinted>
  <dcterms:created xsi:type="dcterms:W3CDTF">2021-09-13T07:38:00Z</dcterms:created>
  <dcterms:modified xsi:type="dcterms:W3CDTF">2025-07-23T07:47:00Z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88fb38f9-70da-49ad-a2ad-0d8694cbb311</vt:lpwstr>
  </property>
</Properties>
</file>