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8263A1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2B7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25-K-010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8263A1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C2B7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25-K-010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6563F2A" w14:textId="77777777" w:rsidR="00FD6B84" w:rsidRPr="00FC3B42" w:rsidRDefault="00FD6B84" w:rsidP="00FD6B84">
      <w:pPr>
        <w:pStyle w:val="Default"/>
        <w:rPr>
          <w:rFonts w:cs="Tahoma"/>
          <w:b/>
          <w:sz w:val="22"/>
          <w:szCs w:val="22"/>
          <w:u w:val="single"/>
        </w:rPr>
      </w:pPr>
    </w:p>
    <w:p w14:paraId="2E3EF011" w14:textId="65995142" w:rsidR="00B75033" w:rsidRDefault="00B75033" w:rsidP="00B75033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On 11</w:t>
      </w:r>
      <w:r w:rsidRPr="00B75033">
        <w:rPr>
          <w:rFonts w:ascii="Verdana" w:hAnsi="Verdana"/>
          <w:sz w:val="22"/>
          <w:szCs w:val="22"/>
          <w:vertAlign w:val="superscript"/>
        </w:rPr>
        <w:t>th</w:t>
      </w:r>
      <w:r>
        <w:rPr>
          <w:rFonts w:ascii="Verdana" w:hAnsi="Verdana"/>
          <w:sz w:val="22"/>
          <w:szCs w:val="22"/>
        </w:rPr>
        <w:t xml:space="preserve"> December 2025, you asked us to double check the figures for question 3 parts 1 and 2 (Bank spend total and broken down by grade) as the figures were not adding up correctly.</w:t>
      </w:r>
    </w:p>
    <w:p w14:paraId="6A14AE36" w14:textId="4EB60A20" w:rsidR="00B75033" w:rsidRPr="00FC3B42" w:rsidRDefault="00B75033" w:rsidP="00B75033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We apologise for the oversight, please find below the corrected figures for this question.</w:t>
      </w:r>
    </w:p>
    <w:p w14:paraId="5469BE1F" w14:textId="532E0762" w:rsidR="00AC2B7D" w:rsidRPr="00AC2B7D" w:rsidRDefault="00A10460" w:rsidP="00B75033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AC2B7D" w:rsidRPr="00AC2B7D">
        <w:rPr>
          <w:rFonts w:ascii="Verdana" w:hAnsi="Verdana"/>
          <w:b/>
          <w:bCs/>
          <w:noProof/>
          <w:sz w:val="22"/>
          <w:szCs w:val="22"/>
        </w:rPr>
        <w:t xml:space="preserve">  </w:t>
      </w:r>
    </w:p>
    <w:p w14:paraId="77AF84CC" w14:textId="0353FC51" w:rsidR="00AC2B7D" w:rsidRPr="00B75033" w:rsidRDefault="00AC2B7D" w:rsidP="00B75033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B75033">
        <w:rPr>
          <w:rFonts w:ascii="Verdana" w:hAnsi="Verdana"/>
          <w:b/>
          <w:bCs/>
          <w:noProof/>
          <w:sz w:val="22"/>
          <w:szCs w:val="22"/>
        </w:rPr>
        <w:t xml:space="preserve">In the period 1st August 2025 to 31st October 2025 please provide a breakdown of: </w:t>
      </w:r>
      <w:r w:rsidRPr="00B75033">
        <w:rPr>
          <w:rFonts w:ascii="Verdana" w:hAnsi="Verdana"/>
          <w:b/>
          <w:bCs/>
          <w:noProof/>
          <w:sz w:val="22"/>
          <w:szCs w:val="22"/>
        </w:rPr>
        <w:br/>
      </w:r>
    </w:p>
    <w:p w14:paraId="238688A3" w14:textId="54A705B4" w:rsidR="00AC2B7D" w:rsidRPr="00AC2B7D" w:rsidRDefault="00AC2B7D" w:rsidP="00AC2B7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 spend with the internal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 bank or associated external provider for locum doctors </w:t>
      </w:r>
      <w:r w:rsidR="0087373A">
        <w:rPr>
          <w:rFonts w:ascii="Verdana" w:hAnsi="Verdana"/>
          <w:b/>
          <w:bCs/>
          <w:noProof/>
          <w:sz w:val="22"/>
          <w:szCs w:val="22"/>
        </w:rPr>
        <w:br/>
      </w:r>
      <w:r w:rsidR="0087373A" w:rsidRPr="0087373A">
        <w:rPr>
          <w:rFonts w:ascii="Verdana" w:hAnsi="Verdana"/>
          <w:noProof/>
          <w:sz w:val="22"/>
          <w:szCs w:val="22"/>
        </w:rPr>
        <w:t>Internal Locum Bank - £1,</w:t>
      </w:r>
      <w:r w:rsidR="00B75033">
        <w:rPr>
          <w:rFonts w:ascii="Verdana" w:hAnsi="Verdana"/>
          <w:noProof/>
          <w:sz w:val="22"/>
          <w:szCs w:val="22"/>
        </w:rPr>
        <w:t>997,383.00</w:t>
      </w:r>
    </w:p>
    <w:p w14:paraId="7B3498DF" w14:textId="77777777" w:rsidR="00AC2B7D" w:rsidRPr="00AC2B7D" w:rsidRDefault="00AC2B7D" w:rsidP="00AC2B7D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355CBFF1" w14:textId="50C98FD6" w:rsidR="00B75033" w:rsidRPr="00B75033" w:rsidRDefault="00AC2B7D" w:rsidP="00B75033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  <w:r w:rsidR="0087373A">
        <w:rPr>
          <w:rFonts w:ascii="Verdana" w:hAnsi="Verdana"/>
          <w:b/>
          <w:bCs/>
          <w:noProof/>
          <w:sz w:val="22"/>
          <w:szCs w:val="22"/>
        </w:rPr>
        <w:br/>
      </w:r>
      <w:r w:rsidR="00B75033" w:rsidRPr="00B75033">
        <w:rPr>
          <w:rFonts w:ascii="Verdana" w:hAnsi="Verdana"/>
          <w:noProof/>
          <w:sz w:val="22"/>
          <w:szCs w:val="22"/>
        </w:rPr>
        <w:t>Locum Associate Spec</w:t>
      </w:r>
      <w:r w:rsidR="00B75033">
        <w:rPr>
          <w:rFonts w:ascii="Verdana" w:hAnsi="Verdana"/>
          <w:noProof/>
          <w:sz w:val="22"/>
          <w:szCs w:val="22"/>
        </w:rPr>
        <w:t>ialist</w:t>
      </w:r>
      <w:r w:rsidR="00B75033" w:rsidRPr="00B75033">
        <w:rPr>
          <w:rFonts w:ascii="Verdana" w:hAnsi="Verdana"/>
          <w:noProof/>
          <w:sz w:val="22"/>
          <w:szCs w:val="22"/>
        </w:rPr>
        <w:tab/>
        <w:t>£40,681.33</w:t>
      </w:r>
    </w:p>
    <w:p w14:paraId="423C58F7" w14:textId="37A16DC4" w:rsidR="00B75033" w:rsidRPr="00B75033" w:rsidRDefault="00B75033" w:rsidP="00B75033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B75033">
        <w:rPr>
          <w:rFonts w:ascii="Verdana" w:hAnsi="Verdana"/>
          <w:noProof/>
          <w:sz w:val="22"/>
          <w:szCs w:val="22"/>
        </w:rPr>
        <w:t>Locum Cons</w:t>
      </w:r>
      <w:r>
        <w:rPr>
          <w:rFonts w:ascii="Verdana" w:hAnsi="Verdana"/>
          <w:noProof/>
          <w:sz w:val="22"/>
          <w:szCs w:val="22"/>
        </w:rPr>
        <w:t xml:space="preserve">ultant      </w:t>
      </w:r>
      <w:r w:rsidRPr="00B75033">
        <w:rPr>
          <w:rFonts w:ascii="Verdana" w:hAnsi="Verdana"/>
          <w:noProof/>
          <w:sz w:val="22"/>
          <w:szCs w:val="22"/>
        </w:rPr>
        <w:tab/>
        <w:t>£1,004,989.58</w:t>
      </w:r>
    </w:p>
    <w:p w14:paraId="202DE276" w14:textId="47A192ED" w:rsidR="00B75033" w:rsidRPr="00B75033" w:rsidRDefault="00B75033" w:rsidP="00B75033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B75033">
        <w:rPr>
          <w:rFonts w:ascii="Verdana" w:hAnsi="Verdana"/>
          <w:noProof/>
          <w:sz w:val="22"/>
          <w:szCs w:val="22"/>
        </w:rPr>
        <w:t>Locum FY1</w:t>
      </w:r>
      <w:r w:rsidRPr="00B75033">
        <w:rPr>
          <w:rFonts w:ascii="Verdana" w:hAnsi="Verdana"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 xml:space="preserve">                   </w:t>
      </w:r>
      <w:r w:rsidRPr="00B75033">
        <w:rPr>
          <w:rFonts w:ascii="Verdana" w:hAnsi="Verdana"/>
          <w:noProof/>
          <w:sz w:val="22"/>
          <w:szCs w:val="22"/>
        </w:rPr>
        <w:t>£45,685.64</w:t>
      </w:r>
    </w:p>
    <w:p w14:paraId="1B557D78" w14:textId="11F6E450" w:rsidR="00B75033" w:rsidRPr="00B75033" w:rsidRDefault="00B75033" w:rsidP="00B75033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B75033">
        <w:rPr>
          <w:rFonts w:ascii="Verdana" w:hAnsi="Verdana"/>
          <w:noProof/>
          <w:sz w:val="22"/>
          <w:szCs w:val="22"/>
        </w:rPr>
        <w:t>Locum FY2</w:t>
      </w:r>
      <w:r>
        <w:rPr>
          <w:rFonts w:ascii="Verdana" w:hAnsi="Verdana"/>
          <w:noProof/>
          <w:sz w:val="22"/>
          <w:szCs w:val="22"/>
        </w:rPr>
        <w:t xml:space="preserve">                </w:t>
      </w:r>
      <w:r w:rsidRPr="00B75033">
        <w:rPr>
          <w:rFonts w:ascii="Verdana" w:hAnsi="Verdana"/>
          <w:noProof/>
          <w:sz w:val="22"/>
          <w:szCs w:val="22"/>
        </w:rPr>
        <w:tab/>
        <w:t>£88,257.74</w:t>
      </w:r>
    </w:p>
    <w:p w14:paraId="39BB2BB4" w14:textId="302E48F9" w:rsidR="00B75033" w:rsidRPr="00B75033" w:rsidRDefault="00B75033" w:rsidP="00B75033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B75033">
        <w:rPr>
          <w:rFonts w:ascii="Verdana" w:hAnsi="Verdana"/>
          <w:noProof/>
          <w:sz w:val="22"/>
          <w:szCs w:val="22"/>
        </w:rPr>
        <w:t>Locum GP</w:t>
      </w:r>
      <w:r w:rsidRPr="00B75033">
        <w:rPr>
          <w:rFonts w:ascii="Verdana" w:hAnsi="Verdana"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 xml:space="preserve">                   </w:t>
      </w:r>
      <w:r w:rsidRPr="00B75033">
        <w:rPr>
          <w:rFonts w:ascii="Verdana" w:hAnsi="Verdana"/>
          <w:noProof/>
          <w:sz w:val="22"/>
          <w:szCs w:val="22"/>
        </w:rPr>
        <w:t>£15,588.23</w:t>
      </w:r>
    </w:p>
    <w:p w14:paraId="5C885A53" w14:textId="6297EB5A" w:rsidR="00B75033" w:rsidRPr="00B75033" w:rsidRDefault="00B75033" w:rsidP="00B75033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B75033">
        <w:rPr>
          <w:rFonts w:ascii="Verdana" w:hAnsi="Verdana"/>
          <w:noProof/>
          <w:sz w:val="22"/>
          <w:szCs w:val="22"/>
        </w:rPr>
        <w:t>Locum Spec</w:t>
      </w:r>
      <w:r>
        <w:rPr>
          <w:rFonts w:ascii="Verdana" w:hAnsi="Verdana"/>
          <w:noProof/>
          <w:sz w:val="22"/>
          <w:szCs w:val="22"/>
        </w:rPr>
        <w:t>ialist</w:t>
      </w:r>
      <w:r w:rsidRPr="00B75033">
        <w:rPr>
          <w:rFonts w:ascii="Verdana" w:hAnsi="Verdana"/>
          <w:noProof/>
          <w:sz w:val="22"/>
          <w:szCs w:val="22"/>
        </w:rPr>
        <w:t xml:space="preserve"> Dr</w:t>
      </w:r>
      <w:r w:rsidRPr="00B75033">
        <w:rPr>
          <w:rFonts w:ascii="Verdana" w:hAnsi="Verdana"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 xml:space="preserve">         </w:t>
      </w:r>
      <w:r w:rsidRPr="00B75033">
        <w:rPr>
          <w:rFonts w:ascii="Verdana" w:hAnsi="Verdana"/>
          <w:noProof/>
          <w:sz w:val="22"/>
          <w:szCs w:val="22"/>
        </w:rPr>
        <w:t>£77,448.25</w:t>
      </w:r>
    </w:p>
    <w:p w14:paraId="75FE1C5B" w14:textId="227C00C1" w:rsidR="00B75033" w:rsidRPr="00B75033" w:rsidRDefault="00B75033" w:rsidP="00B75033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B75033">
        <w:rPr>
          <w:rFonts w:ascii="Verdana" w:hAnsi="Verdana"/>
          <w:noProof/>
          <w:sz w:val="22"/>
          <w:szCs w:val="22"/>
        </w:rPr>
        <w:t>Locum ST3+</w:t>
      </w:r>
      <w:r w:rsidRPr="00B75033">
        <w:rPr>
          <w:rFonts w:ascii="Verdana" w:hAnsi="Verdana"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 xml:space="preserve">                   </w:t>
      </w:r>
      <w:r w:rsidRPr="00B75033">
        <w:rPr>
          <w:rFonts w:ascii="Verdana" w:hAnsi="Verdana"/>
          <w:noProof/>
          <w:sz w:val="22"/>
          <w:szCs w:val="22"/>
        </w:rPr>
        <w:t>£378,383.17</w:t>
      </w:r>
    </w:p>
    <w:p w14:paraId="2BD9A40A" w14:textId="2E42060A" w:rsidR="00AC2B7D" w:rsidRPr="00AC2B7D" w:rsidRDefault="00B75033" w:rsidP="00B75033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B75033">
        <w:rPr>
          <w:rFonts w:ascii="Verdana" w:hAnsi="Verdana"/>
          <w:noProof/>
          <w:sz w:val="22"/>
          <w:szCs w:val="22"/>
        </w:rPr>
        <w:t>Locum ST1/2</w:t>
      </w:r>
      <w:r w:rsidRPr="00B75033">
        <w:rPr>
          <w:rFonts w:ascii="Verdana" w:hAnsi="Verdana"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 xml:space="preserve">                  </w:t>
      </w:r>
      <w:r w:rsidRPr="00B75033">
        <w:rPr>
          <w:rFonts w:ascii="Verdana" w:hAnsi="Verdana"/>
          <w:noProof/>
          <w:sz w:val="22"/>
          <w:szCs w:val="22"/>
        </w:rPr>
        <w:t>£346,349.06</w:t>
      </w:r>
      <w:r w:rsidR="0087373A">
        <w:rPr>
          <w:rFonts w:ascii="Verdana" w:hAnsi="Verdana"/>
          <w:b/>
          <w:bCs/>
          <w:noProof/>
          <w:sz w:val="22"/>
          <w:szCs w:val="22"/>
        </w:rPr>
        <w:br/>
      </w:r>
    </w:p>
    <w:p w14:paraId="36AC07C6" w14:textId="4E5B1172" w:rsidR="0087373A" w:rsidRPr="0087373A" w:rsidRDefault="00AC2B7D" w:rsidP="0087373A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</w:p>
    <w:tbl>
      <w:tblPr>
        <w:tblW w:w="7760" w:type="dxa"/>
        <w:jc w:val="center"/>
        <w:tblLook w:val="04A0" w:firstRow="1" w:lastRow="0" w:firstColumn="1" w:lastColumn="0" w:noHBand="0" w:noVBand="1"/>
      </w:tblPr>
      <w:tblGrid>
        <w:gridCol w:w="6100"/>
        <w:gridCol w:w="1660"/>
      </w:tblGrid>
      <w:tr w:rsidR="00173870" w:rsidRPr="00173870" w14:paraId="5CE2DF8E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357D6252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Acute GP Unit</w:t>
            </w:r>
          </w:p>
        </w:tc>
        <w:tc>
          <w:tcPr>
            <w:tcW w:w="1660" w:type="dxa"/>
            <w:noWrap/>
            <w:vAlign w:val="center"/>
            <w:hideMark/>
          </w:tcPr>
          <w:p w14:paraId="2631BB15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£60,723.48</w:t>
            </w:r>
          </w:p>
        </w:tc>
      </w:tr>
      <w:tr w:rsidR="00173870" w:rsidRPr="00173870" w14:paraId="0D7F4B99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06A73D01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Rapid Diagnostic Centre Neath Port Talbot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58DC10D9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£4,510.00</w:t>
            </w:r>
          </w:p>
        </w:tc>
      </w:tr>
      <w:tr w:rsidR="00173870" w:rsidRPr="00173870" w14:paraId="76F47339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6783DC3C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Adult Critical Care Transfer Service</w:t>
            </w:r>
          </w:p>
        </w:tc>
        <w:tc>
          <w:tcPr>
            <w:tcW w:w="1660" w:type="dxa"/>
            <w:noWrap/>
            <w:vAlign w:val="center"/>
            <w:hideMark/>
          </w:tcPr>
          <w:p w14:paraId="48A4D7B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£83,563.16</w:t>
            </w:r>
          </w:p>
        </w:tc>
      </w:tr>
      <w:tr w:rsidR="00173870" w:rsidRPr="00173870" w14:paraId="37D2F289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1AF5598E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Acute Medicine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51795C33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£38,967.66</w:t>
            </w:r>
          </w:p>
        </w:tc>
      </w:tr>
      <w:tr w:rsidR="00173870" w:rsidRPr="00173870" w14:paraId="2F5D658A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32AF3BBA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Acute Paeds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07930CC4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£17,272.07</w:t>
            </w:r>
          </w:p>
        </w:tc>
      </w:tr>
      <w:tr w:rsidR="00173870" w:rsidRPr="00173870" w14:paraId="10841C44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2D0D2AA9" w14:textId="69EFF612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Adult Psych</w:t>
            </w:r>
            <w:r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iatry</w:t>
            </w:r>
          </w:p>
        </w:tc>
        <w:tc>
          <w:tcPr>
            <w:tcW w:w="1660" w:type="dxa"/>
            <w:noWrap/>
            <w:vAlign w:val="center"/>
            <w:hideMark/>
          </w:tcPr>
          <w:p w14:paraId="6D2A72D4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£23,180.12</w:t>
            </w:r>
          </w:p>
        </w:tc>
      </w:tr>
      <w:tr w:rsidR="00173870" w:rsidRPr="00173870" w14:paraId="12EF782E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373D09E3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Anaesthetic Resident Doctors</w:t>
            </w:r>
          </w:p>
        </w:tc>
        <w:tc>
          <w:tcPr>
            <w:tcW w:w="1660" w:type="dxa"/>
            <w:noWrap/>
            <w:vAlign w:val="center"/>
            <w:hideMark/>
          </w:tcPr>
          <w:p w14:paraId="3BB1113F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£703.38</w:t>
            </w:r>
          </w:p>
        </w:tc>
      </w:tr>
      <w:tr w:rsidR="00173870" w:rsidRPr="00173870" w14:paraId="447BC373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07E22B78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Anaesthetics Department</w:t>
            </w:r>
          </w:p>
        </w:tc>
        <w:tc>
          <w:tcPr>
            <w:tcW w:w="1660" w:type="dxa"/>
            <w:noWrap/>
            <w:vAlign w:val="center"/>
            <w:hideMark/>
          </w:tcPr>
          <w:p w14:paraId="0AAA5B43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£442,101.04</w:t>
            </w:r>
          </w:p>
        </w:tc>
      </w:tr>
      <w:tr w:rsidR="00173870" w:rsidRPr="00173870" w14:paraId="649B5A56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5B05EFC3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Breast Services</w:t>
            </w:r>
          </w:p>
        </w:tc>
        <w:tc>
          <w:tcPr>
            <w:tcW w:w="1660" w:type="dxa"/>
            <w:noWrap/>
            <w:vAlign w:val="center"/>
            <w:hideMark/>
          </w:tcPr>
          <w:p w14:paraId="0DCBF5A4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£9,242.80</w:t>
            </w:r>
          </w:p>
        </w:tc>
      </w:tr>
      <w:tr w:rsidR="00173870" w:rsidRPr="00173870" w14:paraId="4DC70559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36E57334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lastRenderedPageBreak/>
              <w:t xml:space="preserve">  Burns &amp; Plastics Morriston</w:t>
            </w:r>
          </w:p>
        </w:tc>
        <w:tc>
          <w:tcPr>
            <w:tcW w:w="1660" w:type="dxa"/>
            <w:noWrap/>
            <w:vAlign w:val="center"/>
            <w:hideMark/>
          </w:tcPr>
          <w:p w14:paraId="1B816331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£75,972.31</w:t>
            </w:r>
          </w:p>
        </w:tc>
      </w:tr>
      <w:tr w:rsidR="00173870" w:rsidRPr="00173870" w14:paraId="1095974E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67250A29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CAMHS</w:t>
            </w:r>
          </w:p>
        </w:tc>
        <w:tc>
          <w:tcPr>
            <w:tcW w:w="1660" w:type="dxa"/>
            <w:noWrap/>
            <w:vAlign w:val="center"/>
            <w:hideMark/>
          </w:tcPr>
          <w:p w14:paraId="1303B724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£14,367.39</w:t>
            </w:r>
          </w:p>
        </w:tc>
      </w:tr>
      <w:tr w:rsidR="00173870" w:rsidRPr="00173870" w14:paraId="6F51B782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55DA39CA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Cardiology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2FE7EBE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£21,865.25</w:t>
            </w:r>
          </w:p>
        </w:tc>
      </w:tr>
      <w:tr w:rsidR="00173870" w:rsidRPr="00173870" w14:paraId="2D2838B5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2CF9F814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Cardiothoracic Surgery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0CAEE8DE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£81,907.28</w:t>
            </w:r>
          </w:p>
        </w:tc>
      </w:tr>
      <w:tr w:rsidR="00173870" w:rsidRPr="00173870" w14:paraId="3DEC784D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7B144A19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Cellular Pathology Singleton</w:t>
            </w:r>
          </w:p>
        </w:tc>
        <w:tc>
          <w:tcPr>
            <w:tcW w:w="1660" w:type="dxa"/>
            <w:noWrap/>
            <w:vAlign w:val="center"/>
            <w:hideMark/>
          </w:tcPr>
          <w:p w14:paraId="546B92D3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£43,768.40</w:t>
            </w:r>
          </w:p>
        </w:tc>
      </w:tr>
      <w:tr w:rsidR="00173870" w:rsidRPr="00173870" w14:paraId="070D9C7D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33CFFF09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Dermatology </w:t>
            </w:r>
          </w:p>
        </w:tc>
        <w:tc>
          <w:tcPr>
            <w:tcW w:w="1660" w:type="dxa"/>
            <w:noWrap/>
            <w:vAlign w:val="center"/>
            <w:hideMark/>
          </w:tcPr>
          <w:p w14:paraId="4D77C6AC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£30,948.23</w:t>
            </w:r>
          </w:p>
        </w:tc>
      </w:tr>
      <w:tr w:rsidR="00173870" w:rsidRPr="00173870" w14:paraId="3262118C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30391F62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Emergency Department Overview</w:t>
            </w:r>
          </w:p>
        </w:tc>
        <w:tc>
          <w:tcPr>
            <w:tcW w:w="1660" w:type="dxa"/>
            <w:noWrap/>
            <w:vAlign w:val="center"/>
            <w:hideMark/>
          </w:tcPr>
          <w:p w14:paraId="1A75C061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£12,460.42</w:t>
            </w:r>
          </w:p>
        </w:tc>
      </w:tr>
      <w:tr w:rsidR="00173870" w:rsidRPr="00173870" w14:paraId="533A3B9E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7747E632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ENT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1C57112A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£40,018.86</w:t>
            </w:r>
          </w:p>
        </w:tc>
      </w:tr>
      <w:tr w:rsidR="00173870" w:rsidRPr="00173870" w14:paraId="7FA16154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7C0E018C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Forensic </w:t>
            </w:r>
          </w:p>
        </w:tc>
        <w:tc>
          <w:tcPr>
            <w:tcW w:w="1660" w:type="dxa"/>
            <w:noWrap/>
            <w:vAlign w:val="center"/>
            <w:hideMark/>
          </w:tcPr>
          <w:p w14:paraId="405E604E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£21,293.92</w:t>
            </w:r>
          </w:p>
        </w:tc>
      </w:tr>
      <w:tr w:rsidR="00173870" w:rsidRPr="00173870" w14:paraId="09317EA2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6D1FE14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Gastroenterology</w:t>
            </w:r>
          </w:p>
        </w:tc>
        <w:tc>
          <w:tcPr>
            <w:tcW w:w="1660" w:type="dxa"/>
            <w:noWrap/>
            <w:vAlign w:val="center"/>
            <w:hideMark/>
          </w:tcPr>
          <w:p w14:paraId="7B12541B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£1,039.21</w:t>
            </w:r>
          </w:p>
        </w:tc>
      </w:tr>
      <w:tr w:rsidR="00173870" w:rsidRPr="00173870" w14:paraId="043E1E83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4AD3B2D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Gen </w:t>
            </w:r>
            <w:proofErr w:type="spellStart"/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Surg</w:t>
            </w:r>
            <w:proofErr w:type="spellEnd"/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Vasc</w:t>
            </w:r>
            <w:proofErr w:type="spellEnd"/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Urol</w:t>
            </w:r>
            <w:proofErr w:type="spellEnd"/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On-Call</w:t>
            </w:r>
          </w:p>
        </w:tc>
        <w:tc>
          <w:tcPr>
            <w:tcW w:w="1660" w:type="dxa"/>
            <w:noWrap/>
            <w:vAlign w:val="center"/>
            <w:hideMark/>
          </w:tcPr>
          <w:p w14:paraId="3680BF78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£11,875.75</w:t>
            </w:r>
          </w:p>
        </w:tc>
      </w:tr>
      <w:tr w:rsidR="00173870" w:rsidRPr="00173870" w14:paraId="49D3A79C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5E2538BE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General Rheumatology Neath Port Talbot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54FEB0DB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£13,869.39</w:t>
            </w:r>
          </w:p>
        </w:tc>
      </w:tr>
      <w:tr w:rsidR="00173870" w:rsidRPr="00173870" w14:paraId="0F6005A6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57D1F4A5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Gynaecology Singleton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2CA34A24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£123,293.17</w:t>
            </w:r>
          </w:p>
        </w:tc>
      </w:tr>
      <w:tr w:rsidR="00173870" w:rsidRPr="00173870" w14:paraId="31F46E76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71C5581D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Haematology Singleton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3AD2542F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£53,895.68</w:t>
            </w:r>
          </w:p>
        </w:tc>
      </w:tr>
      <w:tr w:rsidR="00173870" w:rsidRPr="00173870" w14:paraId="26D7472D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093E611D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ICU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39204A83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£19,942.95</w:t>
            </w:r>
          </w:p>
        </w:tc>
      </w:tr>
      <w:tr w:rsidR="00173870" w:rsidRPr="00173870" w14:paraId="2F80F287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2BD25D0B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Interventional Radiology</w:t>
            </w:r>
          </w:p>
        </w:tc>
        <w:tc>
          <w:tcPr>
            <w:tcW w:w="1660" w:type="dxa"/>
            <w:noWrap/>
            <w:vAlign w:val="center"/>
            <w:hideMark/>
          </w:tcPr>
          <w:p w14:paraId="404844B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£45,720.00</w:t>
            </w:r>
          </w:p>
        </w:tc>
      </w:tr>
      <w:tr w:rsidR="00173870" w:rsidRPr="00173870" w14:paraId="59D79A1D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00E4FAEA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LD &amp; Forensic On-Call Rota</w:t>
            </w:r>
          </w:p>
        </w:tc>
        <w:tc>
          <w:tcPr>
            <w:tcW w:w="1660" w:type="dxa"/>
            <w:noWrap/>
            <w:vAlign w:val="center"/>
            <w:hideMark/>
          </w:tcPr>
          <w:p w14:paraId="6B7A9CA0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£476.64</w:t>
            </w:r>
          </w:p>
        </w:tc>
      </w:tr>
      <w:tr w:rsidR="00173870" w:rsidRPr="00173870" w14:paraId="5555BD5A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3F4036CF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Learning Disabilities</w:t>
            </w:r>
          </w:p>
        </w:tc>
        <w:tc>
          <w:tcPr>
            <w:tcW w:w="1660" w:type="dxa"/>
            <w:noWrap/>
            <w:vAlign w:val="center"/>
            <w:hideMark/>
          </w:tcPr>
          <w:p w14:paraId="1D8368BC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£36,314.32</w:t>
            </w:r>
          </w:p>
        </w:tc>
      </w:tr>
      <w:tr w:rsidR="00173870" w:rsidRPr="00173870" w14:paraId="31F86CDE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554E035B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Lower Gastrointestinal</w:t>
            </w:r>
          </w:p>
        </w:tc>
        <w:tc>
          <w:tcPr>
            <w:tcW w:w="1660" w:type="dxa"/>
            <w:noWrap/>
            <w:vAlign w:val="center"/>
            <w:hideMark/>
          </w:tcPr>
          <w:p w14:paraId="2CE395D9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£14,448.56</w:t>
            </w:r>
          </w:p>
        </w:tc>
      </w:tr>
      <w:tr w:rsidR="00173870" w:rsidRPr="00173870" w14:paraId="02B77712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22753B9E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Medicine Neath Port Talbot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067CF45E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£90,359.96</w:t>
            </w:r>
          </w:p>
        </w:tc>
      </w:tr>
      <w:tr w:rsidR="00173870" w:rsidRPr="00173870" w14:paraId="2BD6F047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535F9480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Medicine On-Call Rota</w:t>
            </w:r>
          </w:p>
        </w:tc>
        <w:tc>
          <w:tcPr>
            <w:tcW w:w="1660" w:type="dxa"/>
            <w:noWrap/>
            <w:vAlign w:val="center"/>
            <w:hideMark/>
          </w:tcPr>
          <w:p w14:paraId="14D0DDBA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£193,633.27</w:t>
            </w:r>
          </w:p>
        </w:tc>
      </w:tr>
      <w:tr w:rsidR="00173870" w:rsidRPr="00173870" w14:paraId="75A97EA7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6FCCA71C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Medicine Wards</w:t>
            </w:r>
          </w:p>
        </w:tc>
        <w:tc>
          <w:tcPr>
            <w:tcW w:w="1660" w:type="dxa"/>
            <w:noWrap/>
            <w:vAlign w:val="center"/>
            <w:hideMark/>
          </w:tcPr>
          <w:p w14:paraId="1933DCC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£14,697.76</w:t>
            </w:r>
          </w:p>
        </w:tc>
      </w:tr>
      <w:tr w:rsidR="00173870" w:rsidRPr="00173870" w14:paraId="3C08FF11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026CCE00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Mental Health On-Call Rota</w:t>
            </w:r>
          </w:p>
        </w:tc>
        <w:tc>
          <w:tcPr>
            <w:tcW w:w="1660" w:type="dxa"/>
            <w:noWrap/>
            <w:vAlign w:val="center"/>
            <w:hideMark/>
          </w:tcPr>
          <w:p w14:paraId="232776E5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£15,606.00</w:t>
            </w:r>
          </w:p>
        </w:tc>
      </w:tr>
      <w:tr w:rsidR="00173870" w:rsidRPr="00173870" w14:paraId="6ACBFA38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402E11C8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Neonatal Singleton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426D00FE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£20,545.57</w:t>
            </w:r>
          </w:p>
        </w:tc>
      </w:tr>
      <w:tr w:rsidR="00173870" w:rsidRPr="00173870" w14:paraId="5210B1A2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2E4B306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Neurology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158CB53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£7,072.00</w:t>
            </w:r>
          </w:p>
        </w:tc>
      </w:tr>
      <w:tr w:rsidR="00173870" w:rsidRPr="00173870" w14:paraId="6A13ADA7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657B6599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Older Peoples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49F57EF1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£15,352.64</w:t>
            </w:r>
          </w:p>
        </w:tc>
      </w:tr>
      <w:tr w:rsidR="00173870" w:rsidRPr="00173870" w14:paraId="695843F8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0FF9D229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Oncology Singleton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7E003759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£26,195.44</w:t>
            </w:r>
          </w:p>
        </w:tc>
      </w:tr>
      <w:tr w:rsidR="00173870" w:rsidRPr="00173870" w14:paraId="0C1CFA83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7A347DFF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Ophthalmology Singleton </w:t>
            </w:r>
          </w:p>
        </w:tc>
        <w:tc>
          <w:tcPr>
            <w:tcW w:w="1660" w:type="dxa"/>
            <w:noWrap/>
            <w:vAlign w:val="center"/>
            <w:hideMark/>
          </w:tcPr>
          <w:p w14:paraId="4AD297F9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£27,887.77</w:t>
            </w:r>
          </w:p>
        </w:tc>
      </w:tr>
      <w:tr w:rsidR="00173870" w:rsidRPr="00173870" w14:paraId="519898E3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4EC318E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Oral &amp; Maxillofacial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2D9F414B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£89,686.66</w:t>
            </w:r>
          </w:p>
        </w:tc>
      </w:tr>
      <w:tr w:rsidR="00173870" w:rsidRPr="00173870" w14:paraId="03C6366E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662E109B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Palliative Care Singleton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104009D7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£12,919.23</w:t>
            </w:r>
          </w:p>
        </w:tc>
      </w:tr>
      <w:tr w:rsidR="00173870" w:rsidRPr="00173870" w14:paraId="47100653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6622CBB6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Radiology Morriston </w:t>
            </w:r>
          </w:p>
        </w:tc>
        <w:tc>
          <w:tcPr>
            <w:tcW w:w="1660" w:type="dxa"/>
            <w:noWrap/>
            <w:vAlign w:val="center"/>
            <w:hideMark/>
          </w:tcPr>
          <w:p w14:paraId="5FEDF655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£7,581.46</w:t>
            </w:r>
          </w:p>
        </w:tc>
      </w:tr>
      <w:tr w:rsidR="00173870" w:rsidRPr="00173870" w14:paraId="0B6262D9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4CCF8A20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Renal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50F2BDA6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£5,614.90</w:t>
            </w:r>
          </w:p>
        </w:tc>
      </w:tr>
      <w:tr w:rsidR="00173870" w:rsidRPr="00173870" w14:paraId="52DBD283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5876D4A1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Respiratory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61C80E5C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£274.84</w:t>
            </w:r>
          </w:p>
        </w:tc>
      </w:tr>
      <w:tr w:rsidR="00173870" w:rsidRPr="00173870" w14:paraId="4AE2C63E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5627C56E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RSO Singleton</w:t>
            </w:r>
          </w:p>
        </w:tc>
        <w:tc>
          <w:tcPr>
            <w:tcW w:w="1660" w:type="dxa"/>
            <w:noWrap/>
            <w:vAlign w:val="center"/>
            <w:hideMark/>
          </w:tcPr>
          <w:p w14:paraId="4ECDDEA2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£2,040.00</w:t>
            </w:r>
          </w:p>
        </w:tc>
      </w:tr>
      <w:tr w:rsidR="00173870" w:rsidRPr="00173870" w14:paraId="73EE83EA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78DC06BF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Swansea Prison</w:t>
            </w:r>
          </w:p>
        </w:tc>
        <w:tc>
          <w:tcPr>
            <w:tcW w:w="1660" w:type="dxa"/>
            <w:noWrap/>
            <w:vAlign w:val="center"/>
            <w:hideMark/>
          </w:tcPr>
          <w:p w14:paraId="2BFBBF81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£1,680.00</w:t>
            </w:r>
          </w:p>
        </w:tc>
      </w:tr>
      <w:tr w:rsidR="00173870" w:rsidRPr="00173870" w14:paraId="2432CE8D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20478FDC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Trauma &amp; Ortho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7466BB78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£101,847.07</w:t>
            </w:r>
          </w:p>
        </w:tc>
      </w:tr>
      <w:tr w:rsidR="00173870" w:rsidRPr="00173870" w14:paraId="69E9E8EC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4C2AB6B0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Upper Gastrointestinal</w:t>
            </w:r>
          </w:p>
        </w:tc>
        <w:tc>
          <w:tcPr>
            <w:tcW w:w="1660" w:type="dxa"/>
            <w:noWrap/>
            <w:vAlign w:val="center"/>
            <w:hideMark/>
          </w:tcPr>
          <w:p w14:paraId="1DAF5202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£3,384.00</w:t>
            </w:r>
          </w:p>
        </w:tc>
      </w:tr>
      <w:tr w:rsidR="00173870" w:rsidRPr="00173870" w14:paraId="6ECB41BF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4D99898A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Urology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163E4AE0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£1,905.75</w:t>
            </w:r>
          </w:p>
        </w:tc>
      </w:tr>
      <w:tr w:rsidR="00173870" w:rsidRPr="00173870" w14:paraId="1434A686" w14:textId="77777777" w:rsidTr="00173870">
        <w:trPr>
          <w:trHeight w:val="300"/>
          <w:jc w:val="center"/>
        </w:trPr>
        <w:tc>
          <w:tcPr>
            <w:tcW w:w="6100" w:type="dxa"/>
            <w:noWrap/>
            <w:vAlign w:val="center"/>
            <w:hideMark/>
          </w:tcPr>
          <w:p w14:paraId="06A63C71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 Vascular Surgery Morriston Hospital</w:t>
            </w:r>
          </w:p>
        </w:tc>
        <w:tc>
          <w:tcPr>
            <w:tcW w:w="1660" w:type="dxa"/>
            <w:noWrap/>
            <w:vAlign w:val="center"/>
            <w:hideMark/>
          </w:tcPr>
          <w:p w14:paraId="32697EDD" w14:textId="77777777" w:rsidR="00173870" w:rsidRPr="00173870" w:rsidRDefault="00173870" w:rsidP="00173870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173870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£15,357.24</w:t>
            </w:r>
          </w:p>
        </w:tc>
      </w:tr>
    </w:tbl>
    <w:p w14:paraId="5776E561" w14:textId="56DFBFE4" w:rsidR="00AC2B7D" w:rsidRPr="0087373A" w:rsidRDefault="00AC2B7D" w:rsidP="0087373A">
      <w:pPr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636470">
      <w:footerReference w:type="default" r:id="rId8"/>
      <w:headerReference w:type="first" r:id="rId9"/>
      <w:footerReference w:type="first" r:id="rId10"/>
      <w:pgSz w:w="11906" w:h="16838"/>
      <w:pgMar w:top="720" w:right="720" w:bottom="1985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375666881" name="Picture 1375666881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928007896" name="Picture 92800789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2065326727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698716D"/>
    <w:multiLevelType w:val="hybridMultilevel"/>
    <w:tmpl w:val="46BE7110"/>
    <w:lvl w:ilvl="0" w:tplc="6EB4607A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FA6A66"/>
    <w:multiLevelType w:val="hybridMultilevel"/>
    <w:tmpl w:val="10E46210"/>
    <w:lvl w:ilvl="0" w:tplc="6EB4607A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313247"/>
    <w:multiLevelType w:val="hybridMultilevel"/>
    <w:tmpl w:val="91DC373E"/>
    <w:lvl w:ilvl="0" w:tplc="349CD2C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5345500"/>
    <w:multiLevelType w:val="hybridMultilevel"/>
    <w:tmpl w:val="92BA6B70"/>
    <w:lvl w:ilvl="0" w:tplc="6EB4607A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EB742FE"/>
    <w:multiLevelType w:val="hybridMultilevel"/>
    <w:tmpl w:val="A46677E2"/>
    <w:lvl w:ilvl="0" w:tplc="7CCE5BEA">
      <w:start w:val="3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85057B8"/>
    <w:multiLevelType w:val="hybridMultilevel"/>
    <w:tmpl w:val="D5F484D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9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7"/>
  </w:num>
  <w:num w:numId="9" w16cid:durableId="687946864">
    <w:abstractNumId w:val="23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20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817917953">
    <w:abstractNumId w:val="16"/>
  </w:num>
  <w:num w:numId="20" w16cid:durableId="1779249798">
    <w:abstractNumId w:val="22"/>
  </w:num>
  <w:num w:numId="21" w16cid:durableId="839930045">
    <w:abstractNumId w:val="18"/>
  </w:num>
  <w:num w:numId="22" w16cid:durableId="1677728319">
    <w:abstractNumId w:val="3"/>
  </w:num>
  <w:num w:numId="23" w16cid:durableId="971399268">
    <w:abstractNumId w:val="9"/>
  </w:num>
  <w:num w:numId="24" w16cid:durableId="149556058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B70AC"/>
    <w:rsid w:val="000C00ED"/>
    <w:rsid w:val="000F6539"/>
    <w:rsid w:val="00111757"/>
    <w:rsid w:val="001276F0"/>
    <w:rsid w:val="001508FC"/>
    <w:rsid w:val="00173870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0B09"/>
    <w:rsid w:val="00385170"/>
    <w:rsid w:val="0039422D"/>
    <w:rsid w:val="003B09B5"/>
    <w:rsid w:val="003F2312"/>
    <w:rsid w:val="003F3A41"/>
    <w:rsid w:val="004031A0"/>
    <w:rsid w:val="004039EB"/>
    <w:rsid w:val="00421E7F"/>
    <w:rsid w:val="00442A3A"/>
    <w:rsid w:val="00453C57"/>
    <w:rsid w:val="0048025E"/>
    <w:rsid w:val="0048724F"/>
    <w:rsid w:val="004A369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60207"/>
    <w:rsid w:val="00563F30"/>
    <w:rsid w:val="0059250D"/>
    <w:rsid w:val="005925B8"/>
    <w:rsid w:val="0059485C"/>
    <w:rsid w:val="005F0E79"/>
    <w:rsid w:val="00602EE5"/>
    <w:rsid w:val="006137E4"/>
    <w:rsid w:val="00635BDA"/>
    <w:rsid w:val="00636470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48E0"/>
    <w:rsid w:val="00816437"/>
    <w:rsid w:val="00824D19"/>
    <w:rsid w:val="00846C1D"/>
    <w:rsid w:val="00873328"/>
    <w:rsid w:val="0087373A"/>
    <w:rsid w:val="0089491A"/>
    <w:rsid w:val="008A2D60"/>
    <w:rsid w:val="0090178A"/>
    <w:rsid w:val="00912B14"/>
    <w:rsid w:val="009267EE"/>
    <w:rsid w:val="009269BD"/>
    <w:rsid w:val="00937E61"/>
    <w:rsid w:val="009420D2"/>
    <w:rsid w:val="009574AC"/>
    <w:rsid w:val="00964CCB"/>
    <w:rsid w:val="0097092D"/>
    <w:rsid w:val="00982170"/>
    <w:rsid w:val="009A0943"/>
    <w:rsid w:val="009A581A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2B7D"/>
    <w:rsid w:val="00AF0E8B"/>
    <w:rsid w:val="00AF691A"/>
    <w:rsid w:val="00B031C2"/>
    <w:rsid w:val="00B34966"/>
    <w:rsid w:val="00B61DE2"/>
    <w:rsid w:val="00B73D24"/>
    <w:rsid w:val="00B75033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8744C"/>
    <w:rsid w:val="00DC0D5A"/>
    <w:rsid w:val="00DC2845"/>
    <w:rsid w:val="00DC47F3"/>
    <w:rsid w:val="00DC7FA9"/>
    <w:rsid w:val="00DD2070"/>
    <w:rsid w:val="00DD5E37"/>
    <w:rsid w:val="00DF2EA1"/>
    <w:rsid w:val="00E11F2D"/>
    <w:rsid w:val="00E26720"/>
    <w:rsid w:val="00E545D8"/>
    <w:rsid w:val="00E609A2"/>
    <w:rsid w:val="00E817B3"/>
    <w:rsid w:val="00E90BC7"/>
    <w:rsid w:val="00EE0615"/>
    <w:rsid w:val="00F15184"/>
    <w:rsid w:val="00F26B29"/>
    <w:rsid w:val="00F91A7E"/>
    <w:rsid w:val="00F96598"/>
    <w:rsid w:val="00FA0C91"/>
    <w:rsid w:val="00FA177F"/>
    <w:rsid w:val="00FB1E56"/>
    <w:rsid w:val="00FD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FD6B84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3851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851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8517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1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17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162</TotalTime>
  <Pages>2</Pages>
  <Words>328</Words>
  <Characters>2348</Characters>
  <Application>Microsoft Office Word</Application>
  <DocSecurity>0</DocSecurity>
  <Lines>128</Lines>
  <Paragraphs>112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40</cp:revision>
  <cp:lastPrinted>2026-01-16T11:39:00Z</cp:lastPrinted>
  <dcterms:created xsi:type="dcterms:W3CDTF">2021-09-13T07:38:00Z</dcterms:created>
  <dcterms:modified xsi:type="dcterms:W3CDTF">2026-01-16T11:39:00Z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874cfc40-f603-4141-8283-d0cad36d54cd</vt:lpwstr>
  </property>
</Properties>
</file>