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57878A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366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57878A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366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BC14780" w14:textId="77777777" w:rsidR="00453663" w:rsidRDefault="00453663" w:rsidP="00453663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453663">
        <w:rPr>
          <w:rFonts w:ascii="Verdana" w:hAnsi="Verdana"/>
          <w:b/>
          <w:bCs/>
          <w:noProof/>
          <w:sz w:val="22"/>
          <w:szCs w:val="22"/>
        </w:rPr>
        <w:t xml:space="preserve">Does your Emergency Department receive cases of unexpected child death?  If “yes”, please proceed to question 2.  If “No”, please respond to question 1 only. </w:t>
      </w:r>
    </w:p>
    <w:p w14:paraId="59448ECC" w14:textId="62B26F31" w:rsidR="00453663" w:rsidRDefault="00453663" w:rsidP="00453663">
      <w:pPr>
        <w:ind w:left="720"/>
        <w:rPr>
          <w:rFonts w:ascii="Verdana" w:hAnsi="Verdana"/>
          <w:noProof/>
          <w:sz w:val="22"/>
          <w:szCs w:val="22"/>
        </w:rPr>
      </w:pPr>
      <w:r w:rsidRPr="00453663">
        <w:rPr>
          <w:rFonts w:ascii="Verdana" w:hAnsi="Verdana"/>
          <w:noProof/>
          <w:sz w:val="22"/>
          <w:szCs w:val="22"/>
        </w:rPr>
        <w:t>Y</w:t>
      </w:r>
      <w:r>
        <w:rPr>
          <w:rFonts w:ascii="Verdana" w:hAnsi="Verdana"/>
          <w:noProof/>
          <w:sz w:val="22"/>
          <w:szCs w:val="22"/>
        </w:rPr>
        <w:t>es</w:t>
      </w:r>
    </w:p>
    <w:p w14:paraId="50445FE1" w14:textId="77777777" w:rsidR="00453663" w:rsidRPr="00453663" w:rsidRDefault="00453663" w:rsidP="00453663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3626FBF4" w14:textId="6A1F2A14" w:rsidR="00453663" w:rsidRDefault="00453663" w:rsidP="00453663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53663">
        <w:rPr>
          <w:rFonts w:ascii="Verdana" w:hAnsi="Verdana"/>
          <w:b/>
          <w:bCs/>
          <w:noProof/>
          <w:sz w:val="22"/>
          <w:szCs w:val="22"/>
        </w:rPr>
        <w:t>Did your Emergency Department have standard procedures or guidance for the management of unexpected child death in place on 1</w:t>
      </w:r>
      <w:r w:rsidRPr="00453663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453663">
        <w:rPr>
          <w:rFonts w:ascii="Verdana" w:hAnsi="Verdana"/>
          <w:b/>
          <w:bCs/>
          <w:noProof/>
          <w:sz w:val="22"/>
          <w:szCs w:val="22"/>
        </w:rPr>
        <w:t xml:space="preserve"> Sept 2025?  If “yes” please proceed to questions 3&amp;4, answering using the guidance available on 1</w:t>
      </w:r>
      <w:r w:rsidRPr="00453663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453663">
        <w:rPr>
          <w:rFonts w:ascii="Verdana" w:hAnsi="Verdana"/>
          <w:b/>
          <w:bCs/>
          <w:noProof/>
          <w:sz w:val="22"/>
          <w:szCs w:val="22"/>
        </w:rPr>
        <w:t xml:space="preserve"> Sept 2025.  If “no” please respond to questions 1 &amp; 2 only. </w:t>
      </w:r>
    </w:p>
    <w:p w14:paraId="79C9AFB2" w14:textId="4DBB766C" w:rsidR="00453663" w:rsidRDefault="00453663" w:rsidP="00453663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Yes</w:t>
      </w:r>
    </w:p>
    <w:p w14:paraId="3B4860B2" w14:textId="77777777" w:rsidR="00453663" w:rsidRPr="00453663" w:rsidRDefault="00453663" w:rsidP="00453663">
      <w:pPr>
        <w:ind w:left="720"/>
        <w:rPr>
          <w:rFonts w:ascii="Verdana" w:hAnsi="Verdana"/>
          <w:noProof/>
          <w:sz w:val="22"/>
          <w:szCs w:val="22"/>
        </w:rPr>
      </w:pPr>
    </w:p>
    <w:p w14:paraId="2AA55BB8" w14:textId="77777777" w:rsidR="00453663" w:rsidRDefault="00453663" w:rsidP="00453663">
      <w:pPr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453663">
        <w:rPr>
          <w:rFonts w:ascii="Verdana" w:hAnsi="Verdana"/>
          <w:b/>
          <w:bCs/>
          <w:noProof/>
          <w:sz w:val="22"/>
          <w:szCs w:val="22"/>
        </w:rPr>
        <w:t>Does your standard procedures or guidance document ask whether a parent is breastfeeding the child that has died?</w:t>
      </w:r>
    </w:p>
    <w:p w14:paraId="109CA34C" w14:textId="19F9791D" w:rsidR="00453663" w:rsidRDefault="00453663" w:rsidP="00453663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No</w:t>
      </w:r>
    </w:p>
    <w:p w14:paraId="55521E32" w14:textId="77777777" w:rsidR="00453663" w:rsidRPr="00453663" w:rsidRDefault="00453663" w:rsidP="00453663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78B2C06B" w14:textId="77777777" w:rsidR="00453663" w:rsidRDefault="00453663" w:rsidP="00453663">
      <w:pPr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453663">
        <w:rPr>
          <w:rFonts w:ascii="Verdana" w:hAnsi="Verdana"/>
          <w:b/>
          <w:bCs/>
          <w:noProof/>
          <w:sz w:val="22"/>
          <w:szCs w:val="22"/>
        </w:rPr>
        <w:t xml:space="preserve">Does your standard procedures document or guidance include management of the bereaved breastfeeding parent to reduce risk of engorgement, mastitis, and additional emotional distress? </w:t>
      </w:r>
    </w:p>
    <w:p w14:paraId="64316469" w14:textId="43FAB642" w:rsidR="00453663" w:rsidRPr="00453663" w:rsidRDefault="00453663" w:rsidP="00453663">
      <w:pPr>
        <w:ind w:left="720"/>
        <w:rPr>
          <w:rFonts w:ascii="Verdana" w:hAnsi="Verdana"/>
          <w:noProof/>
          <w:sz w:val="22"/>
          <w:szCs w:val="22"/>
        </w:rPr>
      </w:pPr>
      <w:r w:rsidRPr="00453663">
        <w:rPr>
          <w:rFonts w:ascii="Verdana" w:hAnsi="Verdana"/>
          <w:noProof/>
          <w:sz w:val="22"/>
          <w:szCs w:val="22"/>
        </w:rPr>
        <w:t xml:space="preserve">No but if it was identified that mum was breastfeeding </w:t>
      </w:r>
      <w:r>
        <w:rPr>
          <w:rFonts w:ascii="Verdana" w:hAnsi="Verdana"/>
          <w:noProof/>
          <w:sz w:val="22"/>
          <w:szCs w:val="22"/>
        </w:rPr>
        <w:t xml:space="preserve">it is expected that </w:t>
      </w:r>
      <w:r w:rsidRPr="00453663">
        <w:rPr>
          <w:rFonts w:ascii="Verdana" w:hAnsi="Verdana"/>
          <w:noProof/>
          <w:sz w:val="22"/>
          <w:szCs w:val="22"/>
        </w:rPr>
        <w:t>this would be discussed.</w:t>
      </w:r>
      <w:r w:rsidRPr="00453663">
        <w:rPr>
          <w:rFonts w:ascii="Verdana" w:hAnsi="Verdana"/>
          <w:noProof/>
          <w:sz w:val="22"/>
          <w:szCs w:val="22"/>
        </w:rPr>
        <w:t> 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1140397"/>
    <w:multiLevelType w:val="multilevel"/>
    <w:tmpl w:val="AA1A2B3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6E69D1"/>
    <w:multiLevelType w:val="multilevel"/>
    <w:tmpl w:val="88DE2F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B8057EE"/>
    <w:multiLevelType w:val="multilevel"/>
    <w:tmpl w:val="3314F2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CAA106F"/>
    <w:multiLevelType w:val="multilevel"/>
    <w:tmpl w:val="2DD6E7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1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11378368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1827658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97381031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22700917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663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16CA6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2025-09-25T15:13:00Z</dcterms:modified>
</cp:coreProperties>
</file>