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274567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274567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C9D36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C08D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6C9D36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C08D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274567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6723DBE5" w:rsidR="00DC0D5A" w:rsidRPr="00274567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274567">
        <w:rPr>
          <w:rFonts w:ascii="Verdana" w:hAnsi="Verdana"/>
          <w:b/>
          <w:sz w:val="22"/>
          <w:szCs w:val="22"/>
        </w:rPr>
        <w:t>You asked:</w:t>
      </w:r>
    </w:p>
    <w:p w14:paraId="7B271136" w14:textId="5D4F0904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  <w:r w:rsidRPr="001C08DD">
        <w:rPr>
          <w:rFonts w:ascii="Verdana" w:hAnsi="Verdana"/>
          <w:b/>
          <w:bCs/>
          <w:noProof/>
          <w:sz w:val="22"/>
          <w:szCs w:val="22"/>
        </w:rPr>
        <w:t>Please can you inform me of the protocol,</w:t>
      </w:r>
      <w:r w:rsidR="00E03AFD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C08DD">
        <w:rPr>
          <w:rFonts w:ascii="Verdana" w:hAnsi="Verdana"/>
          <w:b/>
          <w:bCs/>
          <w:noProof/>
          <w:sz w:val="22"/>
          <w:szCs w:val="22"/>
        </w:rPr>
        <w:t>guidelines etc given for the suspected cancer pathway etc.</w:t>
      </w:r>
    </w:p>
    <w:p w14:paraId="24AC4DFC" w14:textId="77777777" w:rsidR="001C08DD" w:rsidRPr="001C08DD" w:rsidRDefault="001C08DD" w:rsidP="001C08DD">
      <w:pPr>
        <w:rPr>
          <w:rFonts w:ascii="Verdana" w:hAnsi="Verdana"/>
          <w:noProof/>
          <w:sz w:val="22"/>
          <w:szCs w:val="22"/>
        </w:rPr>
      </w:pPr>
      <w:hyperlink r:id="rId8" w:history="1">
        <w:r w:rsidRPr="001C08DD">
          <w:rPr>
            <w:rStyle w:val="Hyperlink"/>
            <w:rFonts w:ascii="Verdana" w:hAnsi="Verdana" w:cs="Arial"/>
            <w:noProof/>
            <w:sz w:val="22"/>
            <w:szCs w:val="22"/>
          </w:rPr>
          <w:t>Suspected Cancer Pathway - NHS Wales Performance and Improvement</w:t>
        </w:r>
      </w:hyperlink>
      <w:r w:rsidRPr="001C08DD">
        <w:rPr>
          <w:rFonts w:ascii="Verdana" w:hAnsi="Verdana"/>
          <w:noProof/>
          <w:sz w:val="22"/>
          <w:szCs w:val="22"/>
        </w:rPr>
        <w:t xml:space="preserve"> includes links to published National Optimal Pathways.  </w:t>
      </w:r>
      <w:r w:rsidRPr="00274567">
        <w:rPr>
          <w:rFonts w:ascii="Verdana" w:hAnsi="Verdana"/>
          <w:noProof/>
          <w:sz w:val="22"/>
          <w:szCs w:val="22"/>
        </w:rPr>
        <w:br/>
      </w:r>
      <w:hyperlink r:id="rId9" w:history="1">
        <w:r w:rsidRPr="001C08DD">
          <w:rPr>
            <w:rStyle w:val="Hyperlink"/>
            <w:rFonts w:ascii="Verdana" w:hAnsi="Verdana" w:cs="Arial"/>
            <w:noProof/>
            <w:sz w:val="22"/>
            <w:szCs w:val="22"/>
          </w:rPr>
          <w:t>Suspected cancer pathway: guidelines (WHC/2024/07) | GOV.WALES</w:t>
        </w:r>
      </w:hyperlink>
      <w:r w:rsidRPr="001C08DD">
        <w:rPr>
          <w:rFonts w:ascii="Verdana" w:hAnsi="Verdana"/>
          <w:noProof/>
          <w:sz w:val="22"/>
          <w:szCs w:val="22"/>
        </w:rPr>
        <w:t xml:space="preserve">.  Royal College guidance (pathology/radiology) </w:t>
      </w:r>
    </w:p>
    <w:p w14:paraId="4928D8AD" w14:textId="77777777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</w:p>
    <w:p w14:paraId="6F2B30F5" w14:textId="3C19C0FC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  <w:r w:rsidRPr="001C08DD">
        <w:rPr>
          <w:rFonts w:ascii="Verdana" w:hAnsi="Verdana"/>
          <w:b/>
          <w:bCs/>
          <w:noProof/>
          <w:sz w:val="22"/>
          <w:szCs w:val="22"/>
        </w:rPr>
        <w:t>Nice guidelines NHS wales policy on cancer diagnosis waiting times.</w:t>
      </w:r>
    </w:p>
    <w:p w14:paraId="4B66F4FD" w14:textId="1A61E32B" w:rsidR="001C08DD" w:rsidRPr="001C08DD" w:rsidRDefault="001C08DD" w:rsidP="001C08DD">
      <w:pPr>
        <w:rPr>
          <w:rFonts w:ascii="Verdana" w:hAnsi="Verdana"/>
          <w:noProof/>
          <w:sz w:val="22"/>
          <w:szCs w:val="22"/>
        </w:rPr>
      </w:pPr>
      <w:r w:rsidRPr="00274567">
        <w:rPr>
          <w:rFonts w:ascii="Verdana" w:hAnsi="Verdana"/>
          <w:noProof/>
          <w:sz w:val="22"/>
          <w:szCs w:val="22"/>
        </w:rPr>
        <w:t>Please r</w:t>
      </w:r>
      <w:r w:rsidRPr="001C08DD">
        <w:rPr>
          <w:rFonts w:ascii="Verdana" w:hAnsi="Verdana"/>
          <w:noProof/>
          <w:sz w:val="22"/>
          <w:szCs w:val="22"/>
        </w:rPr>
        <w:t>efer to all relevant NICE cancer guidance NG12 and all site specific diagnosis and management guidelines available</w:t>
      </w:r>
      <w:r w:rsidR="00274567" w:rsidRPr="00274567">
        <w:rPr>
          <w:rFonts w:ascii="Verdana" w:hAnsi="Verdana"/>
          <w:noProof/>
          <w:sz w:val="22"/>
          <w:szCs w:val="22"/>
        </w:rPr>
        <w:t xml:space="preserve"> - </w:t>
      </w:r>
      <w:hyperlink r:id="rId10" w:history="1">
        <w:r w:rsidR="00274567" w:rsidRPr="00274567">
          <w:rPr>
            <w:rStyle w:val="Hyperlink"/>
            <w:rFonts w:ascii="Verdana" w:hAnsi="Verdana" w:cs="Arial"/>
            <w:noProof/>
            <w:sz w:val="22"/>
            <w:szCs w:val="22"/>
          </w:rPr>
          <w:t>Overview | Suspected cancer: recognition and referral | Guidance | NICE</w:t>
        </w:r>
      </w:hyperlink>
      <w:r w:rsidRPr="001C08DD">
        <w:rPr>
          <w:rFonts w:ascii="Verdana" w:hAnsi="Verdana"/>
          <w:noProof/>
          <w:sz w:val="22"/>
          <w:szCs w:val="22"/>
        </w:rPr>
        <w:t>.  </w:t>
      </w:r>
      <w:hyperlink r:id="rId11" w:history="1">
        <w:r w:rsidRPr="001C08DD">
          <w:rPr>
            <w:rStyle w:val="Hyperlink"/>
            <w:rFonts w:ascii="Verdana" w:hAnsi="Verdana" w:cs="Arial"/>
            <w:noProof/>
            <w:sz w:val="22"/>
            <w:szCs w:val="22"/>
          </w:rPr>
          <w:t>NHS P&amp;I - National Cancer Team Workplan</w:t>
        </w:r>
      </w:hyperlink>
      <w:r w:rsidRPr="001C08DD">
        <w:rPr>
          <w:rFonts w:ascii="Verdana" w:hAnsi="Verdana"/>
          <w:noProof/>
          <w:sz w:val="22"/>
          <w:szCs w:val="22"/>
        </w:rPr>
        <w:t xml:space="preserve">.  </w:t>
      </w:r>
      <w:hyperlink r:id="rId12" w:history="1">
        <w:r w:rsidRPr="001C08DD">
          <w:rPr>
            <w:rStyle w:val="Hyperlink"/>
            <w:rFonts w:ascii="Verdana" w:hAnsi="Verdana" w:cs="Arial"/>
            <w:noProof/>
            <w:sz w:val="22"/>
            <w:szCs w:val="22"/>
          </w:rPr>
          <w:t>National Cancer Recovery Programme</w:t>
        </w:r>
      </w:hyperlink>
    </w:p>
    <w:p w14:paraId="58819B25" w14:textId="77777777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</w:p>
    <w:p w14:paraId="2CBDA2BA" w14:textId="682147A2" w:rsidR="001C08DD" w:rsidRPr="001C08DD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  <w:r w:rsidRPr="001C08DD">
        <w:rPr>
          <w:rFonts w:ascii="Verdana" w:hAnsi="Verdana"/>
          <w:b/>
          <w:bCs/>
          <w:noProof/>
          <w:sz w:val="22"/>
          <w:szCs w:val="22"/>
        </w:rPr>
        <w:t xml:space="preserve">28 day diagnosis waiting time. </w:t>
      </w:r>
    </w:p>
    <w:p w14:paraId="05A2F6B2" w14:textId="448895C7" w:rsidR="001C08DD" w:rsidRPr="001C08DD" w:rsidRDefault="001C08DD" w:rsidP="001C08DD">
      <w:pPr>
        <w:rPr>
          <w:rFonts w:ascii="Verdana" w:hAnsi="Verdana"/>
          <w:noProof/>
          <w:sz w:val="22"/>
          <w:szCs w:val="22"/>
        </w:rPr>
      </w:pPr>
      <w:r w:rsidRPr="00274567">
        <w:rPr>
          <w:rFonts w:ascii="Verdana" w:hAnsi="Verdana" w:cs="Tahoma"/>
          <w:sz w:val="22"/>
          <w:szCs w:val="22"/>
        </w:rPr>
        <w:t xml:space="preserve">I can confirm that the information you are seeking is held online. Under Section 21 of the </w:t>
      </w:r>
      <w:smartTag w:uri="urn:schemas-microsoft-com:office:smarttags" w:element="address">
        <w:r w:rsidRPr="00274567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274567">
        <w:rPr>
          <w:rFonts w:ascii="Verdana" w:hAnsi="Verdana" w:cs="Tahoma"/>
          <w:sz w:val="22"/>
          <w:szCs w:val="22"/>
        </w:rPr>
        <w:t xml:space="preserve"> Act </w:t>
      </w:r>
      <w:r w:rsidRPr="00274567">
        <w:rPr>
          <w:rFonts w:ascii="Verdana" w:hAnsi="Verdana"/>
          <w:sz w:val="22"/>
          <w:szCs w:val="22"/>
        </w:rPr>
        <w:t>(information accessible by other means)</w:t>
      </w:r>
      <w:r w:rsidRPr="00274567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274567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  <w:hyperlink r:id="rId13" w:history="1">
        <w:r w:rsidRPr="00274567">
          <w:rPr>
            <w:rStyle w:val="Hyperlink"/>
            <w:rFonts w:ascii="Verdana" w:hAnsi="Verdana" w:cs="Arial"/>
            <w:noProof/>
            <w:sz w:val="22"/>
            <w:szCs w:val="22"/>
          </w:rPr>
          <w:t>StatsWales</w:t>
        </w:r>
      </w:hyperlink>
    </w:p>
    <w:p w14:paraId="51F479B8" w14:textId="77777777" w:rsidR="001C08DD" w:rsidRPr="00274567" w:rsidRDefault="001C08DD" w:rsidP="001C08DD">
      <w:pPr>
        <w:rPr>
          <w:rFonts w:ascii="Verdana" w:hAnsi="Verdana"/>
          <w:noProof/>
          <w:sz w:val="22"/>
          <w:szCs w:val="22"/>
        </w:rPr>
      </w:pPr>
    </w:p>
    <w:p w14:paraId="1A072262" w14:textId="0C9B6A08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  <w:r w:rsidRPr="001C08DD">
        <w:rPr>
          <w:rFonts w:ascii="Verdana" w:hAnsi="Verdana"/>
          <w:b/>
          <w:bCs/>
          <w:noProof/>
          <w:sz w:val="22"/>
          <w:szCs w:val="22"/>
        </w:rPr>
        <w:t xml:space="preserve">All information that relates to nhs wales policies on cancer diagnosis please. </w:t>
      </w:r>
    </w:p>
    <w:p w14:paraId="57DEB4D9" w14:textId="037AAEBD" w:rsidR="001C08DD" w:rsidRPr="001C08DD" w:rsidRDefault="001C08DD" w:rsidP="001C08DD">
      <w:pPr>
        <w:rPr>
          <w:rFonts w:ascii="Verdana" w:hAnsi="Verdana"/>
          <w:noProof/>
          <w:sz w:val="22"/>
          <w:szCs w:val="22"/>
        </w:rPr>
      </w:pPr>
      <w:r w:rsidRPr="001C08DD">
        <w:rPr>
          <w:rFonts w:ascii="Verdana" w:hAnsi="Verdana"/>
          <w:noProof/>
          <w:sz w:val="22"/>
          <w:szCs w:val="22"/>
        </w:rPr>
        <w:t>See above link</w:t>
      </w:r>
      <w:r w:rsidRPr="00274567">
        <w:rPr>
          <w:rFonts w:ascii="Verdana" w:hAnsi="Verdana"/>
          <w:noProof/>
          <w:sz w:val="22"/>
          <w:szCs w:val="22"/>
        </w:rPr>
        <w:t>s</w:t>
      </w:r>
      <w:r w:rsidRPr="001C08DD">
        <w:rPr>
          <w:rFonts w:ascii="Verdana" w:hAnsi="Verdana"/>
          <w:noProof/>
          <w:sz w:val="22"/>
          <w:szCs w:val="22"/>
        </w:rPr>
        <w:t>.</w:t>
      </w:r>
    </w:p>
    <w:p w14:paraId="6CDE6AF5" w14:textId="77777777" w:rsidR="001C08DD" w:rsidRPr="00274567" w:rsidRDefault="001C08DD" w:rsidP="001C08DD">
      <w:pPr>
        <w:rPr>
          <w:rFonts w:ascii="Verdana" w:hAnsi="Verdana"/>
          <w:b/>
          <w:bCs/>
          <w:noProof/>
          <w:sz w:val="22"/>
          <w:szCs w:val="22"/>
        </w:rPr>
      </w:pPr>
    </w:p>
    <w:p w14:paraId="539E051A" w14:textId="380D2F5A" w:rsidR="001C08DD" w:rsidRPr="00274567" w:rsidRDefault="001C08DD" w:rsidP="001C08DD">
      <w:pPr>
        <w:rPr>
          <w:rFonts w:ascii="Verdana" w:hAnsi="Verdana"/>
          <w:noProof/>
          <w:sz w:val="22"/>
          <w:szCs w:val="22"/>
        </w:rPr>
      </w:pPr>
      <w:r w:rsidRPr="001C08DD">
        <w:rPr>
          <w:rFonts w:ascii="Verdana" w:hAnsi="Verdana"/>
          <w:b/>
          <w:bCs/>
          <w:noProof/>
          <w:sz w:val="22"/>
          <w:szCs w:val="22"/>
        </w:rPr>
        <w:t>Also what relevant telephone numbers are needed to investigate this waiting time.</w:t>
      </w:r>
    </w:p>
    <w:p w14:paraId="6644CEA6" w14:textId="0D5D9D57" w:rsidR="004F001A" w:rsidRPr="00274567" w:rsidRDefault="001C08DD" w:rsidP="00757A01">
      <w:pPr>
        <w:rPr>
          <w:rFonts w:ascii="Verdana" w:hAnsi="Verdana"/>
          <w:b/>
          <w:bCs/>
          <w:noProof/>
          <w:sz w:val="22"/>
          <w:szCs w:val="22"/>
        </w:rPr>
      </w:pPr>
      <w:r w:rsidRPr="00274567">
        <w:rPr>
          <w:rFonts w:ascii="Verdana" w:hAnsi="Verdana"/>
          <w:noProof/>
          <w:sz w:val="22"/>
          <w:szCs w:val="22"/>
        </w:rPr>
        <w:t>This is dependent on which waiting stage of the pathway a patient is on.  Outpatient contact numbers are on the HB’s webpage</w:t>
      </w:r>
      <w:r w:rsidR="00757A01" w:rsidRPr="00274567">
        <w:rPr>
          <w:rFonts w:ascii="Verdana" w:hAnsi="Verdana"/>
          <w:noProof/>
          <w:sz w:val="22"/>
          <w:szCs w:val="22"/>
        </w:rPr>
        <w:t xml:space="preserve"> - </w:t>
      </w:r>
      <w:hyperlink r:id="rId14" w:history="1">
        <w:r w:rsidR="00757A01" w:rsidRPr="00274567">
          <w:rPr>
            <w:rStyle w:val="Hyperlink"/>
            <w:rFonts w:ascii="Verdana" w:hAnsi="Verdana" w:cs="Arial"/>
            <w:noProof/>
            <w:sz w:val="22"/>
            <w:szCs w:val="22"/>
          </w:rPr>
          <w:t>Outpatient information - Swansea Bay University Health Board</w:t>
        </w:r>
      </w:hyperlink>
      <w:r w:rsidRPr="00274567">
        <w:rPr>
          <w:rFonts w:ascii="Verdana" w:hAnsi="Verdana"/>
          <w:noProof/>
          <w:sz w:val="22"/>
          <w:szCs w:val="22"/>
        </w:rPr>
        <w:t xml:space="preserve">.  The general enquiries line is </w:t>
      </w:r>
      <w:r w:rsidR="00757A01" w:rsidRPr="00274567">
        <w:rPr>
          <w:rFonts w:ascii="Verdana" w:hAnsi="Verdana"/>
          <w:noProof/>
          <w:sz w:val="22"/>
          <w:szCs w:val="22"/>
        </w:rPr>
        <w:t xml:space="preserve">available here - </w:t>
      </w:r>
      <w:hyperlink r:id="rId15" w:history="1">
        <w:r w:rsidR="00757A01" w:rsidRPr="00274567">
          <w:rPr>
            <w:rStyle w:val="Hyperlink"/>
            <w:rFonts w:ascii="Verdana" w:hAnsi="Verdana" w:cs="Arial"/>
            <w:noProof/>
            <w:sz w:val="22"/>
            <w:szCs w:val="22"/>
          </w:rPr>
          <w:t>Contact Us - Swansea Bay University Health Board</w:t>
        </w:r>
      </w:hyperlink>
      <w:r w:rsidRPr="00274567">
        <w:rPr>
          <w:rFonts w:ascii="Verdana" w:hAnsi="Verdana"/>
          <w:noProof/>
          <w:sz w:val="22"/>
          <w:szCs w:val="22"/>
        </w:rPr>
        <w:t xml:space="preserve">. </w:t>
      </w:r>
      <w:r w:rsidR="00757A01" w:rsidRPr="00274567">
        <w:rPr>
          <w:rFonts w:ascii="Verdana" w:hAnsi="Verdana"/>
          <w:noProof/>
          <w:sz w:val="22"/>
          <w:szCs w:val="22"/>
        </w:rPr>
        <w:t xml:space="preserve"> Patients can also contact their consultant’s secretary or team.</w:t>
      </w:r>
      <w:r w:rsidR="00421E7F" w:rsidRPr="00274567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274567" w:rsidSect="005029F2"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1284D60"/>
    <w:multiLevelType w:val="hybridMultilevel"/>
    <w:tmpl w:val="1A3000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49696409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08DD"/>
    <w:rsid w:val="001E2D50"/>
    <w:rsid w:val="00213076"/>
    <w:rsid w:val="002156AF"/>
    <w:rsid w:val="00236F74"/>
    <w:rsid w:val="00257A6E"/>
    <w:rsid w:val="002677FD"/>
    <w:rsid w:val="00274567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5183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7A01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3AFD"/>
    <w:rsid w:val="00E11F2D"/>
    <w:rsid w:val="00E26720"/>
    <w:rsid w:val="00E545D8"/>
    <w:rsid w:val="00E817B3"/>
    <w:rsid w:val="00E90BC7"/>
    <w:rsid w:val="00EE0615"/>
    <w:rsid w:val="00F26B29"/>
    <w:rsid w:val="00F540B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C08DD"/>
    <w:rPr>
      <w:color w:val="605E5C"/>
      <w:shd w:val="clear" w:color="auto" w:fill="E1DFDD"/>
    </w:rPr>
  </w:style>
  <w:style w:type="character" w:customStyle="1" w:styleId="EmailStyle33">
    <w:name w:val="EmailStyle33"/>
    <w:semiHidden/>
    <w:rsid w:val="001C08DD"/>
    <w:rPr>
      <w:rFonts w:ascii="Arial" w:hAnsi="Arial" w:cs="Arial"/>
      <w:color w:val="00008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C08DD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rformanceandimprovement.nhs.wales/functions/networks-and-planning/cancer/workstreams/suspected-cancer-pathway/" TargetMode="External"/><Relationship Id="rId13" Type="http://schemas.openxmlformats.org/officeDocument/2006/relationships/hyperlink" Target="https://statswales.gov.wales/Catalogue/Health-and-Social-Care/NHS-Hospital-Waiting-Times/Cancer-Waiting-Times/Monthly/suspectedcancerpathwayclosedpathways-by-localhealthboard-tumoursite-agegroup-gender-measure-month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erformanceandimprovement.nhs.wales/functions/strategic-programme-for-planned-care/national-cancer-recovery-programme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erformanceandimprovement.nhs.wales/functions/networks-and-planning/cancer/wcn-documents/homepage/cancerplan25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buhb.nhs.wales/about-us/contact-us/" TargetMode="External"/><Relationship Id="rId10" Type="http://schemas.openxmlformats.org/officeDocument/2006/relationships/hyperlink" Target="https://www.nice.org.uk/guidance/ng1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ov.wales/suspected-cancer-pathway-guidelines-whc202407" TargetMode="External"/><Relationship Id="rId14" Type="http://schemas.openxmlformats.org/officeDocument/2006/relationships/hyperlink" Target="https://sbuhb.nhs.wales/hospitals/outpatients/outpatient-information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2025-09-30T05:32:00Z</dcterms:modified>
</cp:coreProperties>
</file>