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FD7A8C" w14:textId="6549F654" w:rsidR="00DF5C74" w:rsidRDefault="0086078A" w:rsidP="00DF5C74">
      <w:pPr>
        <w:jc w:val="center"/>
        <w:rPr>
          <w:b/>
          <w:sz w:val="96"/>
          <w:szCs w:val="96"/>
        </w:rPr>
      </w:pPr>
      <w:bookmarkStart w:id="0" w:name="_GoBack"/>
      <w:bookmarkEnd w:id="0"/>
      <w:r>
        <w:rPr>
          <w:rFonts w:ascii="Arial" w:hAnsi="Arial" w:cs="Arial"/>
          <w:b/>
          <w:noProof/>
          <w:sz w:val="36"/>
          <w:szCs w:val="24"/>
          <w:lang w:eastAsia="en-GB"/>
        </w:rPr>
        <w:drawing>
          <wp:inline distT="0" distB="0" distL="0" distR="0" wp14:anchorId="5E7A66CC" wp14:editId="18C67F45">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617BEC40" w14:textId="087A0D7E" w:rsidR="0086078A" w:rsidRPr="00B865E8" w:rsidRDefault="0086078A" w:rsidP="00DF5C74">
      <w:pPr>
        <w:jc w:val="center"/>
        <w:rPr>
          <w:rFonts w:ascii="Arial" w:hAnsi="Arial" w:cs="Arial"/>
          <w:b/>
          <w:sz w:val="96"/>
          <w:szCs w:val="96"/>
        </w:rPr>
      </w:pPr>
    </w:p>
    <w:p w14:paraId="3F533B4E" w14:textId="18D42C07" w:rsidR="00DF5C74" w:rsidRPr="00B865E8" w:rsidRDefault="00DF5C74" w:rsidP="00DF5C74">
      <w:pPr>
        <w:jc w:val="center"/>
        <w:rPr>
          <w:rFonts w:ascii="Arial" w:hAnsi="Arial" w:cs="Arial"/>
          <w:b/>
          <w:sz w:val="96"/>
          <w:szCs w:val="96"/>
        </w:rPr>
      </w:pPr>
      <w:r w:rsidRPr="00B865E8">
        <w:rPr>
          <w:rFonts w:ascii="Arial" w:hAnsi="Arial" w:cs="Arial"/>
          <w:b/>
          <w:sz w:val="96"/>
          <w:szCs w:val="96"/>
        </w:rPr>
        <w:t xml:space="preserve">Welsh Language </w:t>
      </w:r>
    </w:p>
    <w:p w14:paraId="45E0D659" w14:textId="77777777" w:rsidR="00335CBE" w:rsidRPr="00B865E8" w:rsidRDefault="00DF5C74" w:rsidP="00DF5C74">
      <w:pPr>
        <w:jc w:val="center"/>
        <w:rPr>
          <w:rFonts w:ascii="Arial" w:hAnsi="Arial" w:cs="Arial"/>
          <w:b/>
          <w:sz w:val="72"/>
          <w:szCs w:val="72"/>
        </w:rPr>
      </w:pPr>
      <w:r w:rsidRPr="00B865E8">
        <w:rPr>
          <w:rFonts w:ascii="Arial" w:hAnsi="Arial" w:cs="Arial"/>
          <w:b/>
          <w:sz w:val="72"/>
          <w:szCs w:val="72"/>
        </w:rPr>
        <w:t>Annual Report</w:t>
      </w:r>
    </w:p>
    <w:p w14:paraId="5D8BFCDB" w14:textId="77777777" w:rsidR="00DF5C74" w:rsidRPr="00B865E8" w:rsidRDefault="00DF5C74" w:rsidP="00DF5C74">
      <w:pPr>
        <w:jc w:val="center"/>
        <w:rPr>
          <w:rFonts w:ascii="Arial" w:hAnsi="Arial" w:cs="Arial"/>
          <w:b/>
          <w:sz w:val="56"/>
          <w:szCs w:val="56"/>
        </w:rPr>
      </w:pPr>
      <w:r w:rsidRPr="00B865E8">
        <w:rPr>
          <w:rFonts w:ascii="Arial" w:hAnsi="Arial" w:cs="Arial"/>
          <w:b/>
          <w:sz w:val="56"/>
          <w:szCs w:val="56"/>
        </w:rPr>
        <w:lastRenderedPageBreak/>
        <w:t>2019-2020</w:t>
      </w:r>
    </w:p>
    <w:p w14:paraId="5E70464F" w14:textId="77777777" w:rsidR="00DF5C74" w:rsidRPr="00B865E8" w:rsidRDefault="00DF5C74" w:rsidP="00DF5C74">
      <w:pPr>
        <w:jc w:val="center"/>
        <w:rPr>
          <w:rFonts w:ascii="Arial" w:hAnsi="Arial" w:cs="Arial"/>
          <w:b/>
          <w:sz w:val="52"/>
          <w:szCs w:val="52"/>
        </w:rPr>
      </w:pPr>
    </w:p>
    <w:p w14:paraId="14461BFE" w14:textId="77777777" w:rsidR="00DF5C74" w:rsidRPr="00B865E8" w:rsidRDefault="00DF5C74" w:rsidP="00DF5C74">
      <w:pPr>
        <w:jc w:val="center"/>
        <w:rPr>
          <w:rFonts w:ascii="Arial" w:hAnsi="Arial" w:cs="Arial"/>
          <w:b/>
          <w:sz w:val="52"/>
          <w:szCs w:val="52"/>
        </w:rPr>
      </w:pPr>
    </w:p>
    <w:p w14:paraId="60ACAA33" w14:textId="44AF0F7C" w:rsidR="00DF5C74" w:rsidRPr="00B865E8" w:rsidRDefault="00DF5C74" w:rsidP="00DF5C74">
      <w:pPr>
        <w:jc w:val="center"/>
        <w:rPr>
          <w:rFonts w:ascii="Arial" w:hAnsi="Arial" w:cs="Arial"/>
          <w:b/>
          <w:sz w:val="52"/>
          <w:szCs w:val="52"/>
        </w:rPr>
      </w:pPr>
    </w:p>
    <w:p w14:paraId="0AF1DD65" w14:textId="77777777" w:rsidR="0086078A" w:rsidRPr="00B865E8" w:rsidRDefault="0086078A" w:rsidP="00DF5C74">
      <w:pPr>
        <w:jc w:val="center"/>
        <w:rPr>
          <w:rFonts w:ascii="Arial" w:hAnsi="Arial" w:cs="Arial"/>
          <w:b/>
          <w:sz w:val="52"/>
          <w:szCs w:val="52"/>
        </w:rPr>
      </w:pPr>
    </w:p>
    <w:p w14:paraId="5A386BD6" w14:textId="77777777" w:rsidR="00BF6027" w:rsidRPr="00B865E8" w:rsidRDefault="00BF6027" w:rsidP="00EF7AF9">
      <w:pPr>
        <w:rPr>
          <w:rFonts w:ascii="Arial" w:hAnsi="Arial" w:cs="Arial"/>
          <w:b/>
          <w:sz w:val="48"/>
          <w:szCs w:val="48"/>
        </w:rPr>
      </w:pPr>
    </w:p>
    <w:p w14:paraId="06C68A76" w14:textId="24DC5965" w:rsidR="00E10912" w:rsidRDefault="00E10912" w:rsidP="00391B74">
      <w:pPr>
        <w:rPr>
          <w:rFonts w:ascii="Arial" w:hAnsi="Arial" w:cs="Arial"/>
          <w:b/>
          <w:sz w:val="40"/>
          <w:szCs w:val="40"/>
        </w:rPr>
      </w:pPr>
    </w:p>
    <w:p w14:paraId="345E4C96" w14:textId="77777777" w:rsidR="00E7013B" w:rsidRPr="00B865E8" w:rsidRDefault="00E7013B" w:rsidP="00391B74">
      <w:pPr>
        <w:rPr>
          <w:rFonts w:ascii="Arial" w:hAnsi="Arial" w:cs="Arial"/>
          <w:b/>
          <w:sz w:val="40"/>
          <w:szCs w:val="40"/>
        </w:rPr>
      </w:pPr>
    </w:p>
    <w:p w14:paraId="75BCEBD7" w14:textId="7A543B42" w:rsidR="00391B74" w:rsidRPr="00E7013B" w:rsidRDefault="0086078A" w:rsidP="00391B74">
      <w:pPr>
        <w:rPr>
          <w:rFonts w:ascii="Arial" w:hAnsi="Arial" w:cs="Arial"/>
          <w:b/>
          <w:sz w:val="36"/>
          <w:szCs w:val="36"/>
        </w:rPr>
      </w:pPr>
      <w:r w:rsidRPr="00E7013B">
        <w:rPr>
          <w:rFonts w:ascii="Arial" w:hAnsi="Arial" w:cs="Arial"/>
          <w:b/>
          <w:sz w:val="36"/>
          <w:szCs w:val="36"/>
        </w:rPr>
        <w:lastRenderedPageBreak/>
        <w:t>Author:</w:t>
      </w:r>
      <w:r w:rsidRPr="00E7013B">
        <w:rPr>
          <w:rFonts w:ascii="Arial" w:hAnsi="Arial" w:cs="Arial"/>
          <w:b/>
          <w:sz w:val="36"/>
          <w:szCs w:val="36"/>
        </w:rPr>
        <w:tab/>
      </w:r>
      <w:r w:rsidR="00391B74" w:rsidRPr="00E7013B">
        <w:rPr>
          <w:rFonts w:ascii="Arial" w:hAnsi="Arial" w:cs="Arial"/>
          <w:b/>
          <w:sz w:val="36"/>
          <w:szCs w:val="36"/>
        </w:rPr>
        <w:t>Rhianwen Roberts, Welsh Language Officer</w:t>
      </w:r>
    </w:p>
    <w:p w14:paraId="27E57A19" w14:textId="4558AE9C" w:rsidR="0086078A" w:rsidRPr="00E7013B" w:rsidRDefault="0086078A" w:rsidP="00391B74">
      <w:pPr>
        <w:rPr>
          <w:rFonts w:ascii="Arial" w:hAnsi="Arial" w:cs="Arial"/>
          <w:b/>
          <w:sz w:val="36"/>
          <w:szCs w:val="36"/>
        </w:rPr>
      </w:pPr>
      <w:r w:rsidRPr="00E7013B">
        <w:rPr>
          <w:rFonts w:ascii="Arial" w:hAnsi="Arial" w:cs="Arial"/>
          <w:b/>
          <w:sz w:val="36"/>
          <w:szCs w:val="36"/>
        </w:rPr>
        <w:t>Date:</w:t>
      </w:r>
      <w:r w:rsidRPr="00E7013B">
        <w:rPr>
          <w:rFonts w:ascii="Arial" w:hAnsi="Arial" w:cs="Arial"/>
          <w:b/>
          <w:sz w:val="36"/>
          <w:szCs w:val="36"/>
        </w:rPr>
        <w:tab/>
        <w:t>November 2020</w:t>
      </w:r>
    </w:p>
    <w:p w14:paraId="762F7AA0" w14:textId="0B2AEADC" w:rsidR="0086078A" w:rsidRPr="00B865E8" w:rsidRDefault="0086078A" w:rsidP="00391B74">
      <w:pPr>
        <w:rPr>
          <w:rFonts w:ascii="Arial" w:hAnsi="Arial" w:cs="Arial"/>
          <w:b/>
          <w:sz w:val="40"/>
          <w:szCs w:val="40"/>
        </w:rPr>
      </w:pPr>
    </w:p>
    <w:p w14:paraId="08C028D2" w14:textId="35971E17" w:rsidR="00EF7AF9" w:rsidRPr="001675F8" w:rsidRDefault="00EF7AF9" w:rsidP="001675F8">
      <w:pPr>
        <w:jc w:val="center"/>
        <w:rPr>
          <w:rFonts w:ascii="Arial" w:hAnsi="Arial" w:cs="Arial"/>
          <w:b/>
          <w:sz w:val="32"/>
          <w:szCs w:val="32"/>
        </w:rPr>
      </w:pPr>
      <w:r w:rsidRPr="001675F8">
        <w:rPr>
          <w:rFonts w:ascii="Arial" w:hAnsi="Arial" w:cs="Arial"/>
          <w:b/>
          <w:sz w:val="32"/>
          <w:szCs w:val="32"/>
        </w:rPr>
        <w:t>Content</w:t>
      </w:r>
      <w:r w:rsidR="001675F8" w:rsidRPr="001675F8">
        <w:rPr>
          <w:rFonts w:ascii="Arial" w:hAnsi="Arial" w:cs="Arial"/>
          <w:b/>
          <w:sz w:val="32"/>
          <w:szCs w:val="32"/>
        </w:rPr>
        <w:t>s</w:t>
      </w:r>
    </w:p>
    <w:p w14:paraId="4EEAAFF1" w14:textId="17EE2571" w:rsidR="00EF7AF9" w:rsidRPr="001675F8" w:rsidRDefault="00EF7AF9" w:rsidP="00EF7AF9">
      <w:pPr>
        <w:rPr>
          <w:rFonts w:ascii="Arial" w:hAnsi="Arial" w:cs="Arial"/>
          <w:b/>
          <w:sz w:val="32"/>
          <w:szCs w:val="32"/>
        </w:rPr>
      </w:pPr>
    </w:p>
    <w:p w14:paraId="1C6C9E79" w14:textId="7CAC6E98" w:rsidR="00EF7AF9" w:rsidRPr="001675F8" w:rsidRDefault="00392353" w:rsidP="001675F8">
      <w:pPr>
        <w:spacing w:line="276" w:lineRule="auto"/>
        <w:ind w:firstLine="720"/>
        <w:rPr>
          <w:rFonts w:ascii="Arial" w:hAnsi="Arial" w:cs="Arial"/>
          <w:b/>
          <w:sz w:val="24"/>
          <w:szCs w:val="24"/>
        </w:rPr>
      </w:pPr>
      <w:r w:rsidRPr="001675F8">
        <w:rPr>
          <w:rFonts w:ascii="Arial" w:hAnsi="Arial" w:cs="Arial"/>
          <w:b/>
          <w:sz w:val="24"/>
          <w:szCs w:val="24"/>
        </w:rPr>
        <w:t>Foreword</w:t>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t>2</w:t>
      </w:r>
    </w:p>
    <w:p w14:paraId="0E084D58" w14:textId="004A62B9" w:rsidR="00EF7AF9" w:rsidRPr="001675F8" w:rsidRDefault="00392353" w:rsidP="001675F8">
      <w:pPr>
        <w:spacing w:line="276" w:lineRule="auto"/>
        <w:ind w:firstLine="720"/>
        <w:rPr>
          <w:rFonts w:ascii="Arial" w:hAnsi="Arial" w:cs="Arial"/>
          <w:b/>
          <w:sz w:val="24"/>
          <w:szCs w:val="24"/>
        </w:rPr>
      </w:pPr>
      <w:r w:rsidRPr="001675F8">
        <w:rPr>
          <w:rFonts w:ascii="Arial" w:hAnsi="Arial" w:cs="Arial"/>
          <w:b/>
          <w:sz w:val="24"/>
          <w:szCs w:val="24"/>
        </w:rPr>
        <w:t>Executive Summary</w:t>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t>3</w:t>
      </w:r>
    </w:p>
    <w:p w14:paraId="30F59C9B" w14:textId="5C19A484" w:rsidR="0003539C" w:rsidRPr="001675F8" w:rsidRDefault="0003539C" w:rsidP="001675F8">
      <w:pPr>
        <w:spacing w:line="276" w:lineRule="auto"/>
        <w:ind w:firstLine="720"/>
        <w:rPr>
          <w:rFonts w:ascii="Arial" w:hAnsi="Arial" w:cs="Arial"/>
          <w:b/>
          <w:sz w:val="24"/>
          <w:szCs w:val="24"/>
        </w:rPr>
      </w:pPr>
      <w:r w:rsidRPr="001675F8">
        <w:rPr>
          <w:rFonts w:ascii="Arial" w:hAnsi="Arial" w:cs="Arial"/>
          <w:b/>
          <w:sz w:val="24"/>
          <w:szCs w:val="24"/>
        </w:rPr>
        <w:t>Back</w:t>
      </w:r>
      <w:r w:rsidR="00392353" w:rsidRPr="001675F8">
        <w:rPr>
          <w:rFonts w:ascii="Arial" w:hAnsi="Arial" w:cs="Arial"/>
          <w:b/>
          <w:sz w:val="24"/>
          <w:szCs w:val="24"/>
        </w:rPr>
        <w:t xml:space="preserve">ground </w:t>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t>4</w:t>
      </w:r>
    </w:p>
    <w:p w14:paraId="5D80F712" w14:textId="45E9919A" w:rsidR="00392353" w:rsidRPr="001675F8" w:rsidRDefault="00392353" w:rsidP="001675F8">
      <w:pPr>
        <w:spacing w:after="0" w:line="276" w:lineRule="auto"/>
        <w:ind w:firstLine="720"/>
        <w:rPr>
          <w:rFonts w:ascii="Arial" w:hAnsi="Arial" w:cs="Arial"/>
          <w:b/>
          <w:sz w:val="24"/>
          <w:szCs w:val="24"/>
        </w:rPr>
      </w:pPr>
      <w:r w:rsidRPr="001675F8">
        <w:rPr>
          <w:rFonts w:ascii="Arial" w:hAnsi="Arial" w:cs="Arial"/>
          <w:b/>
          <w:sz w:val="24"/>
          <w:szCs w:val="24"/>
        </w:rPr>
        <w:t>Welsh Language Standards Implementation</w:t>
      </w:r>
    </w:p>
    <w:p w14:paraId="4F80FD3B" w14:textId="30544BB5" w:rsidR="00B039DC" w:rsidRPr="001675F8" w:rsidRDefault="00392353" w:rsidP="001675F8">
      <w:pPr>
        <w:spacing w:line="276" w:lineRule="auto"/>
        <w:ind w:firstLine="720"/>
        <w:rPr>
          <w:rFonts w:ascii="Arial" w:hAnsi="Arial" w:cs="Arial"/>
          <w:b/>
          <w:sz w:val="24"/>
          <w:szCs w:val="24"/>
        </w:rPr>
      </w:pPr>
      <w:r w:rsidRPr="001675F8">
        <w:rPr>
          <w:rFonts w:ascii="Arial" w:hAnsi="Arial" w:cs="Arial"/>
          <w:b/>
          <w:sz w:val="24"/>
          <w:szCs w:val="24"/>
        </w:rPr>
        <w:t>Summary o</w:t>
      </w:r>
      <w:r w:rsidR="001675F8" w:rsidRPr="001675F8">
        <w:rPr>
          <w:rFonts w:ascii="Arial" w:hAnsi="Arial" w:cs="Arial"/>
          <w:b/>
          <w:sz w:val="24"/>
          <w:szCs w:val="24"/>
        </w:rPr>
        <w:t>f</w:t>
      </w:r>
      <w:r w:rsidRPr="001675F8">
        <w:rPr>
          <w:rFonts w:ascii="Arial" w:hAnsi="Arial" w:cs="Arial"/>
          <w:b/>
          <w:sz w:val="24"/>
          <w:szCs w:val="24"/>
        </w:rPr>
        <w:t xml:space="preserve"> </w:t>
      </w:r>
      <w:r w:rsidR="001675F8" w:rsidRPr="001675F8">
        <w:rPr>
          <w:rFonts w:ascii="Arial" w:hAnsi="Arial" w:cs="Arial"/>
          <w:b/>
          <w:sz w:val="24"/>
          <w:szCs w:val="24"/>
        </w:rPr>
        <w:t>Progress</w:t>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t>5</w:t>
      </w:r>
    </w:p>
    <w:p w14:paraId="43762886" w14:textId="6D91631A" w:rsidR="001675F8" w:rsidRPr="001675F8" w:rsidRDefault="001675F8" w:rsidP="001675F8">
      <w:pPr>
        <w:spacing w:line="276" w:lineRule="auto"/>
        <w:ind w:left="720"/>
        <w:rPr>
          <w:rFonts w:ascii="Arial" w:hAnsi="Arial" w:cs="Arial"/>
          <w:b/>
          <w:sz w:val="24"/>
          <w:szCs w:val="24"/>
        </w:rPr>
      </w:pPr>
      <w:r w:rsidRPr="001675F8">
        <w:rPr>
          <w:rFonts w:ascii="Arial" w:hAnsi="Arial" w:cs="Arial"/>
          <w:b/>
          <w:sz w:val="24"/>
          <w:szCs w:val="24"/>
        </w:rPr>
        <w:t>Complaints</w:t>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t>16</w:t>
      </w:r>
      <w:r w:rsidRPr="001675F8">
        <w:rPr>
          <w:rFonts w:ascii="Arial" w:hAnsi="Arial" w:cs="Arial"/>
          <w:b/>
          <w:sz w:val="24"/>
          <w:szCs w:val="24"/>
        </w:rPr>
        <w:tab/>
      </w:r>
    </w:p>
    <w:p w14:paraId="3B2BC108" w14:textId="2993DDFE" w:rsidR="004F1247" w:rsidRPr="001675F8" w:rsidRDefault="00B718E6" w:rsidP="001675F8">
      <w:pPr>
        <w:spacing w:line="276" w:lineRule="auto"/>
        <w:ind w:left="720"/>
        <w:rPr>
          <w:rFonts w:ascii="Arial" w:hAnsi="Arial" w:cs="Arial"/>
          <w:b/>
          <w:sz w:val="24"/>
          <w:szCs w:val="24"/>
        </w:rPr>
      </w:pPr>
      <w:r w:rsidRPr="001675F8">
        <w:rPr>
          <w:rFonts w:ascii="Arial" w:hAnsi="Arial" w:cs="Arial"/>
          <w:b/>
          <w:sz w:val="24"/>
          <w:szCs w:val="24"/>
        </w:rPr>
        <w:t xml:space="preserve">User </w:t>
      </w:r>
      <w:r w:rsidR="001675F8" w:rsidRPr="001675F8">
        <w:rPr>
          <w:rFonts w:ascii="Arial" w:hAnsi="Arial" w:cs="Arial"/>
          <w:b/>
          <w:sz w:val="24"/>
          <w:szCs w:val="24"/>
        </w:rPr>
        <w:t>F</w:t>
      </w:r>
      <w:r w:rsidR="004F1247" w:rsidRPr="001675F8">
        <w:rPr>
          <w:rFonts w:ascii="Arial" w:hAnsi="Arial" w:cs="Arial"/>
          <w:b/>
          <w:sz w:val="24"/>
          <w:szCs w:val="24"/>
        </w:rPr>
        <w:t>eedback</w:t>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t>16</w:t>
      </w:r>
      <w:r w:rsidR="004F1247" w:rsidRPr="001675F8">
        <w:rPr>
          <w:rFonts w:ascii="Arial" w:hAnsi="Arial" w:cs="Arial"/>
          <w:b/>
          <w:sz w:val="24"/>
          <w:szCs w:val="24"/>
        </w:rPr>
        <w:t xml:space="preserve"> </w:t>
      </w:r>
    </w:p>
    <w:p w14:paraId="583E37CE" w14:textId="22C4DD03" w:rsidR="00726078" w:rsidRPr="001675F8" w:rsidRDefault="00881A0A" w:rsidP="004F569A">
      <w:pPr>
        <w:spacing w:before="240" w:line="360" w:lineRule="auto"/>
        <w:ind w:firstLine="720"/>
        <w:rPr>
          <w:rFonts w:ascii="Arial" w:hAnsi="Arial" w:cs="Arial"/>
          <w:b/>
          <w:sz w:val="24"/>
          <w:szCs w:val="24"/>
        </w:rPr>
      </w:pPr>
      <w:r w:rsidRPr="001675F8">
        <w:rPr>
          <w:rFonts w:ascii="Arial" w:hAnsi="Arial" w:cs="Arial"/>
          <w:b/>
          <w:sz w:val="24"/>
          <w:szCs w:val="24"/>
        </w:rPr>
        <w:lastRenderedPageBreak/>
        <w:t xml:space="preserve">Staff </w:t>
      </w:r>
      <w:r w:rsidR="00726078" w:rsidRPr="001675F8">
        <w:rPr>
          <w:rFonts w:ascii="Arial" w:hAnsi="Arial" w:cs="Arial"/>
          <w:b/>
          <w:sz w:val="24"/>
          <w:szCs w:val="24"/>
        </w:rPr>
        <w:t xml:space="preserve">Welsh </w:t>
      </w:r>
      <w:r w:rsidR="001675F8" w:rsidRPr="001675F8">
        <w:rPr>
          <w:rFonts w:ascii="Arial" w:hAnsi="Arial" w:cs="Arial"/>
          <w:b/>
          <w:sz w:val="24"/>
          <w:szCs w:val="24"/>
        </w:rPr>
        <w:t>L</w:t>
      </w:r>
      <w:r w:rsidR="00726078" w:rsidRPr="001675F8">
        <w:rPr>
          <w:rFonts w:ascii="Arial" w:hAnsi="Arial" w:cs="Arial"/>
          <w:b/>
          <w:sz w:val="24"/>
          <w:szCs w:val="24"/>
        </w:rPr>
        <w:t xml:space="preserve">anguage </w:t>
      </w:r>
      <w:r w:rsidR="001675F8" w:rsidRPr="001675F8">
        <w:rPr>
          <w:rFonts w:ascii="Arial" w:hAnsi="Arial" w:cs="Arial"/>
          <w:b/>
          <w:sz w:val="24"/>
          <w:szCs w:val="24"/>
        </w:rPr>
        <w:t>C</w:t>
      </w:r>
      <w:r w:rsidR="00726078" w:rsidRPr="001675F8">
        <w:rPr>
          <w:rFonts w:ascii="Arial" w:hAnsi="Arial" w:cs="Arial"/>
          <w:b/>
          <w:sz w:val="24"/>
          <w:szCs w:val="24"/>
        </w:rPr>
        <w:t>ompetency</w:t>
      </w:r>
      <w:r w:rsidR="001675F8" w:rsidRPr="001675F8">
        <w:rPr>
          <w:rFonts w:ascii="Arial" w:hAnsi="Arial" w:cs="Arial"/>
          <w:b/>
          <w:sz w:val="24"/>
          <w:szCs w:val="24"/>
        </w:rPr>
        <w:tab/>
      </w:r>
      <w:r w:rsidR="001675F8" w:rsidRPr="001675F8">
        <w:rPr>
          <w:rFonts w:ascii="Arial" w:hAnsi="Arial" w:cs="Arial"/>
          <w:b/>
          <w:sz w:val="24"/>
          <w:szCs w:val="24"/>
        </w:rPr>
        <w:tab/>
      </w:r>
      <w:r w:rsidR="001675F8" w:rsidRPr="001675F8">
        <w:rPr>
          <w:rFonts w:ascii="Arial" w:hAnsi="Arial" w:cs="Arial"/>
          <w:b/>
          <w:sz w:val="24"/>
          <w:szCs w:val="24"/>
        </w:rPr>
        <w:tab/>
      </w:r>
      <w:r w:rsidR="001675F8">
        <w:rPr>
          <w:rFonts w:ascii="Arial" w:hAnsi="Arial" w:cs="Arial"/>
          <w:b/>
          <w:sz w:val="24"/>
          <w:szCs w:val="24"/>
        </w:rPr>
        <w:tab/>
      </w:r>
      <w:r w:rsidR="001675F8" w:rsidRPr="001675F8">
        <w:rPr>
          <w:rFonts w:ascii="Arial" w:hAnsi="Arial" w:cs="Arial"/>
          <w:b/>
          <w:sz w:val="24"/>
          <w:szCs w:val="24"/>
        </w:rPr>
        <w:t>18</w:t>
      </w:r>
    </w:p>
    <w:p w14:paraId="40FF0046" w14:textId="37ABE79B" w:rsidR="00AA35D6" w:rsidRPr="001675F8" w:rsidRDefault="001675F8" w:rsidP="00E84400">
      <w:pPr>
        <w:ind w:firstLine="720"/>
        <w:rPr>
          <w:rFonts w:ascii="Arial" w:hAnsi="Arial" w:cs="Arial"/>
          <w:b/>
          <w:sz w:val="24"/>
          <w:szCs w:val="24"/>
        </w:rPr>
      </w:pPr>
      <w:r w:rsidRPr="001675F8">
        <w:rPr>
          <w:rFonts w:ascii="Arial" w:hAnsi="Arial" w:cs="Arial"/>
          <w:b/>
          <w:sz w:val="24"/>
          <w:szCs w:val="24"/>
        </w:rPr>
        <w:t>Welsh Language in the Community</w:t>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Pr>
          <w:rFonts w:ascii="Arial" w:hAnsi="Arial" w:cs="Arial"/>
          <w:b/>
          <w:sz w:val="24"/>
          <w:szCs w:val="24"/>
        </w:rPr>
        <w:tab/>
      </w:r>
      <w:r w:rsidRPr="001675F8">
        <w:rPr>
          <w:rFonts w:ascii="Arial" w:hAnsi="Arial" w:cs="Arial"/>
          <w:b/>
          <w:sz w:val="24"/>
          <w:szCs w:val="24"/>
        </w:rPr>
        <w:t>19</w:t>
      </w:r>
      <w:r w:rsidR="00E84400" w:rsidRPr="001675F8">
        <w:rPr>
          <w:rFonts w:ascii="Arial" w:hAnsi="Arial" w:cs="Arial"/>
          <w:b/>
          <w:sz w:val="24"/>
          <w:szCs w:val="24"/>
        </w:rPr>
        <w:t xml:space="preserve"> </w:t>
      </w:r>
    </w:p>
    <w:p w14:paraId="276210C5" w14:textId="262FA062" w:rsidR="001675F8" w:rsidRPr="001675F8" w:rsidRDefault="001675F8" w:rsidP="001675F8">
      <w:pPr>
        <w:spacing w:after="0"/>
        <w:ind w:firstLine="720"/>
        <w:rPr>
          <w:rFonts w:ascii="Arial" w:hAnsi="Arial" w:cs="Arial"/>
          <w:b/>
          <w:sz w:val="24"/>
          <w:szCs w:val="24"/>
        </w:rPr>
      </w:pPr>
      <w:r w:rsidRPr="001675F8">
        <w:rPr>
          <w:rFonts w:ascii="Arial" w:hAnsi="Arial" w:cs="Arial"/>
          <w:b/>
          <w:sz w:val="24"/>
          <w:szCs w:val="24"/>
        </w:rPr>
        <w:t>Job Advertisements and the Welsh</w:t>
      </w:r>
    </w:p>
    <w:p w14:paraId="128AF569" w14:textId="2619F8C4" w:rsidR="00EF7AF9" w:rsidRPr="001675F8" w:rsidRDefault="001675F8" w:rsidP="001675F8">
      <w:pPr>
        <w:ind w:firstLine="720"/>
        <w:rPr>
          <w:rFonts w:ascii="Arial" w:hAnsi="Arial" w:cs="Arial"/>
          <w:b/>
          <w:sz w:val="24"/>
          <w:szCs w:val="24"/>
        </w:rPr>
      </w:pPr>
      <w:r w:rsidRPr="001675F8">
        <w:rPr>
          <w:rFonts w:ascii="Arial" w:hAnsi="Arial" w:cs="Arial"/>
          <w:b/>
          <w:sz w:val="24"/>
          <w:szCs w:val="24"/>
        </w:rPr>
        <w:t>Language</w:t>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t>20</w:t>
      </w:r>
    </w:p>
    <w:p w14:paraId="7A512BF1" w14:textId="14F5BA1C" w:rsidR="001675F8" w:rsidRPr="001675F8" w:rsidRDefault="001675F8" w:rsidP="001675F8">
      <w:pPr>
        <w:ind w:firstLine="720"/>
        <w:rPr>
          <w:rFonts w:ascii="Arial" w:hAnsi="Arial" w:cs="Arial"/>
          <w:b/>
          <w:sz w:val="24"/>
          <w:szCs w:val="24"/>
        </w:rPr>
      </w:pPr>
      <w:r w:rsidRPr="001675F8">
        <w:rPr>
          <w:rFonts w:ascii="Arial" w:hAnsi="Arial" w:cs="Arial"/>
          <w:b/>
          <w:sz w:val="24"/>
          <w:szCs w:val="24"/>
        </w:rPr>
        <w:t>Welsh Language Staff Training</w:t>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Pr>
          <w:rFonts w:ascii="Arial" w:hAnsi="Arial" w:cs="Arial"/>
          <w:b/>
          <w:sz w:val="24"/>
          <w:szCs w:val="24"/>
        </w:rPr>
        <w:tab/>
      </w:r>
      <w:r w:rsidRPr="001675F8">
        <w:rPr>
          <w:rFonts w:ascii="Arial" w:hAnsi="Arial" w:cs="Arial"/>
          <w:b/>
          <w:sz w:val="24"/>
          <w:szCs w:val="24"/>
        </w:rPr>
        <w:t>20</w:t>
      </w:r>
    </w:p>
    <w:p w14:paraId="62577545" w14:textId="7626D775" w:rsidR="001675F8" w:rsidRPr="001675F8" w:rsidRDefault="001675F8" w:rsidP="001675F8">
      <w:pPr>
        <w:ind w:firstLine="720"/>
        <w:rPr>
          <w:rFonts w:ascii="Arial" w:hAnsi="Arial" w:cs="Arial"/>
          <w:b/>
          <w:sz w:val="24"/>
          <w:szCs w:val="24"/>
        </w:rPr>
      </w:pPr>
      <w:r w:rsidRPr="001675F8">
        <w:rPr>
          <w:rFonts w:ascii="Arial" w:hAnsi="Arial" w:cs="Arial"/>
          <w:b/>
          <w:sz w:val="24"/>
          <w:szCs w:val="24"/>
        </w:rPr>
        <w:t xml:space="preserve">Translation Monitoring </w:t>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t>20</w:t>
      </w:r>
    </w:p>
    <w:p w14:paraId="26719F25" w14:textId="7176CA2B" w:rsidR="001675F8" w:rsidRPr="001675F8" w:rsidRDefault="001675F8" w:rsidP="001675F8">
      <w:pPr>
        <w:ind w:firstLine="720"/>
        <w:rPr>
          <w:rFonts w:ascii="Arial" w:hAnsi="Arial" w:cs="Arial"/>
          <w:b/>
          <w:sz w:val="24"/>
          <w:szCs w:val="24"/>
        </w:rPr>
      </w:pPr>
      <w:r w:rsidRPr="001675F8">
        <w:rPr>
          <w:rFonts w:ascii="Arial" w:hAnsi="Arial" w:cs="Arial"/>
          <w:b/>
          <w:sz w:val="24"/>
          <w:szCs w:val="24"/>
        </w:rPr>
        <w:t>Conclusion</w:t>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r>
      <w:r w:rsidRPr="001675F8">
        <w:rPr>
          <w:rFonts w:ascii="Arial" w:hAnsi="Arial" w:cs="Arial"/>
          <w:b/>
          <w:sz w:val="24"/>
          <w:szCs w:val="24"/>
        </w:rPr>
        <w:tab/>
        <w:t>21</w:t>
      </w:r>
    </w:p>
    <w:p w14:paraId="53DBA146" w14:textId="16FC3883" w:rsidR="001675F8" w:rsidRPr="001675F8" w:rsidRDefault="001675F8" w:rsidP="001675F8">
      <w:pPr>
        <w:ind w:firstLine="720"/>
        <w:rPr>
          <w:rFonts w:ascii="Arial" w:hAnsi="Arial" w:cs="Arial"/>
          <w:b/>
          <w:sz w:val="24"/>
          <w:szCs w:val="24"/>
        </w:rPr>
      </w:pPr>
    </w:p>
    <w:p w14:paraId="42D78C67" w14:textId="1958642E" w:rsidR="001675F8" w:rsidRDefault="001675F8" w:rsidP="001675F8">
      <w:pPr>
        <w:ind w:firstLine="720"/>
        <w:rPr>
          <w:rFonts w:ascii="Arial" w:hAnsi="Arial" w:cs="Arial"/>
          <w:b/>
          <w:sz w:val="32"/>
          <w:szCs w:val="32"/>
        </w:rPr>
      </w:pPr>
    </w:p>
    <w:p w14:paraId="0776FDC5" w14:textId="78B93A7B" w:rsidR="001675F8" w:rsidRDefault="001675F8" w:rsidP="001675F8">
      <w:pPr>
        <w:ind w:firstLine="720"/>
        <w:rPr>
          <w:rFonts w:ascii="Arial" w:hAnsi="Arial" w:cs="Arial"/>
          <w:b/>
          <w:sz w:val="32"/>
          <w:szCs w:val="32"/>
        </w:rPr>
      </w:pPr>
    </w:p>
    <w:p w14:paraId="65FC3AFE" w14:textId="2EA3FBC8" w:rsidR="001675F8" w:rsidRDefault="001675F8" w:rsidP="001675F8">
      <w:pPr>
        <w:ind w:firstLine="720"/>
        <w:rPr>
          <w:rFonts w:ascii="Arial" w:hAnsi="Arial" w:cs="Arial"/>
          <w:b/>
          <w:sz w:val="32"/>
          <w:szCs w:val="32"/>
        </w:rPr>
      </w:pPr>
    </w:p>
    <w:p w14:paraId="7BA67A8C" w14:textId="7E8D0764" w:rsidR="001675F8" w:rsidRDefault="001675F8" w:rsidP="001675F8">
      <w:pPr>
        <w:ind w:firstLine="720"/>
        <w:rPr>
          <w:rFonts w:ascii="Arial" w:hAnsi="Arial" w:cs="Arial"/>
          <w:b/>
          <w:sz w:val="32"/>
          <w:szCs w:val="32"/>
        </w:rPr>
      </w:pPr>
    </w:p>
    <w:p w14:paraId="295B2E64" w14:textId="2EF4BB80" w:rsidR="001675F8" w:rsidRDefault="001675F8" w:rsidP="001675F8">
      <w:pPr>
        <w:ind w:firstLine="720"/>
        <w:rPr>
          <w:rFonts w:ascii="Arial" w:hAnsi="Arial" w:cs="Arial"/>
          <w:b/>
          <w:sz w:val="32"/>
          <w:szCs w:val="32"/>
        </w:rPr>
      </w:pPr>
    </w:p>
    <w:p w14:paraId="07F72D51" w14:textId="05E4FAEC" w:rsidR="001675F8" w:rsidRPr="00E7013B" w:rsidRDefault="001675F8" w:rsidP="001675F8">
      <w:pPr>
        <w:ind w:firstLine="720"/>
        <w:rPr>
          <w:rFonts w:ascii="Arial" w:hAnsi="Arial" w:cs="Arial"/>
          <w:b/>
          <w:sz w:val="32"/>
          <w:szCs w:val="32"/>
        </w:rPr>
      </w:pPr>
    </w:p>
    <w:p w14:paraId="1DB90A7C" w14:textId="7F6AA437" w:rsidR="00360C90" w:rsidRPr="00B865E8" w:rsidRDefault="00360C90" w:rsidP="00631B05">
      <w:pPr>
        <w:spacing w:after="0"/>
        <w:rPr>
          <w:rFonts w:ascii="Arial" w:hAnsi="Arial" w:cs="Arial"/>
          <w:b/>
          <w:sz w:val="48"/>
          <w:szCs w:val="48"/>
        </w:rPr>
      </w:pPr>
    </w:p>
    <w:p w14:paraId="381B5A7F" w14:textId="66728C1B" w:rsidR="00C91686" w:rsidRPr="00B865E8" w:rsidRDefault="00C91686" w:rsidP="00631B05">
      <w:pPr>
        <w:spacing w:after="0"/>
        <w:rPr>
          <w:rFonts w:ascii="Arial" w:hAnsi="Arial" w:cs="Arial"/>
          <w:b/>
          <w:sz w:val="48"/>
          <w:szCs w:val="48"/>
        </w:rPr>
      </w:pPr>
    </w:p>
    <w:p w14:paraId="4C96F592" w14:textId="0728BB11" w:rsidR="00360C90" w:rsidRPr="00D47AF0" w:rsidRDefault="00360C90" w:rsidP="00631B05">
      <w:pPr>
        <w:spacing w:after="0"/>
        <w:rPr>
          <w:rFonts w:ascii="Arial" w:hAnsi="Arial" w:cs="Arial"/>
          <w:b/>
          <w:sz w:val="24"/>
          <w:szCs w:val="24"/>
        </w:rPr>
      </w:pPr>
    </w:p>
    <w:p w14:paraId="53072D6D" w14:textId="6F07EDD5" w:rsidR="00360C90" w:rsidRPr="00D47AF0" w:rsidRDefault="004762FC" w:rsidP="00631B05">
      <w:pPr>
        <w:spacing w:after="0"/>
        <w:rPr>
          <w:rFonts w:ascii="Arial" w:hAnsi="Arial" w:cs="Arial"/>
          <w:b/>
          <w:sz w:val="24"/>
          <w:szCs w:val="24"/>
        </w:rPr>
      </w:pPr>
      <w:r>
        <w:rPr>
          <w:rFonts w:ascii="Arial" w:hAnsi="Arial" w:cs="Arial"/>
          <w:b/>
          <w:noProof/>
          <w:sz w:val="32"/>
          <w:szCs w:val="32"/>
          <w:lang w:eastAsia="en-GB"/>
        </w:rPr>
        <w:drawing>
          <wp:anchor distT="0" distB="0" distL="114300" distR="114300" simplePos="0" relativeHeight="251660288" behindDoc="0" locked="0" layoutInCell="1" allowOverlap="1" wp14:anchorId="2AD06FE5" wp14:editId="296ADA0F">
            <wp:simplePos x="0" y="0"/>
            <wp:positionH relativeFrom="margin">
              <wp:align>center</wp:align>
            </wp:positionH>
            <wp:positionV relativeFrom="paragraph">
              <wp:posOffset>10331</wp:posOffset>
            </wp:positionV>
            <wp:extent cx="3936380" cy="1133028"/>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olour_skyline_.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36380" cy="1133028"/>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noProof/>
          <w:sz w:val="32"/>
          <w:szCs w:val="32"/>
          <w:lang w:eastAsia="en-GB"/>
        </w:rPr>
        <w:drawing>
          <wp:anchor distT="0" distB="0" distL="114300" distR="114300" simplePos="0" relativeHeight="251658240" behindDoc="0" locked="0" layoutInCell="1" allowOverlap="1" wp14:anchorId="34BDFFF2" wp14:editId="3411E529">
            <wp:simplePos x="0" y="0"/>
            <wp:positionH relativeFrom="column">
              <wp:posOffset>-512089</wp:posOffset>
            </wp:positionH>
            <wp:positionV relativeFrom="paragraph">
              <wp:posOffset>170149</wp:posOffset>
            </wp:positionV>
            <wp:extent cx="1103971" cy="1081099"/>
            <wp:effectExtent l="0" t="0" r="1270" b="508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ighRes_Values_logo (Welsh) EPS.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03971" cy="1081099"/>
                    </a:xfrm>
                    <a:prstGeom prst="rect">
                      <a:avLst/>
                    </a:prstGeom>
                  </pic:spPr>
                </pic:pic>
              </a:graphicData>
            </a:graphic>
            <wp14:sizeRelH relativeFrom="margin">
              <wp14:pctWidth>0</wp14:pctWidth>
            </wp14:sizeRelH>
            <wp14:sizeRelV relativeFrom="margin">
              <wp14:pctHeight>0</wp14:pctHeight>
            </wp14:sizeRelV>
          </wp:anchor>
        </w:drawing>
      </w:r>
    </w:p>
    <w:p w14:paraId="7BD95BA6" w14:textId="0947F46B" w:rsidR="004762FC" w:rsidRDefault="004762FC" w:rsidP="00D91C5C">
      <w:pPr>
        <w:spacing w:after="0"/>
        <w:rPr>
          <w:b/>
          <w:sz w:val="48"/>
          <w:szCs w:val="48"/>
        </w:rPr>
      </w:pPr>
      <w:r>
        <w:rPr>
          <w:rFonts w:ascii="Arial" w:hAnsi="Arial" w:cs="Arial"/>
          <w:b/>
          <w:noProof/>
          <w:sz w:val="32"/>
          <w:szCs w:val="32"/>
          <w:lang w:eastAsia="en-GB"/>
        </w:rPr>
        <w:drawing>
          <wp:anchor distT="0" distB="0" distL="114300" distR="114300" simplePos="0" relativeHeight="251659264" behindDoc="0" locked="0" layoutInCell="1" allowOverlap="1" wp14:anchorId="039BC03A" wp14:editId="73979CE0">
            <wp:simplePos x="0" y="0"/>
            <wp:positionH relativeFrom="column">
              <wp:posOffset>5195725</wp:posOffset>
            </wp:positionH>
            <wp:positionV relativeFrom="paragraph">
              <wp:posOffset>6985</wp:posOffset>
            </wp:positionV>
            <wp:extent cx="1063212" cy="1037063"/>
            <wp:effectExtent l="0" t="0" r="381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HighRes_Values_logo English EPS.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63212" cy="1037063"/>
                    </a:xfrm>
                    <a:prstGeom prst="rect">
                      <a:avLst/>
                    </a:prstGeom>
                  </pic:spPr>
                </pic:pic>
              </a:graphicData>
            </a:graphic>
            <wp14:sizeRelH relativeFrom="margin">
              <wp14:pctWidth>0</wp14:pctWidth>
            </wp14:sizeRelH>
            <wp14:sizeRelV relativeFrom="margin">
              <wp14:pctHeight>0</wp14:pctHeight>
            </wp14:sizeRelV>
          </wp:anchor>
        </w:drawing>
      </w:r>
    </w:p>
    <w:p w14:paraId="21EC7A25" w14:textId="22719E79" w:rsidR="00D91C5C" w:rsidRDefault="00D91C5C" w:rsidP="00D91C5C">
      <w:pPr>
        <w:spacing w:after="0"/>
        <w:rPr>
          <w:b/>
          <w:sz w:val="48"/>
          <w:szCs w:val="48"/>
        </w:rPr>
      </w:pPr>
      <w:r>
        <w:rPr>
          <w:b/>
          <w:sz w:val="48"/>
          <w:szCs w:val="48"/>
        </w:rPr>
        <w:t>Foreword</w:t>
      </w:r>
    </w:p>
    <w:p w14:paraId="0816986A" w14:textId="77777777" w:rsidR="00D91C5C" w:rsidRDefault="00D91C5C" w:rsidP="00D91C5C">
      <w:pPr>
        <w:spacing w:after="0"/>
        <w:jc w:val="both"/>
        <w:rPr>
          <w:b/>
          <w:sz w:val="24"/>
          <w:szCs w:val="24"/>
        </w:rPr>
      </w:pPr>
    </w:p>
    <w:p w14:paraId="65E1CC1C" w14:textId="77777777" w:rsidR="00D91C5C" w:rsidRDefault="00D91C5C" w:rsidP="00D91C5C">
      <w:pPr>
        <w:spacing w:after="0"/>
        <w:jc w:val="both"/>
        <w:rPr>
          <w:sz w:val="24"/>
          <w:szCs w:val="24"/>
        </w:rPr>
      </w:pPr>
      <w:r>
        <w:rPr>
          <w:sz w:val="24"/>
          <w:szCs w:val="24"/>
        </w:rPr>
        <w:t xml:space="preserve">It is my great pleasure to introduce to you our first Welsh Language Annual Report   </w:t>
      </w:r>
    </w:p>
    <w:p w14:paraId="22603174" w14:textId="77777777" w:rsidR="00D91C5C" w:rsidRDefault="00D91C5C" w:rsidP="00D91C5C">
      <w:pPr>
        <w:spacing w:after="0"/>
        <w:jc w:val="both"/>
        <w:rPr>
          <w:sz w:val="24"/>
          <w:szCs w:val="24"/>
        </w:rPr>
      </w:pPr>
    </w:p>
    <w:p w14:paraId="5F55FC77" w14:textId="77777777" w:rsidR="00D91C5C" w:rsidRDefault="00D91C5C" w:rsidP="00D91C5C">
      <w:pPr>
        <w:spacing w:after="0"/>
        <w:jc w:val="both"/>
        <w:rPr>
          <w:sz w:val="24"/>
          <w:szCs w:val="24"/>
        </w:rPr>
      </w:pPr>
      <w:r>
        <w:rPr>
          <w:sz w:val="24"/>
          <w:szCs w:val="24"/>
        </w:rPr>
        <w:lastRenderedPageBreak/>
        <w:t xml:space="preserve">The Welsh Language (Wales) Measure 2011 sets out a legal framework which imposes a duty on Health Boards, along with other public institutions, to comply with the Standards relating to the Welsh language.  The Health Board has responded positively to the Welsh Language Standards, as they provide an opportunity to promote bilingualism, to improve the availability of services through the medium of Welsh and to reach out and communicate effectively with all of our users.  </w:t>
      </w:r>
    </w:p>
    <w:p w14:paraId="00C34C75" w14:textId="77777777" w:rsidR="00D91C5C" w:rsidRDefault="00D91C5C" w:rsidP="00D91C5C">
      <w:pPr>
        <w:spacing w:after="0"/>
        <w:jc w:val="both"/>
        <w:rPr>
          <w:sz w:val="24"/>
          <w:szCs w:val="24"/>
        </w:rPr>
      </w:pPr>
    </w:p>
    <w:p w14:paraId="5F58D535" w14:textId="77777777" w:rsidR="00D91C5C" w:rsidRDefault="00D91C5C" w:rsidP="00D91C5C">
      <w:pPr>
        <w:spacing w:after="0"/>
        <w:jc w:val="both"/>
        <w:rPr>
          <w:sz w:val="24"/>
          <w:szCs w:val="24"/>
        </w:rPr>
      </w:pPr>
      <w:r>
        <w:rPr>
          <w:sz w:val="24"/>
          <w:szCs w:val="24"/>
        </w:rPr>
        <w:t>Throughout much of the 2019/2020 reporting period, we were without a Welsh Language Officer.  Nevertheless, we were able to drive forward our commitments to bilingualism and to implement the requirements of the Welsh Language Standards.  During this period, we commissioned an external report, ‘</w:t>
      </w:r>
      <w:r>
        <w:rPr>
          <w:i/>
          <w:sz w:val="24"/>
          <w:szCs w:val="24"/>
        </w:rPr>
        <w:t>Welsh Language Standards Position Statement and Recommendations</w:t>
      </w:r>
      <w:r>
        <w:rPr>
          <w:sz w:val="24"/>
          <w:szCs w:val="24"/>
        </w:rPr>
        <w:t xml:space="preserve">’ to assess our position against our obligations and to evaluate our upcoming priorities.  We as a board are proud of the inroads we have made into this area and we continue to move forwards to bring about greater equality to the Welsh </w:t>
      </w:r>
      <w:r>
        <w:rPr>
          <w:sz w:val="24"/>
          <w:szCs w:val="24"/>
        </w:rPr>
        <w:lastRenderedPageBreak/>
        <w:t xml:space="preserve">language in the interest of Welsh speaking patients and staff.  We value our relationship with the Welsh Language Commissioner and his office in order to bring about this outcome. </w:t>
      </w:r>
    </w:p>
    <w:p w14:paraId="6DF82EA4" w14:textId="77777777" w:rsidR="00D91C5C" w:rsidRDefault="00D91C5C" w:rsidP="00D91C5C">
      <w:pPr>
        <w:spacing w:after="0"/>
        <w:jc w:val="both"/>
        <w:rPr>
          <w:sz w:val="24"/>
          <w:szCs w:val="24"/>
        </w:rPr>
      </w:pPr>
    </w:p>
    <w:p w14:paraId="65222D75" w14:textId="77777777" w:rsidR="00D91C5C" w:rsidRDefault="00D91C5C" w:rsidP="00D91C5C">
      <w:pPr>
        <w:spacing w:after="0"/>
        <w:jc w:val="both"/>
        <w:rPr>
          <w:sz w:val="24"/>
          <w:szCs w:val="24"/>
        </w:rPr>
      </w:pPr>
      <w:r>
        <w:rPr>
          <w:sz w:val="24"/>
          <w:szCs w:val="24"/>
        </w:rPr>
        <w:t>As well as implementing the requirements of the Welsh Language Standards, the health board’s focus going forward into 2021 is to develop and publish a Welsh Language Strategy and three-year action plan.  The Strategy will explain how we, together with partner organisations, will strengthen the promotion of the Welsh language and facilitate its use more widely.  The Strategy will demonstrate our commitment to playing our part in the national effort to increase the number of Welsh speakers in Wales to a million by 2050.</w:t>
      </w:r>
    </w:p>
    <w:p w14:paraId="6B36C049" w14:textId="77777777" w:rsidR="00D91C5C" w:rsidRDefault="00D91C5C" w:rsidP="00D91C5C">
      <w:pPr>
        <w:spacing w:after="0"/>
        <w:jc w:val="both"/>
        <w:rPr>
          <w:sz w:val="24"/>
          <w:szCs w:val="24"/>
        </w:rPr>
      </w:pPr>
    </w:p>
    <w:p w14:paraId="2E7BA81B" w14:textId="77777777" w:rsidR="00D91C5C" w:rsidRDefault="00D91C5C" w:rsidP="00D91C5C">
      <w:pPr>
        <w:spacing w:after="0"/>
        <w:jc w:val="both"/>
        <w:rPr>
          <w:sz w:val="24"/>
          <w:szCs w:val="24"/>
        </w:rPr>
      </w:pPr>
      <w:r>
        <w:rPr>
          <w:sz w:val="24"/>
          <w:szCs w:val="24"/>
        </w:rPr>
        <w:t xml:space="preserve">This report sets out our compliance with the Standards and submits the necessary data for the 2019-2020 financial year.  With a new Welsh Language Officer now in post, we will be re-strengthening our efforts going forward to raise awareness of </w:t>
      </w:r>
      <w:r>
        <w:rPr>
          <w:sz w:val="24"/>
          <w:szCs w:val="24"/>
        </w:rPr>
        <w:lastRenderedPageBreak/>
        <w:t xml:space="preserve">the importance of the Welsh language, bilingualism and the requirements of the Standards.  We are proud of the progress we have made towards bilingualism to date and we look forward to working together to build on that momentum going forward.     </w:t>
      </w:r>
    </w:p>
    <w:p w14:paraId="58ECE9C0" w14:textId="77777777" w:rsidR="00D91C5C" w:rsidRDefault="00D91C5C" w:rsidP="00D91C5C">
      <w:pPr>
        <w:spacing w:after="0"/>
        <w:rPr>
          <w:b/>
          <w:sz w:val="24"/>
          <w:szCs w:val="24"/>
        </w:rPr>
      </w:pPr>
    </w:p>
    <w:p w14:paraId="13D051B4" w14:textId="77777777" w:rsidR="00D91C5C" w:rsidRDefault="00D91C5C" w:rsidP="00D91C5C">
      <w:pPr>
        <w:spacing w:after="0"/>
        <w:rPr>
          <w:b/>
          <w:sz w:val="24"/>
          <w:szCs w:val="24"/>
        </w:rPr>
      </w:pPr>
      <w:r>
        <w:rPr>
          <w:b/>
          <w:sz w:val="24"/>
          <w:szCs w:val="24"/>
        </w:rPr>
        <w:t>Tracy Myhill</w:t>
      </w:r>
    </w:p>
    <w:p w14:paraId="39DB2FE5" w14:textId="77777777" w:rsidR="00D91C5C" w:rsidRDefault="00D91C5C" w:rsidP="00D91C5C">
      <w:pPr>
        <w:spacing w:after="0"/>
        <w:rPr>
          <w:b/>
          <w:sz w:val="24"/>
          <w:szCs w:val="24"/>
        </w:rPr>
      </w:pPr>
      <w:r>
        <w:rPr>
          <w:b/>
          <w:sz w:val="24"/>
          <w:szCs w:val="24"/>
        </w:rPr>
        <w:t>Chief Executive Officer</w:t>
      </w:r>
    </w:p>
    <w:p w14:paraId="28C9454D" w14:textId="77777777" w:rsidR="00D91C5C" w:rsidRDefault="00D91C5C" w:rsidP="00D91C5C">
      <w:pPr>
        <w:spacing w:after="0"/>
        <w:jc w:val="both"/>
        <w:rPr>
          <w:sz w:val="24"/>
          <w:szCs w:val="24"/>
        </w:rPr>
      </w:pPr>
    </w:p>
    <w:p w14:paraId="4C745E08" w14:textId="77777777" w:rsidR="00D91C5C" w:rsidRDefault="00D91C5C" w:rsidP="00D91C5C">
      <w:pPr>
        <w:spacing w:after="0"/>
        <w:rPr>
          <w:b/>
          <w:sz w:val="48"/>
          <w:szCs w:val="48"/>
        </w:rPr>
      </w:pPr>
    </w:p>
    <w:p w14:paraId="2748488D" w14:textId="77777777" w:rsidR="00D91C5C" w:rsidRDefault="00D91C5C" w:rsidP="00D91C5C"/>
    <w:p w14:paraId="424001FF" w14:textId="77777777" w:rsidR="000E40BA" w:rsidRPr="00D47AF0" w:rsidRDefault="000E40BA" w:rsidP="00631B05">
      <w:pPr>
        <w:spacing w:after="0"/>
        <w:jc w:val="both"/>
        <w:rPr>
          <w:rFonts w:ascii="Arial" w:hAnsi="Arial" w:cs="Arial"/>
          <w:sz w:val="24"/>
          <w:szCs w:val="24"/>
        </w:rPr>
      </w:pPr>
    </w:p>
    <w:p w14:paraId="39009292" w14:textId="77777777" w:rsidR="00D91C5C" w:rsidRPr="0076648F" w:rsidRDefault="00D91C5C" w:rsidP="00D91C5C">
      <w:pPr>
        <w:rPr>
          <w:rFonts w:ascii="Arial" w:hAnsi="Arial" w:cs="Arial"/>
          <w:b/>
          <w:sz w:val="32"/>
          <w:szCs w:val="32"/>
        </w:rPr>
      </w:pPr>
      <w:r w:rsidRPr="0076648F">
        <w:rPr>
          <w:rFonts w:ascii="Arial" w:hAnsi="Arial" w:cs="Arial"/>
          <w:b/>
          <w:sz w:val="32"/>
          <w:szCs w:val="32"/>
        </w:rPr>
        <w:t>Executive Summary</w:t>
      </w:r>
    </w:p>
    <w:p w14:paraId="6603BB83" w14:textId="77777777" w:rsidR="00D91C5C" w:rsidRPr="0076648F" w:rsidRDefault="00D91C5C" w:rsidP="00D91C5C">
      <w:pPr>
        <w:rPr>
          <w:rFonts w:ascii="Arial" w:hAnsi="Arial" w:cs="Arial"/>
          <w:sz w:val="24"/>
          <w:szCs w:val="24"/>
        </w:rPr>
      </w:pPr>
    </w:p>
    <w:p w14:paraId="383D6D94" w14:textId="77777777" w:rsidR="00D91C5C" w:rsidRDefault="00D91C5C" w:rsidP="00D91C5C">
      <w:pPr>
        <w:jc w:val="both"/>
        <w:rPr>
          <w:rFonts w:ascii="Arial" w:hAnsi="Arial" w:cs="Arial"/>
          <w:sz w:val="24"/>
          <w:szCs w:val="24"/>
        </w:rPr>
      </w:pPr>
      <w:r w:rsidRPr="0076648F">
        <w:rPr>
          <w:rFonts w:ascii="Arial" w:hAnsi="Arial" w:cs="Arial"/>
          <w:sz w:val="24"/>
          <w:szCs w:val="24"/>
        </w:rPr>
        <w:t>This</w:t>
      </w:r>
      <w:r>
        <w:rPr>
          <w:rFonts w:ascii="Arial" w:hAnsi="Arial" w:cs="Arial"/>
          <w:sz w:val="24"/>
          <w:szCs w:val="24"/>
        </w:rPr>
        <w:t>, our first Welsh Language Annual Report, represent</w:t>
      </w:r>
      <w:r w:rsidRPr="0076648F">
        <w:rPr>
          <w:rFonts w:ascii="Arial" w:hAnsi="Arial" w:cs="Arial"/>
          <w:sz w:val="24"/>
          <w:szCs w:val="24"/>
        </w:rPr>
        <w:t>s a new reporting ‘era’ for us at the Swansea Bay University Health Board.</w:t>
      </w:r>
      <w:r>
        <w:rPr>
          <w:rFonts w:ascii="Arial" w:hAnsi="Arial" w:cs="Arial"/>
          <w:sz w:val="24"/>
          <w:szCs w:val="24"/>
        </w:rPr>
        <w:t xml:space="preserve">  The report addresses the Health Board’s </w:t>
      </w:r>
      <w:r>
        <w:rPr>
          <w:rFonts w:ascii="Arial" w:hAnsi="Arial" w:cs="Arial"/>
          <w:sz w:val="24"/>
          <w:szCs w:val="24"/>
        </w:rPr>
        <w:lastRenderedPageBreak/>
        <w:t xml:space="preserve">statutory duty under the Welsh Language (Wales) Measure 2011 and the Welsh Language Standards (No. 7) Regulations 2018 (relevant to Health Boards).  It has been prepared in accordance with Standard 120 of those Regulations. </w:t>
      </w:r>
    </w:p>
    <w:p w14:paraId="27A18A34" w14:textId="77777777" w:rsidR="00D91C5C" w:rsidRDefault="00D91C5C" w:rsidP="00D91C5C">
      <w:pPr>
        <w:jc w:val="both"/>
        <w:rPr>
          <w:rFonts w:ascii="Arial" w:hAnsi="Arial" w:cs="Arial"/>
          <w:sz w:val="24"/>
          <w:szCs w:val="24"/>
        </w:rPr>
      </w:pPr>
    </w:p>
    <w:p w14:paraId="7B3FB2A5" w14:textId="77777777" w:rsidR="00D91C5C" w:rsidRDefault="00D91C5C" w:rsidP="00D91C5C">
      <w:pPr>
        <w:jc w:val="both"/>
        <w:rPr>
          <w:rFonts w:ascii="Arial" w:hAnsi="Arial" w:cs="Arial"/>
          <w:sz w:val="24"/>
          <w:szCs w:val="24"/>
        </w:rPr>
      </w:pPr>
      <w:r>
        <w:rPr>
          <w:rFonts w:ascii="Arial" w:hAnsi="Arial" w:cs="Arial"/>
          <w:sz w:val="24"/>
          <w:szCs w:val="24"/>
        </w:rPr>
        <w:t xml:space="preserve">The report highlights how the Health Board has complied with the Welsh Language Standards imposed on the organisation by the Welsh Language Commissioner in the Health Board’s Compliance Notice.  Additionally, </w:t>
      </w:r>
      <w:r w:rsidRPr="00624D36">
        <w:rPr>
          <w:rFonts w:ascii="Arial" w:hAnsi="Arial" w:cs="Arial"/>
          <w:sz w:val="24"/>
          <w:szCs w:val="24"/>
        </w:rPr>
        <w:t>the</w:t>
      </w:r>
      <w:r>
        <w:rPr>
          <w:rFonts w:ascii="Arial" w:hAnsi="Arial" w:cs="Arial"/>
          <w:sz w:val="24"/>
          <w:szCs w:val="24"/>
        </w:rPr>
        <w:t xml:space="preserve"> report contains other data required by the Standard, which includes:</w:t>
      </w:r>
    </w:p>
    <w:p w14:paraId="55B56844" w14:textId="77777777" w:rsidR="00D91C5C" w:rsidRPr="00ED5DC3" w:rsidRDefault="00D91C5C" w:rsidP="00D91C5C">
      <w:pPr>
        <w:pStyle w:val="ListParagraph"/>
        <w:numPr>
          <w:ilvl w:val="0"/>
          <w:numId w:val="24"/>
        </w:numPr>
        <w:jc w:val="both"/>
        <w:rPr>
          <w:rFonts w:ascii="Arial" w:hAnsi="Arial" w:cs="Arial"/>
          <w:sz w:val="24"/>
          <w:szCs w:val="24"/>
        </w:rPr>
      </w:pPr>
      <w:r w:rsidRPr="00ED5DC3">
        <w:rPr>
          <w:rFonts w:ascii="Arial" w:hAnsi="Arial" w:cs="Arial"/>
          <w:sz w:val="24"/>
          <w:szCs w:val="24"/>
        </w:rPr>
        <w:t>The number of complaints we have received</w:t>
      </w:r>
      <w:r>
        <w:rPr>
          <w:rFonts w:ascii="Arial" w:hAnsi="Arial" w:cs="Arial"/>
          <w:sz w:val="24"/>
          <w:szCs w:val="24"/>
        </w:rPr>
        <w:t>;</w:t>
      </w:r>
    </w:p>
    <w:p w14:paraId="2B6DCA27" w14:textId="77777777" w:rsidR="00D91C5C" w:rsidRPr="00ED5DC3" w:rsidRDefault="00D91C5C" w:rsidP="00D91C5C">
      <w:pPr>
        <w:pStyle w:val="ListParagraph"/>
        <w:numPr>
          <w:ilvl w:val="0"/>
          <w:numId w:val="24"/>
        </w:numPr>
        <w:jc w:val="both"/>
        <w:rPr>
          <w:rFonts w:ascii="Arial" w:hAnsi="Arial" w:cs="Arial"/>
          <w:sz w:val="24"/>
          <w:szCs w:val="24"/>
        </w:rPr>
      </w:pPr>
      <w:r w:rsidRPr="00ED5DC3">
        <w:rPr>
          <w:rFonts w:ascii="Arial" w:hAnsi="Arial" w:cs="Arial"/>
          <w:sz w:val="24"/>
          <w:szCs w:val="24"/>
        </w:rPr>
        <w:t>The Welsh language competency level of our staff</w:t>
      </w:r>
      <w:r>
        <w:rPr>
          <w:rFonts w:ascii="Arial" w:hAnsi="Arial" w:cs="Arial"/>
          <w:sz w:val="24"/>
          <w:szCs w:val="24"/>
        </w:rPr>
        <w:t>;</w:t>
      </w:r>
    </w:p>
    <w:p w14:paraId="2DF0FEA7" w14:textId="77777777" w:rsidR="00D91C5C" w:rsidRPr="00ED5DC3" w:rsidRDefault="00D91C5C" w:rsidP="00D91C5C">
      <w:pPr>
        <w:pStyle w:val="ListParagraph"/>
        <w:numPr>
          <w:ilvl w:val="0"/>
          <w:numId w:val="24"/>
        </w:numPr>
        <w:jc w:val="both"/>
        <w:rPr>
          <w:rFonts w:ascii="Arial" w:hAnsi="Arial" w:cs="Arial"/>
          <w:sz w:val="24"/>
          <w:szCs w:val="24"/>
        </w:rPr>
      </w:pPr>
      <w:r w:rsidRPr="00ED5DC3">
        <w:rPr>
          <w:rFonts w:ascii="Arial" w:hAnsi="Arial" w:cs="Arial"/>
          <w:sz w:val="24"/>
          <w:szCs w:val="24"/>
        </w:rPr>
        <w:t>The Welsh language training we offer staff; and</w:t>
      </w:r>
    </w:p>
    <w:p w14:paraId="11662742" w14:textId="77777777" w:rsidR="00D91C5C" w:rsidRPr="00ED5DC3" w:rsidRDefault="00D91C5C" w:rsidP="00D91C5C">
      <w:pPr>
        <w:pStyle w:val="ListParagraph"/>
        <w:numPr>
          <w:ilvl w:val="0"/>
          <w:numId w:val="24"/>
        </w:numPr>
        <w:jc w:val="both"/>
        <w:rPr>
          <w:rFonts w:ascii="Arial" w:hAnsi="Arial" w:cs="Arial"/>
          <w:sz w:val="24"/>
          <w:szCs w:val="24"/>
        </w:rPr>
      </w:pPr>
      <w:r w:rsidRPr="00ED5DC3">
        <w:rPr>
          <w:rFonts w:ascii="Arial" w:hAnsi="Arial" w:cs="Arial"/>
          <w:sz w:val="24"/>
          <w:szCs w:val="24"/>
        </w:rPr>
        <w:t>The le</w:t>
      </w:r>
      <w:r>
        <w:rPr>
          <w:rFonts w:ascii="Arial" w:hAnsi="Arial" w:cs="Arial"/>
          <w:sz w:val="24"/>
          <w:szCs w:val="24"/>
        </w:rPr>
        <w:t>vel of Welsh that is required for</w:t>
      </w:r>
      <w:r w:rsidRPr="00ED5DC3">
        <w:rPr>
          <w:rFonts w:ascii="Arial" w:hAnsi="Arial" w:cs="Arial"/>
          <w:sz w:val="24"/>
          <w:szCs w:val="24"/>
        </w:rPr>
        <w:t xml:space="preserve"> all vacant and new posts advertised.    </w:t>
      </w:r>
    </w:p>
    <w:p w14:paraId="16FCD99C" w14:textId="77777777" w:rsidR="00D91C5C" w:rsidRDefault="00D91C5C" w:rsidP="00D91C5C">
      <w:pPr>
        <w:jc w:val="both"/>
        <w:rPr>
          <w:rFonts w:ascii="Arial" w:hAnsi="Arial" w:cs="Arial"/>
          <w:sz w:val="24"/>
          <w:szCs w:val="24"/>
        </w:rPr>
      </w:pPr>
    </w:p>
    <w:p w14:paraId="7D34E5D9" w14:textId="77777777" w:rsidR="00D91C5C" w:rsidRDefault="00D91C5C" w:rsidP="00D91C5C">
      <w:pPr>
        <w:jc w:val="both"/>
        <w:rPr>
          <w:rFonts w:ascii="Arial" w:hAnsi="Arial" w:cs="Arial"/>
          <w:sz w:val="24"/>
          <w:szCs w:val="24"/>
        </w:rPr>
      </w:pPr>
      <w:r>
        <w:rPr>
          <w:rFonts w:ascii="Arial" w:hAnsi="Arial" w:cs="Arial"/>
          <w:sz w:val="24"/>
          <w:szCs w:val="24"/>
        </w:rPr>
        <w:lastRenderedPageBreak/>
        <w:t xml:space="preserve">This report reflects the work undertaken to review the Bilingual Skills Strategy, implementation of the </w:t>
      </w:r>
      <w:r w:rsidRPr="00154B2D">
        <w:rPr>
          <w:rFonts w:ascii="Arial" w:hAnsi="Arial" w:cs="Arial"/>
          <w:i/>
          <w:sz w:val="24"/>
          <w:szCs w:val="24"/>
        </w:rPr>
        <w:t>More than just Words</w:t>
      </w:r>
      <w:r>
        <w:rPr>
          <w:rFonts w:ascii="Arial" w:hAnsi="Arial" w:cs="Arial"/>
          <w:sz w:val="24"/>
          <w:szCs w:val="24"/>
        </w:rPr>
        <w:t xml:space="preserve"> and the ‘Active Offer’ principle.  The report also presents the strengthening of the Health Board’s monitoring measures, with the overall aim of improving performance measures and increasing accountability.    </w:t>
      </w:r>
    </w:p>
    <w:p w14:paraId="7162AE2A" w14:textId="77777777" w:rsidR="00D91C5C" w:rsidRDefault="00D91C5C" w:rsidP="00D91C5C">
      <w:pPr>
        <w:jc w:val="both"/>
        <w:rPr>
          <w:rFonts w:ascii="Arial" w:hAnsi="Arial" w:cs="Arial"/>
          <w:sz w:val="24"/>
          <w:szCs w:val="24"/>
        </w:rPr>
      </w:pPr>
    </w:p>
    <w:p w14:paraId="71C076AB" w14:textId="77777777" w:rsidR="00D91C5C" w:rsidRDefault="00D91C5C" w:rsidP="00D91C5C">
      <w:pPr>
        <w:jc w:val="both"/>
        <w:rPr>
          <w:rFonts w:ascii="Arial" w:hAnsi="Arial" w:cs="Arial"/>
          <w:sz w:val="24"/>
          <w:szCs w:val="24"/>
        </w:rPr>
      </w:pPr>
      <w:r>
        <w:rPr>
          <w:rFonts w:ascii="Arial" w:hAnsi="Arial" w:cs="Arial"/>
          <w:sz w:val="24"/>
          <w:szCs w:val="24"/>
        </w:rPr>
        <w:t>W</w:t>
      </w:r>
      <w:r w:rsidRPr="0076648F">
        <w:rPr>
          <w:rFonts w:ascii="Arial" w:hAnsi="Arial" w:cs="Arial"/>
          <w:sz w:val="24"/>
          <w:szCs w:val="24"/>
        </w:rPr>
        <w:t>e wholeheartedly embrace bilin</w:t>
      </w:r>
      <w:r>
        <w:rPr>
          <w:rFonts w:ascii="Arial" w:hAnsi="Arial" w:cs="Arial"/>
          <w:sz w:val="24"/>
          <w:szCs w:val="24"/>
        </w:rPr>
        <w:t xml:space="preserve">gualism at the Health Board; we have made steady progress during this period and we look forward to building on that progress in the next reporting period. </w:t>
      </w:r>
      <w:r w:rsidRPr="0076648F">
        <w:rPr>
          <w:rFonts w:ascii="Arial" w:hAnsi="Arial" w:cs="Arial"/>
          <w:sz w:val="24"/>
          <w:szCs w:val="24"/>
        </w:rPr>
        <w:t xml:space="preserve">   </w:t>
      </w:r>
    </w:p>
    <w:p w14:paraId="7F95703C" w14:textId="77777777" w:rsidR="00D91C5C" w:rsidRDefault="00D91C5C" w:rsidP="00D91C5C">
      <w:pPr>
        <w:jc w:val="both"/>
        <w:rPr>
          <w:rFonts w:ascii="Arial" w:hAnsi="Arial" w:cs="Arial"/>
          <w:sz w:val="24"/>
          <w:szCs w:val="24"/>
        </w:rPr>
      </w:pPr>
    </w:p>
    <w:p w14:paraId="22FFA037" w14:textId="77777777" w:rsidR="00D91C5C" w:rsidRDefault="00D91C5C" w:rsidP="00D91C5C">
      <w:pPr>
        <w:jc w:val="both"/>
        <w:rPr>
          <w:rFonts w:ascii="Arial" w:hAnsi="Arial" w:cs="Arial"/>
          <w:sz w:val="24"/>
          <w:szCs w:val="24"/>
        </w:rPr>
      </w:pPr>
    </w:p>
    <w:p w14:paraId="43B21F8B" w14:textId="77777777" w:rsidR="00D91C5C" w:rsidRDefault="00D91C5C" w:rsidP="00D91C5C">
      <w:pPr>
        <w:jc w:val="both"/>
        <w:rPr>
          <w:rFonts w:ascii="Arial" w:hAnsi="Arial" w:cs="Arial"/>
          <w:sz w:val="24"/>
          <w:szCs w:val="24"/>
        </w:rPr>
      </w:pPr>
    </w:p>
    <w:p w14:paraId="2370EEDD" w14:textId="77777777" w:rsidR="00D91C5C" w:rsidRDefault="00D91C5C" w:rsidP="00D91C5C">
      <w:pPr>
        <w:jc w:val="both"/>
        <w:rPr>
          <w:rFonts w:ascii="Arial" w:hAnsi="Arial" w:cs="Arial"/>
          <w:sz w:val="24"/>
          <w:szCs w:val="24"/>
        </w:rPr>
      </w:pPr>
    </w:p>
    <w:p w14:paraId="591448C4" w14:textId="77777777" w:rsidR="00557974" w:rsidRPr="00D47AF0" w:rsidRDefault="00557974" w:rsidP="00631B05">
      <w:pPr>
        <w:spacing w:after="0"/>
        <w:rPr>
          <w:rFonts w:ascii="Arial" w:hAnsi="Arial" w:cs="Arial"/>
          <w:b/>
          <w:sz w:val="24"/>
          <w:szCs w:val="24"/>
        </w:rPr>
      </w:pPr>
    </w:p>
    <w:p w14:paraId="7A386AEE" w14:textId="77777777" w:rsidR="00BA1C66" w:rsidRPr="00D47AF0" w:rsidRDefault="00BA1C66" w:rsidP="00631B05">
      <w:pPr>
        <w:spacing w:after="0"/>
        <w:rPr>
          <w:rFonts w:ascii="Arial" w:hAnsi="Arial" w:cs="Arial"/>
          <w:b/>
          <w:sz w:val="24"/>
          <w:szCs w:val="24"/>
        </w:rPr>
      </w:pPr>
    </w:p>
    <w:p w14:paraId="1BD70665" w14:textId="77777777" w:rsidR="00BA1C66" w:rsidRPr="00D47AF0" w:rsidRDefault="00BA1C66" w:rsidP="00631B05">
      <w:pPr>
        <w:spacing w:after="0"/>
        <w:rPr>
          <w:rFonts w:ascii="Arial" w:hAnsi="Arial" w:cs="Arial"/>
          <w:b/>
          <w:sz w:val="24"/>
          <w:szCs w:val="24"/>
        </w:rPr>
      </w:pPr>
    </w:p>
    <w:p w14:paraId="231D12DB" w14:textId="77777777" w:rsidR="00BA1C66" w:rsidRPr="00D47AF0" w:rsidRDefault="00BA1C66" w:rsidP="00631B05">
      <w:pPr>
        <w:spacing w:after="0"/>
        <w:rPr>
          <w:rFonts w:ascii="Arial" w:hAnsi="Arial" w:cs="Arial"/>
          <w:b/>
          <w:sz w:val="24"/>
          <w:szCs w:val="24"/>
        </w:rPr>
      </w:pPr>
    </w:p>
    <w:p w14:paraId="2D691DF2" w14:textId="77777777" w:rsidR="00BA1C66" w:rsidRPr="00D47AF0" w:rsidRDefault="00BA1C66" w:rsidP="00631B05">
      <w:pPr>
        <w:spacing w:after="0"/>
        <w:rPr>
          <w:rFonts w:ascii="Arial" w:hAnsi="Arial" w:cs="Arial"/>
          <w:b/>
          <w:sz w:val="24"/>
          <w:szCs w:val="24"/>
        </w:rPr>
      </w:pPr>
    </w:p>
    <w:p w14:paraId="34AEA435" w14:textId="77777777" w:rsidR="00BA1C66" w:rsidRPr="00D47AF0" w:rsidRDefault="00BA1C66" w:rsidP="00631B05">
      <w:pPr>
        <w:spacing w:after="0"/>
        <w:rPr>
          <w:rFonts w:ascii="Arial" w:hAnsi="Arial" w:cs="Arial"/>
          <w:b/>
          <w:sz w:val="24"/>
          <w:szCs w:val="24"/>
        </w:rPr>
      </w:pPr>
    </w:p>
    <w:p w14:paraId="2ADE502F" w14:textId="77777777" w:rsidR="00BA1C66" w:rsidRPr="00D47AF0" w:rsidRDefault="00BA1C66" w:rsidP="00631B05">
      <w:pPr>
        <w:spacing w:after="0"/>
        <w:rPr>
          <w:rFonts w:ascii="Arial" w:hAnsi="Arial" w:cs="Arial"/>
          <w:b/>
          <w:sz w:val="24"/>
          <w:szCs w:val="24"/>
        </w:rPr>
      </w:pPr>
    </w:p>
    <w:p w14:paraId="2DB6E721" w14:textId="77777777" w:rsidR="00BA1C66" w:rsidRPr="00D47AF0" w:rsidRDefault="00BA1C66" w:rsidP="00631B05">
      <w:pPr>
        <w:spacing w:after="0"/>
        <w:rPr>
          <w:rFonts w:ascii="Arial" w:hAnsi="Arial" w:cs="Arial"/>
          <w:b/>
          <w:sz w:val="24"/>
          <w:szCs w:val="24"/>
        </w:rPr>
      </w:pPr>
    </w:p>
    <w:p w14:paraId="5CCD9E79" w14:textId="77777777" w:rsidR="00BA1C66" w:rsidRPr="00D47AF0" w:rsidRDefault="00BA1C66" w:rsidP="00631B05">
      <w:pPr>
        <w:spacing w:after="0"/>
        <w:rPr>
          <w:rFonts w:ascii="Arial" w:hAnsi="Arial" w:cs="Arial"/>
          <w:b/>
          <w:sz w:val="24"/>
          <w:szCs w:val="24"/>
        </w:rPr>
      </w:pPr>
    </w:p>
    <w:p w14:paraId="57457EB8" w14:textId="77777777" w:rsidR="00BA1C66" w:rsidRPr="00D47AF0" w:rsidRDefault="00BA1C66" w:rsidP="00631B05">
      <w:pPr>
        <w:spacing w:after="0"/>
        <w:rPr>
          <w:rFonts w:ascii="Arial" w:hAnsi="Arial" w:cs="Arial"/>
          <w:b/>
          <w:sz w:val="24"/>
          <w:szCs w:val="24"/>
        </w:rPr>
      </w:pPr>
    </w:p>
    <w:p w14:paraId="4DE19BD7" w14:textId="5A242F1E" w:rsidR="00631B05" w:rsidRPr="00E7013B" w:rsidRDefault="00D47AF0" w:rsidP="00D47AF0">
      <w:pPr>
        <w:spacing w:after="0"/>
        <w:jc w:val="center"/>
        <w:rPr>
          <w:rFonts w:ascii="Arial" w:hAnsi="Arial" w:cs="Arial"/>
          <w:b/>
          <w:sz w:val="32"/>
          <w:szCs w:val="32"/>
        </w:rPr>
      </w:pPr>
      <w:r>
        <w:rPr>
          <w:rFonts w:ascii="Arial" w:hAnsi="Arial" w:cs="Arial"/>
          <w:b/>
          <w:sz w:val="32"/>
          <w:szCs w:val="32"/>
        </w:rPr>
        <w:t>Background</w:t>
      </w:r>
    </w:p>
    <w:p w14:paraId="4CB93ECD" w14:textId="77777777" w:rsidR="00EE74BC" w:rsidRPr="00E7013B" w:rsidRDefault="00EE74BC" w:rsidP="009A64C4">
      <w:pPr>
        <w:spacing w:after="0"/>
        <w:jc w:val="both"/>
        <w:rPr>
          <w:rFonts w:ascii="Arial" w:hAnsi="Arial" w:cs="Arial"/>
          <w:sz w:val="24"/>
          <w:szCs w:val="24"/>
        </w:rPr>
      </w:pPr>
    </w:p>
    <w:p w14:paraId="0B4230C1" w14:textId="7A05BAD9" w:rsidR="00BC61E1" w:rsidRPr="00E7013B" w:rsidRDefault="00557974" w:rsidP="00D47AF0">
      <w:pPr>
        <w:spacing w:after="120"/>
        <w:jc w:val="both"/>
        <w:rPr>
          <w:rFonts w:ascii="Arial" w:hAnsi="Arial" w:cs="Arial"/>
          <w:sz w:val="24"/>
          <w:szCs w:val="24"/>
        </w:rPr>
      </w:pPr>
      <w:r w:rsidRPr="00E7013B">
        <w:rPr>
          <w:rFonts w:ascii="Arial" w:hAnsi="Arial" w:cs="Arial"/>
          <w:sz w:val="24"/>
          <w:szCs w:val="24"/>
        </w:rPr>
        <w:t>This report is produced following the duties placed on public bod</w:t>
      </w:r>
      <w:r w:rsidR="004A2765" w:rsidRPr="00E7013B">
        <w:rPr>
          <w:rFonts w:ascii="Arial" w:hAnsi="Arial" w:cs="Arial"/>
          <w:sz w:val="24"/>
          <w:szCs w:val="24"/>
        </w:rPr>
        <w:t>ies</w:t>
      </w:r>
      <w:r w:rsidRPr="00E7013B">
        <w:rPr>
          <w:rFonts w:ascii="Arial" w:hAnsi="Arial" w:cs="Arial"/>
          <w:sz w:val="24"/>
          <w:szCs w:val="24"/>
        </w:rPr>
        <w:t xml:space="preserve"> in the Welsh Language (Wales) Measure 2011</w:t>
      </w:r>
      <w:r w:rsidR="00BC61E1" w:rsidRPr="00E7013B">
        <w:rPr>
          <w:rFonts w:ascii="Arial" w:hAnsi="Arial" w:cs="Arial"/>
          <w:sz w:val="24"/>
          <w:szCs w:val="24"/>
        </w:rPr>
        <w:t xml:space="preserve"> and the Welsh Language Standards </w:t>
      </w:r>
      <w:r w:rsidR="0066209E" w:rsidRPr="00E7013B">
        <w:rPr>
          <w:rFonts w:ascii="Arial" w:hAnsi="Arial" w:cs="Arial"/>
          <w:sz w:val="24"/>
          <w:szCs w:val="24"/>
        </w:rPr>
        <w:t xml:space="preserve">(No. 7) </w:t>
      </w:r>
      <w:r w:rsidR="00BC61E1" w:rsidRPr="00E7013B">
        <w:rPr>
          <w:rFonts w:ascii="Arial" w:hAnsi="Arial" w:cs="Arial"/>
          <w:sz w:val="24"/>
          <w:szCs w:val="24"/>
        </w:rPr>
        <w:t>Regulations</w:t>
      </w:r>
      <w:r w:rsidR="0066209E" w:rsidRPr="00E7013B">
        <w:rPr>
          <w:rFonts w:ascii="Arial" w:hAnsi="Arial" w:cs="Arial"/>
          <w:sz w:val="24"/>
          <w:szCs w:val="24"/>
        </w:rPr>
        <w:t xml:space="preserve"> 2018</w:t>
      </w:r>
      <w:r w:rsidR="004A2765" w:rsidRPr="00E7013B">
        <w:rPr>
          <w:rFonts w:ascii="Arial" w:hAnsi="Arial" w:cs="Arial"/>
          <w:sz w:val="24"/>
          <w:szCs w:val="24"/>
        </w:rPr>
        <w:t xml:space="preserve"> </w:t>
      </w:r>
      <w:r w:rsidR="00BC61E1" w:rsidRPr="00E7013B">
        <w:rPr>
          <w:rFonts w:ascii="Arial" w:hAnsi="Arial" w:cs="Arial"/>
          <w:sz w:val="24"/>
          <w:szCs w:val="24"/>
        </w:rPr>
        <w:t>(the Standards)</w:t>
      </w:r>
      <w:r w:rsidRPr="00E7013B">
        <w:rPr>
          <w:rFonts w:ascii="Arial" w:hAnsi="Arial" w:cs="Arial"/>
          <w:sz w:val="24"/>
          <w:szCs w:val="24"/>
        </w:rPr>
        <w:t>.</w:t>
      </w:r>
    </w:p>
    <w:p w14:paraId="2B71E376" w14:textId="26A636F6" w:rsidR="00E867ED" w:rsidRPr="00E7013B" w:rsidRDefault="00557974" w:rsidP="00D47AF0">
      <w:pPr>
        <w:spacing w:after="120"/>
        <w:jc w:val="both"/>
        <w:rPr>
          <w:rFonts w:ascii="Arial" w:hAnsi="Arial" w:cs="Arial"/>
          <w:sz w:val="24"/>
          <w:szCs w:val="24"/>
        </w:rPr>
      </w:pPr>
      <w:r w:rsidRPr="00E7013B">
        <w:rPr>
          <w:rFonts w:ascii="Arial" w:hAnsi="Arial" w:cs="Arial"/>
          <w:sz w:val="24"/>
          <w:szCs w:val="24"/>
        </w:rPr>
        <w:t>The Welsh Language Measure</w:t>
      </w:r>
      <w:r w:rsidR="00BC61E1" w:rsidRPr="00E7013B">
        <w:rPr>
          <w:rFonts w:ascii="Arial" w:hAnsi="Arial" w:cs="Arial"/>
          <w:sz w:val="24"/>
          <w:szCs w:val="24"/>
        </w:rPr>
        <w:t xml:space="preserve"> makes the Welsh language an official language in Wales</w:t>
      </w:r>
      <w:r w:rsidR="00AD08EE" w:rsidRPr="00E7013B">
        <w:rPr>
          <w:rFonts w:ascii="Arial" w:hAnsi="Arial" w:cs="Arial"/>
          <w:sz w:val="24"/>
          <w:szCs w:val="24"/>
        </w:rPr>
        <w:t xml:space="preserve"> and </w:t>
      </w:r>
      <w:r w:rsidR="00AA44E6" w:rsidRPr="00E7013B">
        <w:rPr>
          <w:rFonts w:ascii="Arial" w:hAnsi="Arial" w:cs="Arial"/>
          <w:sz w:val="24"/>
          <w:szCs w:val="24"/>
        </w:rPr>
        <w:t>provides that</w:t>
      </w:r>
      <w:r w:rsidR="00362916" w:rsidRPr="00E7013B">
        <w:rPr>
          <w:rFonts w:ascii="Arial" w:hAnsi="Arial" w:cs="Arial"/>
          <w:sz w:val="24"/>
          <w:szCs w:val="24"/>
        </w:rPr>
        <w:t xml:space="preserve"> the Welsh language is not to be treated less favourably tha</w:t>
      </w:r>
      <w:r w:rsidR="009037A0" w:rsidRPr="00E7013B">
        <w:rPr>
          <w:rFonts w:ascii="Arial" w:hAnsi="Arial" w:cs="Arial"/>
          <w:sz w:val="24"/>
          <w:szCs w:val="24"/>
        </w:rPr>
        <w:t>n</w:t>
      </w:r>
      <w:r w:rsidR="00362916" w:rsidRPr="00E7013B">
        <w:rPr>
          <w:rFonts w:ascii="Arial" w:hAnsi="Arial" w:cs="Arial"/>
          <w:sz w:val="24"/>
          <w:szCs w:val="24"/>
        </w:rPr>
        <w:t xml:space="preserve"> the English language.  </w:t>
      </w:r>
      <w:r w:rsidR="00324C78" w:rsidRPr="00E7013B">
        <w:rPr>
          <w:rFonts w:ascii="Arial" w:hAnsi="Arial" w:cs="Arial"/>
          <w:sz w:val="24"/>
          <w:szCs w:val="24"/>
        </w:rPr>
        <w:t xml:space="preserve">Standards </w:t>
      </w:r>
      <w:r w:rsidR="008B3F39" w:rsidRPr="00E7013B">
        <w:rPr>
          <w:rFonts w:ascii="Arial" w:hAnsi="Arial" w:cs="Arial"/>
          <w:sz w:val="24"/>
          <w:szCs w:val="24"/>
        </w:rPr>
        <w:t xml:space="preserve">applying to different public bodies in Wales </w:t>
      </w:r>
      <w:r w:rsidR="00B31F2E" w:rsidRPr="00E7013B">
        <w:rPr>
          <w:rFonts w:ascii="Arial" w:hAnsi="Arial" w:cs="Arial"/>
          <w:sz w:val="24"/>
          <w:szCs w:val="24"/>
        </w:rPr>
        <w:t>were phased in between 2016-2019</w:t>
      </w:r>
      <w:r w:rsidR="00087E92" w:rsidRPr="00E7013B">
        <w:rPr>
          <w:rFonts w:ascii="Arial" w:hAnsi="Arial" w:cs="Arial"/>
          <w:sz w:val="24"/>
          <w:szCs w:val="24"/>
        </w:rPr>
        <w:t>.  These Standards</w:t>
      </w:r>
      <w:r w:rsidR="00CE7450" w:rsidRPr="00E7013B">
        <w:rPr>
          <w:rFonts w:ascii="Arial" w:hAnsi="Arial" w:cs="Arial"/>
          <w:sz w:val="24"/>
          <w:szCs w:val="24"/>
        </w:rPr>
        <w:t xml:space="preserve"> place specific duties on Welsh public bodies.  </w:t>
      </w:r>
      <w:r w:rsidR="00E867ED" w:rsidRPr="00E7013B">
        <w:rPr>
          <w:rFonts w:ascii="Arial" w:hAnsi="Arial" w:cs="Arial"/>
          <w:sz w:val="24"/>
          <w:szCs w:val="24"/>
        </w:rPr>
        <w:t xml:space="preserve">The Standards relevant to the SBUHB, as </w:t>
      </w:r>
      <w:r w:rsidR="00E867ED" w:rsidRPr="00E7013B">
        <w:rPr>
          <w:rFonts w:ascii="Arial" w:hAnsi="Arial" w:cs="Arial"/>
          <w:sz w:val="24"/>
          <w:szCs w:val="24"/>
        </w:rPr>
        <w:lastRenderedPageBreak/>
        <w:t xml:space="preserve">a health board, is Standards No. 7.  </w:t>
      </w:r>
      <w:r w:rsidR="00BA1C66" w:rsidRPr="00E7013B">
        <w:rPr>
          <w:rFonts w:ascii="Arial" w:hAnsi="Arial" w:cs="Arial"/>
          <w:sz w:val="24"/>
          <w:szCs w:val="24"/>
        </w:rPr>
        <w:t>The Standards p</w:t>
      </w:r>
      <w:r w:rsidR="00A952D3" w:rsidRPr="00E7013B">
        <w:rPr>
          <w:rFonts w:ascii="Arial" w:hAnsi="Arial" w:cs="Arial"/>
          <w:sz w:val="24"/>
          <w:szCs w:val="24"/>
        </w:rPr>
        <w:t xml:space="preserve">lace </w:t>
      </w:r>
      <w:r w:rsidR="00BA1C66" w:rsidRPr="00E7013B">
        <w:rPr>
          <w:rFonts w:ascii="Arial" w:hAnsi="Arial" w:cs="Arial"/>
          <w:sz w:val="24"/>
          <w:szCs w:val="24"/>
        </w:rPr>
        <w:t>a duty on public bodies to enable Welsh speakers to use the language when dealing with us.  The</w:t>
      </w:r>
      <w:r w:rsidR="00E867ED" w:rsidRPr="00E7013B">
        <w:rPr>
          <w:rFonts w:ascii="Arial" w:hAnsi="Arial" w:cs="Arial"/>
          <w:sz w:val="24"/>
          <w:szCs w:val="24"/>
        </w:rPr>
        <w:t xml:space="preserve">y also place </w:t>
      </w:r>
      <w:r w:rsidR="00BA1C66" w:rsidRPr="00E7013B">
        <w:rPr>
          <w:rFonts w:ascii="Arial" w:hAnsi="Arial" w:cs="Arial"/>
          <w:sz w:val="24"/>
          <w:szCs w:val="24"/>
        </w:rPr>
        <w:t>certain duties on us in relation to our internal administration e.g. in relation to HR-related documents.  The duties are enforced by the Welsh Language Commissioner, as the regulator.</w:t>
      </w:r>
      <w:r w:rsidR="00D47AF0">
        <w:rPr>
          <w:rFonts w:ascii="Arial" w:hAnsi="Arial" w:cs="Arial"/>
          <w:sz w:val="24"/>
          <w:szCs w:val="24"/>
        </w:rPr>
        <w:t xml:space="preserve">  </w:t>
      </w:r>
    </w:p>
    <w:p w14:paraId="3E6DAB37" w14:textId="3DE111F2" w:rsidR="000C186B" w:rsidRPr="00E7013B" w:rsidRDefault="00E867ED" w:rsidP="00D47AF0">
      <w:pPr>
        <w:spacing w:after="120"/>
        <w:jc w:val="both"/>
        <w:rPr>
          <w:rFonts w:ascii="Arial" w:hAnsi="Arial" w:cs="Arial"/>
          <w:sz w:val="24"/>
          <w:szCs w:val="24"/>
        </w:rPr>
      </w:pPr>
      <w:r w:rsidRPr="00E7013B">
        <w:rPr>
          <w:rFonts w:ascii="Arial" w:hAnsi="Arial" w:cs="Arial"/>
          <w:sz w:val="24"/>
          <w:szCs w:val="24"/>
        </w:rPr>
        <w:t xml:space="preserve">The legislation </w:t>
      </w:r>
      <w:r w:rsidR="00577B5B" w:rsidRPr="00E7013B">
        <w:rPr>
          <w:rFonts w:ascii="Arial" w:hAnsi="Arial" w:cs="Arial"/>
          <w:sz w:val="24"/>
          <w:szCs w:val="24"/>
        </w:rPr>
        <w:t xml:space="preserve">also </w:t>
      </w:r>
      <w:r w:rsidRPr="00E7013B">
        <w:rPr>
          <w:rFonts w:ascii="Arial" w:hAnsi="Arial" w:cs="Arial"/>
          <w:sz w:val="24"/>
          <w:szCs w:val="24"/>
        </w:rPr>
        <w:t xml:space="preserve">enables the Welsh Language Commissioner to issue a ‘Compliance Notice’ to public bodies to comply with the Standards.  The Compliance Notice </w:t>
      </w:r>
      <w:r w:rsidR="00742B13" w:rsidRPr="00E7013B">
        <w:rPr>
          <w:rFonts w:ascii="Arial" w:hAnsi="Arial" w:cs="Arial"/>
          <w:sz w:val="24"/>
          <w:szCs w:val="24"/>
        </w:rPr>
        <w:t>issue</w:t>
      </w:r>
      <w:r w:rsidR="004F061F" w:rsidRPr="00E7013B">
        <w:rPr>
          <w:rFonts w:ascii="Arial" w:hAnsi="Arial" w:cs="Arial"/>
          <w:sz w:val="24"/>
          <w:szCs w:val="24"/>
        </w:rPr>
        <w:t>d</w:t>
      </w:r>
      <w:r w:rsidR="00742B13" w:rsidRPr="00E7013B">
        <w:rPr>
          <w:rFonts w:ascii="Arial" w:hAnsi="Arial" w:cs="Arial"/>
          <w:sz w:val="24"/>
          <w:szCs w:val="24"/>
        </w:rPr>
        <w:t xml:space="preserve"> </w:t>
      </w:r>
      <w:r w:rsidRPr="00E7013B">
        <w:rPr>
          <w:rFonts w:ascii="Arial" w:hAnsi="Arial" w:cs="Arial"/>
          <w:sz w:val="24"/>
          <w:szCs w:val="24"/>
        </w:rPr>
        <w:t>to us at the SBUHB is available</w:t>
      </w:r>
      <w:r w:rsidR="00742B13" w:rsidRPr="00E7013B">
        <w:rPr>
          <w:rFonts w:ascii="Arial" w:hAnsi="Arial" w:cs="Arial"/>
          <w:sz w:val="24"/>
          <w:szCs w:val="24"/>
        </w:rPr>
        <w:t xml:space="preserve"> via this link:</w:t>
      </w:r>
    </w:p>
    <w:p w14:paraId="3038372F" w14:textId="276602F1" w:rsidR="007F1F65" w:rsidRPr="00D47AF0" w:rsidRDefault="00B245CC" w:rsidP="00D47AF0">
      <w:pPr>
        <w:spacing w:after="120"/>
        <w:jc w:val="both"/>
        <w:rPr>
          <w:rFonts w:ascii="Arial" w:hAnsi="Arial" w:cs="Arial"/>
          <w:b/>
          <w:sz w:val="24"/>
          <w:szCs w:val="24"/>
        </w:rPr>
      </w:pPr>
      <w:hyperlink r:id="rId12" w:history="1">
        <w:r w:rsidR="00742B13" w:rsidRPr="00E7013B">
          <w:rPr>
            <w:rStyle w:val="Hyperlink"/>
            <w:rFonts w:ascii="Arial" w:hAnsi="Arial" w:cs="Arial"/>
            <w:b/>
            <w:sz w:val="24"/>
            <w:szCs w:val="24"/>
          </w:rPr>
          <w:t>http://www.comisiynyddygymraeg.cymru/English/Publications%20List/20191119%20DG%20S%20Compliance%20Notice44%20Swansea%20Bay%20University%20Health%20Board.pdf</w:t>
        </w:r>
      </w:hyperlink>
      <w:r w:rsidR="00742B13" w:rsidRPr="00E7013B">
        <w:rPr>
          <w:rFonts w:ascii="Arial" w:hAnsi="Arial" w:cs="Arial"/>
          <w:b/>
          <w:sz w:val="24"/>
          <w:szCs w:val="24"/>
        </w:rPr>
        <w:t xml:space="preserve"> </w:t>
      </w:r>
    </w:p>
    <w:p w14:paraId="3A94764D" w14:textId="6FF9DA50" w:rsidR="005E4AD0" w:rsidRPr="00E7013B" w:rsidRDefault="00DD47FC" w:rsidP="00D47AF0">
      <w:pPr>
        <w:spacing w:after="120"/>
        <w:jc w:val="both"/>
        <w:rPr>
          <w:rFonts w:ascii="Arial" w:hAnsi="Arial" w:cs="Arial"/>
          <w:sz w:val="24"/>
          <w:szCs w:val="24"/>
        </w:rPr>
      </w:pPr>
      <w:r w:rsidRPr="00E7013B">
        <w:rPr>
          <w:rFonts w:ascii="Arial" w:hAnsi="Arial" w:cs="Arial"/>
          <w:sz w:val="24"/>
          <w:szCs w:val="24"/>
        </w:rPr>
        <w:t>The integration of bilingualism and strengthening of our capacity to provide services via the medium of Welsh is a priority for the Health Board</w:t>
      </w:r>
      <w:r w:rsidR="00577B5B" w:rsidRPr="00E7013B">
        <w:rPr>
          <w:rFonts w:ascii="Arial" w:hAnsi="Arial" w:cs="Arial"/>
          <w:sz w:val="24"/>
          <w:szCs w:val="24"/>
        </w:rPr>
        <w:t>,</w:t>
      </w:r>
      <w:r w:rsidRPr="00E7013B">
        <w:rPr>
          <w:rFonts w:ascii="Arial" w:hAnsi="Arial" w:cs="Arial"/>
          <w:sz w:val="24"/>
          <w:szCs w:val="24"/>
        </w:rPr>
        <w:t xml:space="preserve"> as is ensuring delivery against </w:t>
      </w:r>
      <w:r w:rsidR="00742B13" w:rsidRPr="00E7013B">
        <w:rPr>
          <w:rFonts w:ascii="Arial" w:hAnsi="Arial" w:cs="Arial"/>
          <w:sz w:val="24"/>
          <w:szCs w:val="24"/>
        </w:rPr>
        <w:t xml:space="preserve">the Welsh Language Commissioner’s Compliance </w:t>
      </w:r>
      <w:r w:rsidR="00742B13" w:rsidRPr="00E7013B">
        <w:rPr>
          <w:rFonts w:ascii="Arial" w:hAnsi="Arial" w:cs="Arial"/>
          <w:sz w:val="24"/>
          <w:szCs w:val="24"/>
        </w:rPr>
        <w:lastRenderedPageBreak/>
        <w:t>Notice</w:t>
      </w:r>
      <w:r w:rsidR="00D96960" w:rsidRPr="00E7013B">
        <w:rPr>
          <w:rFonts w:ascii="Arial" w:hAnsi="Arial" w:cs="Arial"/>
          <w:sz w:val="24"/>
          <w:szCs w:val="24"/>
        </w:rPr>
        <w:t>.  Achieving this is a</w:t>
      </w:r>
      <w:r w:rsidR="00742B13" w:rsidRPr="00E7013B">
        <w:rPr>
          <w:rFonts w:ascii="Arial" w:hAnsi="Arial" w:cs="Arial"/>
          <w:sz w:val="24"/>
          <w:szCs w:val="24"/>
        </w:rPr>
        <w:t xml:space="preserve"> constantly evolv</w:t>
      </w:r>
      <w:r w:rsidR="005E4AD0" w:rsidRPr="00E7013B">
        <w:rPr>
          <w:rFonts w:ascii="Arial" w:hAnsi="Arial" w:cs="Arial"/>
          <w:sz w:val="24"/>
          <w:szCs w:val="24"/>
        </w:rPr>
        <w:t>ing programme of strategic planning</w:t>
      </w:r>
      <w:r w:rsidR="009A5F94" w:rsidRPr="00E7013B">
        <w:rPr>
          <w:rFonts w:ascii="Arial" w:hAnsi="Arial" w:cs="Arial"/>
          <w:sz w:val="24"/>
          <w:szCs w:val="24"/>
        </w:rPr>
        <w:t xml:space="preserve"> and delivery</w:t>
      </w:r>
      <w:r w:rsidR="005E4AD0" w:rsidRPr="00E7013B">
        <w:rPr>
          <w:rFonts w:ascii="Arial" w:hAnsi="Arial" w:cs="Arial"/>
          <w:sz w:val="24"/>
          <w:szCs w:val="24"/>
        </w:rPr>
        <w:t xml:space="preserve">, </w:t>
      </w:r>
      <w:r w:rsidR="00577B5B" w:rsidRPr="00E7013B">
        <w:rPr>
          <w:rFonts w:ascii="Arial" w:hAnsi="Arial" w:cs="Arial"/>
          <w:sz w:val="24"/>
          <w:szCs w:val="24"/>
        </w:rPr>
        <w:t xml:space="preserve">and </w:t>
      </w:r>
      <w:r w:rsidR="005E4AD0" w:rsidRPr="00E7013B">
        <w:rPr>
          <w:rFonts w:ascii="Arial" w:hAnsi="Arial" w:cs="Arial"/>
          <w:sz w:val="24"/>
          <w:szCs w:val="24"/>
        </w:rPr>
        <w:t>engagement with various stakeholders, togeth</w:t>
      </w:r>
      <w:r w:rsidR="009A64C4" w:rsidRPr="00E7013B">
        <w:rPr>
          <w:rFonts w:ascii="Arial" w:hAnsi="Arial" w:cs="Arial"/>
          <w:sz w:val="24"/>
          <w:szCs w:val="24"/>
        </w:rPr>
        <w:t>er with monitoring to increase</w:t>
      </w:r>
      <w:r w:rsidR="005E4AD0" w:rsidRPr="00E7013B">
        <w:rPr>
          <w:rFonts w:ascii="Arial" w:hAnsi="Arial" w:cs="Arial"/>
          <w:sz w:val="24"/>
          <w:szCs w:val="24"/>
        </w:rPr>
        <w:t xml:space="preserve"> our use of biling</w:t>
      </w:r>
      <w:r w:rsidR="00D47AF0">
        <w:rPr>
          <w:rFonts w:ascii="Arial" w:hAnsi="Arial" w:cs="Arial"/>
          <w:sz w:val="24"/>
          <w:szCs w:val="24"/>
        </w:rPr>
        <w:t>ualism within the health board.</w:t>
      </w:r>
    </w:p>
    <w:p w14:paraId="60FE034F" w14:textId="764A573B" w:rsidR="00CF2E85" w:rsidRPr="00E7013B" w:rsidRDefault="00CF2E85" w:rsidP="00D47AF0">
      <w:pPr>
        <w:spacing w:after="120"/>
        <w:rPr>
          <w:rFonts w:ascii="Arial" w:hAnsi="Arial" w:cs="Arial"/>
          <w:sz w:val="24"/>
          <w:szCs w:val="24"/>
        </w:rPr>
      </w:pPr>
      <w:r w:rsidRPr="00E7013B">
        <w:rPr>
          <w:rFonts w:ascii="Arial" w:hAnsi="Arial" w:cs="Arial"/>
          <w:sz w:val="24"/>
          <w:szCs w:val="24"/>
        </w:rPr>
        <w:t>The Health Board has formed a Welsh Language Delivery Group (WLDG) in order to support the Board in discharging its responsibility for organisation-wide compliance with the Standards, monitoring bilingual service delivery and improvi</w:t>
      </w:r>
      <w:r w:rsidR="00D47AF0">
        <w:rPr>
          <w:rFonts w:ascii="Arial" w:hAnsi="Arial" w:cs="Arial"/>
          <w:sz w:val="24"/>
          <w:szCs w:val="24"/>
        </w:rPr>
        <w:t>ng the service user experience.</w:t>
      </w:r>
    </w:p>
    <w:p w14:paraId="0C4DAEE0" w14:textId="4B04E6E7" w:rsidR="00CF2E85" w:rsidRPr="00E7013B" w:rsidRDefault="00CF2E85" w:rsidP="00D47AF0">
      <w:pPr>
        <w:spacing w:after="120"/>
        <w:jc w:val="both"/>
        <w:rPr>
          <w:rFonts w:ascii="Arial" w:hAnsi="Arial" w:cs="Arial"/>
          <w:sz w:val="24"/>
          <w:szCs w:val="24"/>
        </w:rPr>
      </w:pPr>
      <w:r w:rsidRPr="00E7013B">
        <w:rPr>
          <w:rFonts w:ascii="Arial" w:hAnsi="Arial" w:cs="Arial"/>
          <w:sz w:val="24"/>
          <w:szCs w:val="24"/>
        </w:rPr>
        <w:t xml:space="preserve">The Group, which is chaired by the Executive Medical Director, is made up of a combination of Welsh </w:t>
      </w:r>
      <w:r w:rsidR="00EE15AA" w:rsidRPr="00E7013B">
        <w:rPr>
          <w:rFonts w:ascii="Arial" w:hAnsi="Arial" w:cs="Arial"/>
          <w:sz w:val="24"/>
          <w:szCs w:val="24"/>
        </w:rPr>
        <w:t>s</w:t>
      </w:r>
      <w:r w:rsidRPr="00E7013B">
        <w:rPr>
          <w:rFonts w:ascii="Arial" w:hAnsi="Arial" w:cs="Arial"/>
          <w:sz w:val="24"/>
          <w:szCs w:val="24"/>
        </w:rPr>
        <w:t>peaking and non-Welsh speaking staff drawn from across the organisation</w:t>
      </w:r>
      <w:r w:rsidR="007D48E7" w:rsidRPr="00E7013B">
        <w:rPr>
          <w:rFonts w:ascii="Arial" w:hAnsi="Arial" w:cs="Arial"/>
          <w:sz w:val="24"/>
          <w:szCs w:val="24"/>
        </w:rPr>
        <w:t xml:space="preserve">. Some </w:t>
      </w:r>
      <w:r w:rsidRPr="00E7013B">
        <w:rPr>
          <w:rFonts w:ascii="Arial" w:hAnsi="Arial" w:cs="Arial"/>
          <w:sz w:val="24"/>
          <w:szCs w:val="24"/>
        </w:rPr>
        <w:t xml:space="preserve">assume the role of ‘Welsh Language Champions’ to </w:t>
      </w:r>
      <w:r w:rsidR="00EE15AA" w:rsidRPr="00E7013B">
        <w:rPr>
          <w:rFonts w:ascii="Arial" w:hAnsi="Arial" w:cs="Arial"/>
          <w:sz w:val="24"/>
          <w:szCs w:val="24"/>
        </w:rPr>
        <w:t xml:space="preserve">further </w:t>
      </w:r>
      <w:r w:rsidR="007D48E7" w:rsidRPr="00E7013B">
        <w:rPr>
          <w:rFonts w:ascii="Arial" w:hAnsi="Arial" w:cs="Arial"/>
          <w:sz w:val="24"/>
          <w:szCs w:val="24"/>
        </w:rPr>
        <w:t xml:space="preserve">assist in </w:t>
      </w:r>
      <w:r w:rsidRPr="00E7013B">
        <w:rPr>
          <w:rFonts w:ascii="Arial" w:hAnsi="Arial" w:cs="Arial"/>
          <w:sz w:val="24"/>
          <w:szCs w:val="24"/>
        </w:rPr>
        <w:t>contribut</w:t>
      </w:r>
      <w:r w:rsidR="007D48E7" w:rsidRPr="00E7013B">
        <w:rPr>
          <w:rFonts w:ascii="Arial" w:hAnsi="Arial" w:cs="Arial"/>
          <w:sz w:val="24"/>
          <w:szCs w:val="24"/>
        </w:rPr>
        <w:t>ing to our</w:t>
      </w:r>
      <w:r w:rsidR="00EE15AA" w:rsidRPr="00E7013B">
        <w:rPr>
          <w:rFonts w:ascii="Arial" w:hAnsi="Arial" w:cs="Arial"/>
          <w:sz w:val="24"/>
          <w:szCs w:val="24"/>
        </w:rPr>
        <w:t xml:space="preserve"> </w:t>
      </w:r>
      <w:r w:rsidR="007D48E7" w:rsidRPr="00E7013B">
        <w:rPr>
          <w:rFonts w:ascii="Arial" w:hAnsi="Arial" w:cs="Arial"/>
          <w:sz w:val="24"/>
          <w:szCs w:val="24"/>
        </w:rPr>
        <w:t>compliance</w:t>
      </w:r>
      <w:r w:rsidR="00EE15AA" w:rsidRPr="00E7013B">
        <w:rPr>
          <w:rFonts w:ascii="Arial" w:hAnsi="Arial" w:cs="Arial"/>
          <w:sz w:val="24"/>
          <w:szCs w:val="24"/>
        </w:rPr>
        <w:t xml:space="preserve"> with </w:t>
      </w:r>
      <w:r w:rsidRPr="00E7013B">
        <w:rPr>
          <w:rFonts w:ascii="Arial" w:hAnsi="Arial" w:cs="Arial"/>
          <w:sz w:val="24"/>
          <w:szCs w:val="24"/>
        </w:rPr>
        <w:t>the Welsh Language Standards</w:t>
      </w:r>
      <w:r w:rsidR="00EE15AA" w:rsidRPr="00E7013B">
        <w:rPr>
          <w:rFonts w:ascii="Arial" w:hAnsi="Arial" w:cs="Arial"/>
          <w:sz w:val="24"/>
          <w:szCs w:val="24"/>
        </w:rPr>
        <w:t>,</w:t>
      </w:r>
      <w:r w:rsidRPr="00E7013B">
        <w:rPr>
          <w:rFonts w:ascii="Arial" w:hAnsi="Arial" w:cs="Arial"/>
          <w:sz w:val="24"/>
          <w:szCs w:val="24"/>
        </w:rPr>
        <w:t xml:space="preserve"> and </w:t>
      </w:r>
      <w:r w:rsidR="00EE15AA" w:rsidRPr="00E7013B">
        <w:rPr>
          <w:rFonts w:ascii="Arial" w:hAnsi="Arial" w:cs="Arial"/>
          <w:sz w:val="24"/>
          <w:szCs w:val="24"/>
        </w:rPr>
        <w:t xml:space="preserve">helping to promote our </w:t>
      </w:r>
      <w:r w:rsidRPr="00E7013B">
        <w:rPr>
          <w:rFonts w:ascii="Arial" w:hAnsi="Arial" w:cs="Arial"/>
          <w:sz w:val="24"/>
          <w:szCs w:val="24"/>
        </w:rPr>
        <w:t xml:space="preserve">policy of bilingualism within the Health Board.       </w:t>
      </w:r>
    </w:p>
    <w:p w14:paraId="2C4B9D18" w14:textId="77777777" w:rsidR="00CF2E85" w:rsidRPr="00E7013B" w:rsidRDefault="00CF2E85" w:rsidP="00D47AF0">
      <w:pPr>
        <w:spacing w:after="120"/>
        <w:rPr>
          <w:rFonts w:ascii="Arial" w:hAnsi="Arial" w:cs="Arial"/>
          <w:sz w:val="24"/>
          <w:szCs w:val="24"/>
        </w:rPr>
      </w:pPr>
      <w:r w:rsidRPr="00E7013B">
        <w:rPr>
          <w:rFonts w:ascii="Arial" w:hAnsi="Arial" w:cs="Arial"/>
          <w:sz w:val="24"/>
          <w:szCs w:val="24"/>
        </w:rPr>
        <w:t xml:space="preserve">In order to discharge its role, the Group has developed a detailed action plan based on the requirements of the Standards, and receives and scrutinises regular update reports on progress against it. </w:t>
      </w:r>
    </w:p>
    <w:p w14:paraId="1D2F7B8E" w14:textId="49FFF51B" w:rsidR="00CF2E85" w:rsidRPr="00E7013B" w:rsidRDefault="00CF2E85" w:rsidP="00CF2E85">
      <w:pPr>
        <w:pStyle w:val="ListParagraph"/>
        <w:spacing w:after="0"/>
        <w:ind w:left="0" w:firstLine="11"/>
        <w:jc w:val="both"/>
        <w:rPr>
          <w:rFonts w:ascii="Arial" w:hAnsi="Arial" w:cs="Arial"/>
          <w:sz w:val="24"/>
          <w:szCs w:val="24"/>
        </w:rPr>
      </w:pPr>
      <w:r w:rsidRPr="00E7013B">
        <w:rPr>
          <w:rFonts w:ascii="Arial" w:hAnsi="Arial" w:cs="Arial"/>
          <w:sz w:val="24"/>
          <w:szCs w:val="24"/>
        </w:rPr>
        <w:lastRenderedPageBreak/>
        <w:t>During the year, the Health Board also commissioned an independent report which provided a position statement and analysis of the progress made in implementing the Standards, together with recommendations for additional action going forward. These findings and recommendations will now be built into the Health Board’s action plan, and progress against delivery will be monitored by the WLDG</w:t>
      </w:r>
      <w:r w:rsidR="007D48E7" w:rsidRPr="00E7013B">
        <w:rPr>
          <w:rFonts w:ascii="Arial" w:hAnsi="Arial" w:cs="Arial"/>
          <w:sz w:val="24"/>
          <w:szCs w:val="24"/>
        </w:rPr>
        <w:t>.</w:t>
      </w:r>
    </w:p>
    <w:p w14:paraId="495C7F4B" w14:textId="6F4E001F" w:rsidR="00B039DC" w:rsidRPr="00E7013B" w:rsidRDefault="00166715" w:rsidP="00166715">
      <w:pPr>
        <w:spacing w:after="0"/>
        <w:jc w:val="center"/>
        <w:rPr>
          <w:rFonts w:ascii="Arial" w:hAnsi="Arial" w:cs="Arial"/>
          <w:b/>
          <w:sz w:val="32"/>
          <w:szCs w:val="32"/>
        </w:rPr>
      </w:pPr>
      <w:r w:rsidRPr="00E7013B">
        <w:rPr>
          <w:rFonts w:ascii="Arial" w:hAnsi="Arial" w:cs="Arial"/>
          <w:b/>
          <w:sz w:val="32"/>
          <w:szCs w:val="32"/>
        </w:rPr>
        <w:t>Welsh Language Standards Implementation</w:t>
      </w:r>
    </w:p>
    <w:p w14:paraId="3CE9E452" w14:textId="085EE2BC" w:rsidR="00166715" w:rsidRPr="00E7013B" w:rsidRDefault="00166715" w:rsidP="00166715">
      <w:pPr>
        <w:spacing w:after="0"/>
        <w:jc w:val="center"/>
        <w:rPr>
          <w:rFonts w:ascii="Arial" w:hAnsi="Arial" w:cs="Arial"/>
          <w:b/>
          <w:sz w:val="32"/>
          <w:szCs w:val="32"/>
        </w:rPr>
      </w:pPr>
      <w:r w:rsidRPr="00E7013B">
        <w:rPr>
          <w:rFonts w:ascii="Arial" w:hAnsi="Arial" w:cs="Arial"/>
          <w:b/>
          <w:sz w:val="32"/>
          <w:szCs w:val="32"/>
        </w:rPr>
        <w:t xml:space="preserve">Summary </w:t>
      </w:r>
      <w:r w:rsidR="00E7013B" w:rsidRPr="00E7013B">
        <w:rPr>
          <w:rFonts w:ascii="Arial" w:hAnsi="Arial" w:cs="Arial"/>
          <w:b/>
          <w:sz w:val="32"/>
          <w:szCs w:val="32"/>
        </w:rPr>
        <w:t>of P</w:t>
      </w:r>
      <w:r w:rsidRPr="00E7013B">
        <w:rPr>
          <w:rFonts w:ascii="Arial" w:hAnsi="Arial" w:cs="Arial"/>
          <w:b/>
          <w:sz w:val="32"/>
          <w:szCs w:val="32"/>
        </w:rPr>
        <w:t>rogress</w:t>
      </w:r>
    </w:p>
    <w:p w14:paraId="0ECCAF8D" w14:textId="23A379A6" w:rsidR="00B039DC" w:rsidRPr="00E7013B" w:rsidRDefault="00B039DC" w:rsidP="00631B05">
      <w:pPr>
        <w:spacing w:after="0"/>
        <w:rPr>
          <w:rFonts w:ascii="Arial" w:hAnsi="Arial" w:cs="Arial"/>
          <w:b/>
          <w:sz w:val="24"/>
          <w:szCs w:val="24"/>
        </w:rPr>
      </w:pPr>
    </w:p>
    <w:p w14:paraId="0714A438" w14:textId="3EB72B05" w:rsidR="004551AB" w:rsidRPr="00E7013B" w:rsidRDefault="00A0526E" w:rsidP="00A0526E">
      <w:pPr>
        <w:spacing w:after="0"/>
        <w:jc w:val="both"/>
        <w:rPr>
          <w:rFonts w:ascii="Arial" w:hAnsi="Arial" w:cs="Arial"/>
          <w:sz w:val="24"/>
          <w:szCs w:val="24"/>
        </w:rPr>
      </w:pPr>
      <w:r>
        <w:rPr>
          <w:rFonts w:ascii="Arial" w:hAnsi="Arial" w:cs="Arial"/>
          <w:sz w:val="24"/>
          <w:szCs w:val="24"/>
        </w:rPr>
        <w:t>Th</w:t>
      </w:r>
      <w:r w:rsidR="004551AB" w:rsidRPr="00E7013B">
        <w:rPr>
          <w:rFonts w:ascii="Arial" w:hAnsi="Arial" w:cs="Arial"/>
          <w:sz w:val="24"/>
          <w:szCs w:val="24"/>
        </w:rPr>
        <w:t xml:space="preserve">e following table summarises the work we have done as a Health Board in order to comply with the Welsh Language Standards applicable to us, and the work which we plan to undertake going forward in order to further develop in this area. </w:t>
      </w:r>
    </w:p>
    <w:p w14:paraId="62D292C9" w14:textId="1337C4E3" w:rsidR="00F4189E" w:rsidRPr="00E7013B" w:rsidRDefault="00F4189E" w:rsidP="00720195">
      <w:pPr>
        <w:spacing w:after="0"/>
        <w:jc w:val="both"/>
        <w:rPr>
          <w:rFonts w:ascii="Arial" w:hAnsi="Arial" w:cs="Arial"/>
          <w:b/>
          <w:sz w:val="24"/>
          <w:szCs w:val="24"/>
        </w:rPr>
      </w:pPr>
    </w:p>
    <w:tbl>
      <w:tblPr>
        <w:tblStyle w:val="TableGrid"/>
        <w:tblW w:w="0" w:type="auto"/>
        <w:tblLook w:val="04A0" w:firstRow="1" w:lastRow="0" w:firstColumn="1" w:lastColumn="0" w:noHBand="0" w:noVBand="1"/>
      </w:tblPr>
      <w:tblGrid>
        <w:gridCol w:w="2352"/>
        <w:gridCol w:w="3209"/>
        <w:gridCol w:w="3455"/>
      </w:tblGrid>
      <w:tr w:rsidR="00104B60" w:rsidRPr="00B676F5" w14:paraId="532AEEB0" w14:textId="77777777" w:rsidTr="00F935B5">
        <w:trPr>
          <w:cantSplit/>
          <w:tblHeader/>
        </w:trPr>
        <w:tc>
          <w:tcPr>
            <w:tcW w:w="2352" w:type="dxa"/>
            <w:shd w:val="clear" w:color="auto" w:fill="D9D9D9" w:themeFill="background1" w:themeFillShade="D9"/>
          </w:tcPr>
          <w:p w14:paraId="752AAD5E" w14:textId="77777777" w:rsidR="00104B60" w:rsidRPr="00F935B5" w:rsidRDefault="00104B60" w:rsidP="00104B60">
            <w:pPr>
              <w:jc w:val="both"/>
              <w:rPr>
                <w:rFonts w:ascii="Arial" w:hAnsi="Arial" w:cs="Arial"/>
                <w:b/>
              </w:rPr>
            </w:pPr>
            <w:r w:rsidRPr="00F935B5">
              <w:rPr>
                <w:rFonts w:ascii="Arial" w:hAnsi="Arial" w:cs="Arial"/>
                <w:b/>
              </w:rPr>
              <w:lastRenderedPageBreak/>
              <w:t>Standards Group</w:t>
            </w:r>
          </w:p>
        </w:tc>
        <w:tc>
          <w:tcPr>
            <w:tcW w:w="3209" w:type="dxa"/>
            <w:shd w:val="clear" w:color="auto" w:fill="D9D9D9" w:themeFill="background1" w:themeFillShade="D9"/>
          </w:tcPr>
          <w:p w14:paraId="0149D667" w14:textId="2A409947" w:rsidR="00104B60" w:rsidRPr="00B676F5" w:rsidRDefault="00104B60" w:rsidP="00B676F5">
            <w:pPr>
              <w:jc w:val="center"/>
              <w:rPr>
                <w:rFonts w:ascii="Arial" w:hAnsi="Arial" w:cs="Arial"/>
                <w:b/>
              </w:rPr>
            </w:pPr>
            <w:r w:rsidRPr="00B676F5">
              <w:rPr>
                <w:rFonts w:ascii="Arial" w:hAnsi="Arial" w:cs="Arial"/>
                <w:b/>
              </w:rPr>
              <w:t>Action taken during the years in question</w:t>
            </w:r>
          </w:p>
        </w:tc>
        <w:tc>
          <w:tcPr>
            <w:tcW w:w="3455" w:type="dxa"/>
            <w:shd w:val="clear" w:color="auto" w:fill="D9D9D9" w:themeFill="background1" w:themeFillShade="D9"/>
          </w:tcPr>
          <w:p w14:paraId="08B2EC96" w14:textId="77777777" w:rsidR="00104B60" w:rsidRPr="00B676F5" w:rsidRDefault="00104B60" w:rsidP="00B676F5">
            <w:pPr>
              <w:jc w:val="center"/>
              <w:rPr>
                <w:rFonts w:ascii="Arial" w:hAnsi="Arial" w:cs="Arial"/>
                <w:b/>
              </w:rPr>
            </w:pPr>
            <w:r w:rsidRPr="00B676F5">
              <w:rPr>
                <w:rFonts w:ascii="Arial" w:hAnsi="Arial" w:cs="Arial"/>
                <w:b/>
              </w:rPr>
              <w:t>Action to be taken in the coming years</w:t>
            </w:r>
          </w:p>
        </w:tc>
      </w:tr>
      <w:tr w:rsidR="00104B60" w:rsidRPr="00B676F5" w14:paraId="4EF6466E" w14:textId="77777777" w:rsidTr="00F935B5">
        <w:trPr>
          <w:cantSplit/>
        </w:trPr>
        <w:tc>
          <w:tcPr>
            <w:tcW w:w="2352" w:type="dxa"/>
          </w:tcPr>
          <w:p w14:paraId="3113C41F" w14:textId="20192CEB" w:rsidR="00104B60" w:rsidRPr="00F935B5" w:rsidRDefault="00104B60" w:rsidP="004E2EB0">
            <w:pPr>
              <w:rPr>
                <w:rStyle w:val="Strong"/>
                <w:rFonts w:ascii="Arial" w:hAnsi="Arial" w:cs="Arial"/>
              </w:rPr>
            </w:pPr>
            <w:r w:rsidRPr="00F935B5">
              <w:rPr>
                <w:rStyle w:val="Strong"/>
                <w:rFonts w:ascii="Arial" w:hAnsi="Arial" w:cs="Arial"/>
              </w:rPr>
              <w:t>Standards relating to correspondence sent by a body</w:t>
            </w:r>
            <w:r w:rsidR="00F935B5">
              <w:rPr>
                <w:rStyle w:val="Strong"/>
                <w:rFonts w:ascii="Arial" w:hAnsi="Arial" w:cs="Arial"/>
              </w:rPr>
              <w:t>.</w:t>
            </w:r>
            <w:r w:rsidRPr="00F935B5">
              <w:rPr>
                <w:rStyle w:val="Strong"/>
                <w:rFonts w:ascii="Arial" w:hAnsi="Arial" w:cs="Arial"/>
              </w:rPr>
              <w:t xml:space="preserve"> </w:t>
            </w:r>
          </w:p>
          <w:p w14:paraId="5E57A3E4" w14:textId="77777777" w:rsidR="00104B60" w:rsidRPr="00F935B5" w:rsidRDefault="00104B60" w:rsidP="00104B60">
            <w:pPr>
              <w:jc w:val="both"/>
              <w:rPr>
                <w:rStyle w:val="Strong"/>
                <w:rFonts w:ascii="Arial" w:hAnsi="Arial" w:cs="Arial"/>
              </w:rPr>
            </w:pPr>
            <w:r w:rsidRPr="00F935B5">
              <w:rPr>
                <w:rStyle w:val="Strong"/>
                <w:rFonts w:ascii="Arial" w:hAnsi="Arial" w:cs="Arial"/>
              </w:rPr>
              <w:t>Standards 1-7</w:t>
            </w:r>
          </w:p>
          <w:p w14:paraId="6337385E" w14:textId="77777777" w:rsidR="00104B60" w:rsidRPr="00F935B5" w:rsidRDefault="00104B60" w:rsidP="00104B60">
            <w:pPr>
              <w:jc w:val="both"/>
              <w:rPr>
                <w:rFonts w:ascii="Arial" w:hAnsi="Arial" w:cs="Arial"/>
                <w:b/>
              </w:rPr>
            </w:pPr>
          </w:p>
        </w:tc>
        <w:tc>
          <w:tcPr>
            <w:tcW w:w="3209" w:type="dxa"/>
          </w:tcPr>
          <w:p w14:paraId="587A667B" w14:textId="77777777" w:rsidR="00104B60" w:rsidRPr="00B676F5" w:rsidRDefault="00104B60" w:rsidP="00104B60">
            <w:pPr>
              <w:jc w:val="both"/>
              <w:rPr>
                <w:rFonts w:ascii="Arial" w:hAnsi="Arial" w:cs="Arial"/>
                <w:bCs/>
              </w:rPr>
            </w:pPr>
            <w:r w:rsidRPr="00B676F5">
              <w:rPr>
                <w:rFonts w:ascii="Arial" w:hAnsi="Arial" w:cs="Arial"/>
                <w:bCs/>
              </w:rPr>
              <w:t xml:space="preserve">Compliance has generally been achieved with the PAS Patient Record holding and sending out bilingual letters to patients.    </w:t>
            </w:r>
          </w:p>
        </w:tc>
        <w:tc>
          <w:tcPr>
            <w:tcW w:w="3455" w:type="dxa"/>
          </w:tcPr>
          <w:p w14:paraId="0DB23506" w14:textId="421B0A25" w:rsidR="00104B60" w:rsidRPr="00B676F5" w:rsidRDefault="00104B60" w:rsidP="00D82D56">
            <w:pPr>
              <w:spacing w:after="120"/>
              <w:jc w:val="both"/>
              <w:rPr>
                <w:rFonts w:ascii="Arial" w:hAnsi="Arial" w:cs="Arial"/>
                <w:bCs/>
              </w:rPr>
            </w:pPr>
            <w:r w:rsidRPr="00B676F5">
              <w:rPr>
                <w:rFonts w:ascii="Arial" w:hAnsi="Arial" w:cs="Arial"/>
                <w:bCs/>
              </w:rPr>
              <w:t>To continue to raise staff awareness in respect of ad hoc/bespoke correspondence.</w:t>
            </w:r>
          </w:p>
          <w:p w14:paraId="08A8CE12" w14:textId="77777777" w:rsidR="00104B60" w:rsidRPr="00B676F5" w:rsidRDefault="00104B60" w:rsidP="00104B60">
            <w:pPr>
              <w:jc w:val="both"/>
              <w:rPr>
                <w:rFonts w:ascii="Arial" w:hAnsi="Arial" w:cs="Arial"/>
                <w:bCs/>
              </w:rPr>
            </w:pPr>
            <w:r w:rsidRPr="00B676F5">
              <w:rPr>
                <w:rFonts w:ascii="Arial" w:hAnsi="Arial" w:cs="Arial"/>
                <w:bCs/>
              </w:rPr>
              <w:t>To explore the opportunity to develop and promote an appropriate standard line for inclusion within email footers.</w:t>
            </w:r>
          </w:p>
        </w:tc>
      </w:tr>
      <w:tr w:rsidR="00104B60" w:rsidRPr="00B676F5" w14:paraId="7EE5D042" w14:textId="77777777" w:rsidTr="00F935B5">
        <w:trPr>
          <w:cantSplit/>
        </w:trPr>
        <w:tc>
          <w:tcPr>
            <w:tcW w:w="2352" w:type="dxa"/>
          </w:tcPr>
          <w:p w14:paraId="58F8C526" w14:textId="550F63E5" w:rsidR="00104B60" w:rsidRPr="00F935B5" w:rsidRDefault="00104B60" w:rsidP="004E2EB0">
            <w:pPr>
              <w:rPr>
                <w:rStyle w:val="Strong"/>
                <w:rFonts w:ascii="Arial" w:hAnsi="Arial" w:cs="Arial"/>
              </w:rPr>
            </w:pPr>
            <w:r w:rsidRPr="00F935B5">
              <w:rPr>
                <w:rStyle w:val="Strong"/>
                <w:rFonts w:ascii="Arial" w:hAnsi="Arial" w:cs="Arial"/>
              </w:rPr>
              <w:t>Standards relating to telephone calls made and received by a body</w:t>
            </w:r>
            <w:r w:rsidR="00F935B5">
              <w:rPr>
                <w:rStyle w:val="Strong"/>
                <w:rFonts w:ascii="Arial" w:hAnsi="Arial" w:cs="Arial"/>
              </w:rPr>
              <w:t>.</w:t>
            </w:r>
          </w:p>
          <w:p w14:paraId="5AB01ED1" w14:textId="7F029846" w:rsidR="00104B60" w:rsidRPr="00F935B5" w:rsidRDefault="00104B60" w:rsidP="00104B60">
            <w:pPr>
              <w:jc w:val="both"/>
              <w:rPr>
                <w:rStyle w:val="Strong"/>
                <w:rFonts w:ascii="Arial" w:hAnsi="Arial" w:cs="Arial"/>
              </w:rPr>
            </w:pPr>
            <w:r w:rsidRPr="00F935B5">
              <w:rPr>
                <w:rStyle w:val="Strong"/>
                <w:rFonts w:ascii="Arial" w:hAnsi="Arial" w:cs="Arial"/>
              </w:rPr>
              <w:t>Standards 8-22CH</w:t>
            </w:r>
          </w:p>
        </w:tc>
        <w:tc>
          <w:tcPr>
            <w:tcW w:w="3209" w:type="dxa"/>
          </w:tcPr>
          <w:p w14:paraId="319B13DD" w14:textId="77777777" w:rsidR="00104B60" w:rsidRPr="00B676F5" w:rsidRDefault="00104B60" w:rsidP="00D82D56">
            <w:pPr>
              <w:spacing w:after="120"/>
              <w:jc w:val="both"/>
              <w:rPr>
                <w:rFonts w:ascii="Arial" w:eastAsiaTheme="minorEastAsia" w:hAnsi="Arial" w:cs="Arial"/>
                <w:lang w:eastAsia="en-GB"/>
              </w:rPr>
            </w:pPr>
            <w:r w:rsidRPr="00B676F5">
              <w:rPr>
                <w:rFonts w:ascii="Arial" w:eastAsiaTheme="minorEastAsia" w:hAnsi="Arial" w:cs="Arial"/>
                <w:lang w:eastAsia="en-GB"/>
              </w:rPr>
              <w:t xml:space="preserve">The Welsh language has been integrated into mainstream technology systems by the Digital Services Team, with patient facing systems already bilingual. </w:t>
            </w:r>
          </w:p>
          <w:p w14:paraId="69A2C8B3" w14:textId="77777777" w:rsidR="00104B60" w:rsidRPr="00B676F5" w:rsidRDefault="00104B60" w:rsidP="00D82D56">
            <w:pPr>
              <w:spacing w:after="120"/>
              <w:jc w:val="both"/>
              <w:rPr>
                <w:rFonts w:ascii="Arial" w:eastAsiaTheme="minorEastAsia" w:hAnsi="Arial" w:cs="Arial"/>
                <w:lang w:eastAsia="en-GB"/>
              </w:rPr>
            </w:pPr>
            <w:r w:rsidRPr="00B676F5">
              <w:rPr>
                <w:rFonts w:ascii="Arial" w:eastAsiaTheme="minorEastAsia" w:hAnsi="Arial" w:cs="Arial"/>
                <w:lang w:eastAsia="en-GB"/>
              </w:rPr>
              <w:t xml:space="preserve">A Telephony Protocol has been produced for those who answer the telephone on behalf of the Health Board, to ensure that people know that they can use both Welsh and English when dealing with the Health Board. </w:t>
            </w:r>
          </w:p>
          <w:p w14:paraId="382B3A0C" w14:textId="77777777" w:rsidR="00104B60" w:rsidRPr="00B676F5" w:rsidRDefault="00104B60" w:rsidP="00D82D56">
            <w:pPr>
              <w:jc w:val="both"/>
              <w:rPr>
                <w:rFonts w:ascii="Arial" w:eastAsiaTheme="minorEastAsia" w:hAnsi="Arial" w:cs="Arial"/>
                <w:lang w:eastAsia="en-GB"/>
              </w:rPr>
            </w:pPr>
            <w:r w:rsidRPr="00B676F5">
              <w:rPr>
                <w:rFonts w:ascii="Arial" w:eastAsiaTheme="minorEastAsia" w:hAnsi="Arial" w:cs="Arial"/>
                <w:lang w:eastAsia="en-GB"/>
              </w:rPr>
              <w:t>The intranet includes a list of Welsh speakers to transfer calls to.</w:t>
            </w:r>
          </w:p>
        </w:tc>
        <w:tc>
          <w:tcPr>
            <w:tcW w:w="3455" w:type="dxa"/>
          </w:tcPr>
          <w:p w14:paraId="6D5EA8D6" w14:textId="77777777" w:rsidR="00104B60" w:rsidRPr="00B676F5" w:rsidRDefault="00104B60" w:rsidP="00D82D56">
            <w:pPr>
              <w:jc w:val="both"/>
              <w:rPr>
                <w:rFonts w:ascii="Arial" w:hAnsi="Arial" w:cs="Arial"/>
                <w:bCs/>
              </w:rPr>
            </w:pPr>
            <w:r w:rsidRPr="00B676F5">
              <w:rPr>
                <w:rFonts w:ascii="Arial" w:hAnsi="Arial" w:cs="Arial"/>
                <w:bCs/>
              </w:rPr>
              <w:t>Continue to raise staff awareness.</w:t>
            </w:r>
          </w:p>
          <w:p w14:paraId="0ADE52E7" w14:textId="50D1357F" w:rsidR="00104B60" w:rsidRPr="00B676F5" w:rsidRDefault="00104B60" w:rsidP="00D82D56">
            <w:pPr>
              <w:spacing w:after="120"/>
              <w:jc w:val="both"/>
              <w:rPr>
                <w:rFonts w:ascii="Arial" w:hAnsi="Arial" w:cs="Arial"/>
                <w:bCs/>
              </w:rPr>
            </w:pPr>
            <w:r w:rsidRPr="00B676F5">
              <w:rPr>
                <w:rFonts w:ascii="Arial" w:hAnsi="Arial" w:cs="Arial"/>
                <w:bCs/>
              </w:rPr>
              <w:t xml:space="preserve">Ongoing work is taking place with the Organisational Development Team and Learning &amp; Development Team to quantify and map </w:t>
            </w:r>
            <w:r w:rsidR="00D82D56" w:rsidRPr="00B676F5">
              <w:rPr>
                <w:rFonts w:ascii="Arial" w:hAnsi="Arial" w:cs="Arial"/>
                <w:bCs/>
              </w:rPr>
              <w:t xml:space="preserve">staff Welsh language skills.   </w:t>
            </w:r>
          </w:p>
          <w:p w14:paraId="5C64AC9A" w14:textId="451466D7" w:rsidR="00104B60" w:rsidRPr="00B676F5" w:rsidRDefault="00104B60" w:rsidP="00D82D56">
            <w:pPr>
              <w:spacing w:after="120"/>
              <w:jc w:val="both"/>
              <w:rPr>
                <w:rFonts w:ascii="Arial" w:hAnsi="Arial" w:cs="Arial"/>
                <w:bCs/>
              </w:rPr>
            </w:pPr>
            <w:r w:rsidRPr="00B676F5">
              <w:rPr>
                <w:rFonts w:ascii="Arial" w:hAnsi="Arial" w:cs="Arial"/>
                <w:bCs/>
              </w:rPr>
              <w:t>To promote the free online W</w:t>
            </w:r>
            <w:r w:rsidR="00D82D56" w:rsidRPr="00B676F5">
              <w:rPr>
                <w:rFonts w:ascii="Arial" w:hAnsi="Arial" w:cs="Arial"/>
                <w:bCs/>
              </w:rPr>
              <w:t>elsh language course available.</w:t>
            </w:r>
          </w:p>
          <w:p w14:paraId="1D3E6CEF" w14:textId="77777777" w:rsidR="00104B60" w:rsidRPr="00B676F5" w:rsidRDefault="00104B60" w:rsidP="00D82D56">
            <w:pPr>
              <w:jc w:val="both"/>
              <w:rPr>
                <w:rFonts w:ascii="Arial" w:hAnsi="Arial" w:cs="Arial"/>
                <w:bCs/>
              </w:rPr>
            </w:pPr>
            <w:r w:rsidRPr="00B676F5">
              <w:rPr>
                <w:rFonts w:ascii="Arial" w:hAnsi="Arial" w:cs="Arial"/>
                <w:bCs/>
              </w:rPr>
              <w:t xml:space="preserve">As part of the review and update of the bilingual skills strategy, to seek to identify and recruit to certain key posts, including switchboard operators, on a Welsh language essential basis. </w:t>
            </w:r>
          </w:p>
        </w:tc>
      </w:tr>
      <w:tr w:rsidR="00104B60" w:rsidRPr="00B676F5" w14:paraId="12FF8391" w14:textId="77777777" w:rsidTr="00F935B5">
        <w:trPr>
          <w:cantSplit/>
        </w:trPr>
        <w:tc>
          <w:tcPr>
            <w:tcW w:w="2352" w:type="dxa"/>
          </w:tcPr>
          <w:p w14:paraId="51736019" w14:textId="4618E6B7" w:rsidR="00104B60" w:rsidRPr="00F935B5" w:rsidRDefault="00104B60" w:rsidP="00104B60">
            <w:pPr>
              <w:jc w:val="both"/>
              <w:rPr>
                <w:rStyle w:val="Strong"/>
                <w:rFonts w:ascii="Arial" w:hAnsi="Arial" w:cs="Arial"/>
              </w:rPr>
            </w:pPr>
            <w:r w:rsidRPr="00F935B5">
              <w:rPr>
                <w:rStyle w:val="Strong"/>
                <w:rFonts w:ascii="Arial" w:hAnsi="Arial" w:cs="Arial"/>
              </w:rPr>
              <w:t>Standards relating to in-patients</w:t>
            </w:r>
            <w:r w:rsidR="00F935B5">
              <w:rPr>
                <w:rStyle w:val="Strong"/>
                <w:rFonts w:ascii="Arial" w:hAnsi="Arial" w:cs="Arial"/>
              </w:rPr>
              <w:t>.</w:t>
            </w:r>
          </w:p>
          <w:p w14:paraId="523A7D1E" w14:textId="77777777" w:rsidR="00104B60" w:rsidRPr="00F935B5" w:rsidRDefault="00104B60" w:rsidP="00104B60">
            <w:pPr>
              <w:jc w:val="both"/>
              <w:rPr>
                <w:rFonts w:ascii="Arial" w:hAnsi="Arial" w:cs="Arial"/>
                <w:b/>
              </w:rPr>
            </w:pPr>
            <w:r w:rsidRPr="00F935B5">
              <w:rPr>
                <w:rFonts w:ascii="Arial" w:hAnsi="Arial" w:cs="Arial"/>
                <w:b/>
              </w:rPr>
              <w:t>Standards 23-24</w:t>
            </w:r>
          </w:p>
        </w:tc>
        <w:tc>
          <w:tcPr>
            <w:tcW w:w="3209" w:type="dxa"/>
          </w:tcPr>
          <w:p w14:paraId="28DEC02A" w14:textId="77777777" w:rsidR="00104B60" w:rsidRPr="00B676F5" w:rsidRDefault="00104B60" w:rsidP="00104B60">
            <w:pPr>
              <w:jc w:val="both"/>
              <w:rPr>
                <w:rFonts w:ascii="Arial" w:hAnsi="Arial" w:cs="Arial"/>
                <w:bCs/>
              </w:rPr>
            </w:pPr>
            <w:r w:rsidRPr="00B676F5">
              <w:rPr>
                <w:rFonts w:ascii="Arial" w:hAnsi="Arial" w:cs="Arial"/>
                <w:bCs/>
              </w:rPr>
              <w:t>The question of whether in-patients want to communicate through the medium of Welsh is addressed upon admission as part of their individual care plan.</w:t>
            </w:r>
          </w:p>
        </w:tc>
        <w:tc>
          <w:tcPr>
            <w:tcW w:w="3455" w:type="dxa"/>
          </w:tcPr>
          <w:p w14:paraId="047EE40D" w14:textId="2EDF9C3B" w:rsidR="00104B60" w:rsidRPr="00B676F5" w:rsidRDefault="00104B60" w:rsidP="00104B60">
            <w:pPr>
              <w:rPr>
                <w:rFonts w:ascii="Arial" w:hAnsi="Arial" w:cs="Arial"/>
              </w:rPr>
            </w:pPr>
            <w:r w:rsidRPr="00B676F5">
              <w:rPr>
                <w:rFonts w:ascii="Arial" w:hAnsi="Arial" w:cs="Arial"/>
              </w:rPr>
              <w:t>Working in conjunction with other Health Boards across Wales, progress the development of a policy on how to establish whether an inpatient wishes to use the Welsh language during their admission if they are unable to communicate that wish.</w:t>
            </w:r>
          </w:p>
        </w:tc>
      </w:tr>
      <w:tr w:rsidR="00104B60" w:rsidRPr="00B676F5" w14:paraId="5F589F50" w14:textId="77777777" w:rsidTr="00F935B5">
        <w:trPr>
          <w:cantSplit/>
        </w:trPr>
        <w:tc>
          <w:tcPr>
            <w:tcW w:w="2352" w:type="dxa"/>
          </w:tcPr>
          <w:p w14:paraId="6F671808" w14:textId="42384E2C" w:rsidR="00104B60" w:rsidRPr="00F935B5" w:rsidRDefault="00104B60" w:rsidP="00EE07AD">
            <w:pPr>
              <w:rPr>
                <w:rStyle w:val="Strong"/>
                <w:rFonts w:ascii="Arial" w:hAnsi="Arial" w:cs="Arial"/>
              </w:rPr>
            </w:pPr>
            <w:r w:rsidRPr="00F935B5">
              <w:rPr>
                <w:rStyle w:val="Strong"/>
                <w:rFonts w:ascii="Arial" w:hAnsi="Arial" w:cs="Arial"/>
              </w:rPr>
              <w:t>Standar</w:t>
            </w:r>
            <w:r w:rsidR="00F935B5">
              <w:rPr>
                <w:rStyle w:val="Strong"/>
                <w:rFonts w:ascii="Arial" w:hAnsi="Arial" w:cs="Arial"/>
              </w:rPr>
              <w:t>ds relating to case conferences.</w:t>
            </w:r>
          </w:p>
          <w:p w14:paraId="6111DA3F" w14:textId="77777777" w:rsidR="00104B60" w:rsidRPr="00F935B5" w:rsidRDefault="00104B60" w:rsidP="00EE07AD">
            <w:pPr>
              <w:rPr>
                <w:rStyle w:val="Strong"/>
                <w:rFonts w:ascii="Arial" w:hAnsi="Arial" w:cs="Arial"/>
              </w:rPr>
            </w:pPr>
            <w:r w:rsidRPr="00F935B5">
              <w:rPr>
                <w:rStyle w:val="Strong"/>
                <w:rFonts w:ascii="Arial" w:hAnsi="Arial" w:cs="Arial"/>
              </w:rPr>
              <w:t>Standard 25</w:t>
            </w:r>
          </w:p>
        </w:tc>
        <w:tc>
          <w:tcPr>
            <w:tcW w:w="3209" w:type="dxa"/>
          </w:tcPr>
          <w:p w14:paraId="04EEA019" w14:textId="2FC43EE5" w:rsidR="00104B60" w:rsidRPr="00B676F5" w:rsidRDefault="00104B60" w:rsidP="00104B60">
            <w:pPr>
              <w:jc w:val="both"/>
              <w:rPr>
                <w:rFonts w:ascii="Arial" w:hAnsi="Arial" w:cs="Arial"/>
                <w:bCs/>
              </w:rPr>
            </w:pPr>
            <w:r w:rsidRPr="00B676F5">
              <w:rPr>
                <w:rFonts w:ascii="Arial" w:hAnsi="Arial" w:cs="Arial"/>
                <w:bCs/>
              </w:rPr>
              <w:t>Arrangements are in place to access face-to-face interpreters via Wales Interpretation and Translation Services (WITS)</w:t>
            </w:r>
          </w:p>
          <w:p w14:paraId="51808033" w14:textId="77777777" w:rsidR="00104B60" w:rsidRPr="00B676F5" w:rsidRDefault="00104B60" w:rsidP="00104B60">
            <w:pPr>
              <w:jc w:val="both"/>
              <w:rPr>
                <w:rFonts w:ascii="Arial" w:hAnsi="Arial" w:cs="Arial"/>
                <w:bCs/>
              </w:rPr>
            </w:pPr>
          </w:p>
          <w:p w14:paraId="49C3094E" w14:textId="77777777" w:rsidR="00104B60" w:rsidRPr="00B676F5" w:rsidRDefault="00104B60" w:rsidP="00104B60">
            <w:pPr>
              <w:jc w:val="both"/>
              <w:rPr>
                <w:rFonts w:ascii="Arial" w:hAnsi="Arial" w:cs="Arial"/>
                <w:bCs/>
              </w:rPr>
            </w:pPr>
          </w:p>
        </w:tc>
        <w:tc>
          <w:tcPr>
            <w:tcW w:w="3455" w:type="dxa"/>
          </w:tcPr>
          <w:p w14:paraId="38040EB7" w14:textId="36802293" w:rsidR="00104B60" w:rsidRPr="00B676F5" w:rsidRDefault="00104B60" w:rsidP="00A7706C">
            <w:pPr>
              <w:spacing w:after="120"/>
              <w:jc w:val="both"/>
              <w:rPr>
                <w:rFonts w:ascii="Arial" w:hAnsi="Arial" w:cs="Arial"/>
                <w:bCs/>
              </w:rPr>
            </w:pPr>
            <w:r w:rsidRPr="00B676F5">
              <w:rPr>
                <w:rFonts w:ascii="Arial" w:hAnsi="Arial" w:cs="Arial"/>
                <w:bCs/>
              </w:rPr>
              <w:t>To work with Service Groups in order to ensure that case conference invitations contain the appropriate references/offers in</w:t>
            </w:r>
            <w:r w:rsidR="00A7706C" w:rsidRPr="00B676F5">
              <w:rPr>
                <w:rFonts w:ascii="Arial" w:hAnsi="Arial" w:cs="Arial"/>
                <w:bCs/>
              </w:rPr>
              <w:t xml:space="preserve"> respect of the welsh language.</w:t>
            </w:r>
          </w:p>
          <w:p w14:paraId="0EB5610B" w14:textId="77777777" w:rsidR="00104B60" w:rsidRPr="00B676F5" w:rsidRDefault="00104B60" w:rsidP="00104B60">
            <w:pPr>
              <w:jc w:val="both"/>
              <w:rPr>
                <w:rFonts w:ascii="Arial" w:hAnsi="Arial" w:cs="Arial"/>
                <w:bCs/>
              </w:rPr>
            </w:pPr>
            <w:r w:rsidRPr="00B676F5">
              <w:rPr>
                <w:rFonts w:ascii="Arial" w:hAnsi="Arial" w:cs="Arial"/>
                <w:bCs/>
              </w:rPr>
              <w:t>To continue to develop in-house simultaneous translation skills within the translation team.</w:t>
            </w:r>
          </w:p>
        </w:tc>
      </w:tr>
      <w:tr w:rsidR="00104B60" w:rsidRPr="00B676F5" w14:paraId="32CC39EA" w14:textId="77777777" w:rsidTr="00F935B5">
        <w:trPr>
          <w:cantSplit/>
        </w:trPr>
        <w:tc>
          <w:tcPr>
            <w:tcW w:w="2352" w:type="dxa"/>
          </w:tcPr>
          <w:p w14:paraId="65E4A25E" w14:textId="7198D41C" w:rsidR="00104B60" w:rsidRPr="00F935B5" w:rsidRDefault="00104B60" w:rsidP="00EE07AD">
            <w:pPr>
              <w:rPr>
                <w:rStyle w:val="Strong"/>
                <w:rFonts w:ascii="Arial" w:hAnsi="Arial" w:cs="Arial"/>
              </w:rPr>
            </w:pPr>
            <w:r w:rsidRPr="00F935B5">
              <w:rPr>
                <w:rStyle w:val="Strong"/>
                <w:rFonts w:ascii="Arial" w:hAnsi="Arial" w:cs="Arial"/>
              </w:rPr>
              <w:lastRenderedPageBreak/>
              <w:t>Standards relating to meetings arranged by a body that are open to the public</w:t>
            </w:r>
            <w:r w:rsidR="00F935B5">
              <w:rPr>
                <w:rStyle w:val="Strong"/>
                <w:rFonts w:ascii="Arial" w:hAnsi="Arial" w:cs="Arial"/>
              </w:rPr>
              <w:t>.</w:t>
            </w:r>
          </w:p>
          <w:p w14:paraId="0F35D5FB" w14:textId="77777777" w:rsidR="00104B60" w:rsidRPr="00F935B5" w:rsidRDefault="00104B60" w:rsidP="00EE07AD">
            <w:pPr>
              <w:rPr>
                <w:rStyle w:val="Strong"/>
                <w:rFonts w:ascii="Arial" w:hAnsi="Arial" w:cs="Arial"/>
              </w:rPr>
            </w:pPr>
            <w:r w:rsidRPr="00F935B5">
              <w:rPr>
                <w:rStyle w:val="Strong"/>
                <w:rFonts w:ascii="Arial" w:hAnsi="Arial" w:cs="Arial"/>
              </w:rPr>
              <w:t>Standards 26-30</w:t>
            </w:r>
          </w:p>
          <w:p w14:paraId="1F5EABE4" w14:textId="77777777" w:rsidR="00104B60" w:rsidRPr="00F935B5" w:rsidRDefault="00104B60" w:rsidP="00EE07AD">
            <w:pPr>
              <w:rPr>
                <w:rStyle w:val="Strong"/>
                <w:rFonts w:ascii="Arial" w:hAnsi="Arial" w:cs="Arial"/>
              </w:rPr>
            </w:pPr>
          </w:p>
          <w:p w14:paraId="0DF51C07" w14:textId="77777777" w:rsidR="00104B60" w:rsidRPr="00F935B5" w:rsidRDefault="00104B60" w:rsidP="00EE07AD">
            <w:pPr>
              <w:rPr>
                <w:rStyle w:val="Strong"/>
                <w:rFonts w:ascii="Arial" w:hAnsi="Arial" w:cs="Arial"/>
              </w:rPr>
            </w:pPr>
          </w:p>
        </w:tc>
        <w:tc>
          <w:tcPr>
            <w:tcW w:w="3209" w:type="dxa"/>
          </w:tcPr>
          <w:p w14:paraId="395D9142" w14:textId="05A6F5F0" w:rsidR="00104B60" w:rsidRPr="00B676F5" w:rsidRDefault="00104B60" w:rsidP="00A7706C">
            <w:pPr>
              <w:spacing w:after="120"/>
              <w:jc w:val="both"/>
              <w:rPr>
                <w:rFonts w:ascii="Arial" w:hAnsi="Arial" w:cs="Arial"/>
                <w:bCs/>
              </w:rPr>
            </w:pPr>
            <w:r w:rsidRPr="00B676F5">
              <w:rPr>
                <w:rFonts w:ascii="Arial" w:hAnsi="Arial" w:cs="Arial"/>
                <w:bCs/>
              </w:rPr>
              <w:t>Public meetings</w:t>
            </w:r>
            <w:r w:rsidR="00EE07AD" w:rsidRPr="00B676F5">
              <w:rPr>
                <w:rFonts w:ascii="Arial" w:hAnsi="Arial" w:cs="Arial"/>
                <w:bCs/>
              </w:rPr>
              <w:t>, regardless of whether public participation is allowed,</w:t>
            </w:r>
            <w:r w:rsidRPr="00B676F5">
              <w:rPr>
                <w:rFonts w:ascii="Arial" w:hAnsi="Arial" w:cs="Arial"/>
                <w:bCs/>
              </w:rPr>
              <w:t xml:space="preserve"> are adverti</w:t>
            </w:r>
            <w:r w:rsidR="00A7706C" w:rsidRPr="00B676F5">
              <w:rPr>
                <w:rFonts w:ascii="Arial" w:hAnsi="Arial" w:cs="Arial"/>
                <w:bCs/>
              </w:rPr>
              <w:t xml:space="preserve">sed in both English and Welsh. </w:t>
            </w:r>
          </w:p>
          <w:p w14:paraId="559A6AAA" w14:textId="33441C4C" w:rsidR="00104B60" w:rsidRPr="00B676F5" w:rsidRDefault="00104B60" w:rsidP="00104B60">
            <w:pPr>
              <w:jc w:val="both"/>
              <w:rPr>
                <w:rFonts w:ascii="Arial" w:hAnsi="Arial" w:cs="Arial"/>
                <w:bCs/>
              </w:rPr>
            </w:pPr>
            <w:r w:rsidRPr="00B676F5">
              <w:rPr>
                <w:rFonts w:ascii="Arial" w:hAnsi="Arial" w:cs="Arial"/>
                <w:bCs/>
              </w:rPr>
              <w:t xml:space="preserve">Protocols for arranging and conducting meetings have been produced, which addresses the requirements of the </w:t>
            </w:r>
            <w:r w:rsidR="00B06911" w:rsidRPr="00B676F5">
              <w:rPr>
                <w:rFonts w:ascii="Arial" w:hAnsi="Arial" w:cs="Arial"/>
                <w:bCs/>
              </w:rPr>
              <w:t>S</w:t>
            </w:r>
            <w:r w:rsidRPr="00B676F5">
              <w:rPr>
                <w:rFonts w:ascii="Arial" w:hAnsi="Arial" w:cs="Arial"/>
                <w:bCs/>
              </w:rPr>
              <w:t>tandard.</w:t>
            </w:r>
          </w:p>
          <w:p w14:paraId="1FFAE5DC" w14:textId="77777777" w:rsidR="00104B60" w:rsidRPr="00B676F5" w:rsidRDefault="00104B60" w:rsidP="00104B60">
            <w:pPr>
              <w:jc w:val="both"/>
              <w:rPr>
                <w:rFonts w:ascii="Arial" w:hAnsi="Arial" w:cs="Arial"/>
                <w:bCs/>
              </w:rPr>
            </w:pPr>
          </w:p>
          <w:p w14:paraId="7750E430" w14:textId="77777777" w:rsidR="00104B60" w:rsidRPr="00B676F5" w:rsidRDefault="00104B60" w:rsidP="00104B60">
            <w:pPr>
              <w:jc w:val="both"/>
              <w:rPr>
                <w:rFonts w:ascii="Arial" w:hAnsi="Arial" w:cs="Arial"/>
                <w:b/>
              </w:rPr>
            </w:pPr>
          </w:p>
        </w:tc>
        <w:tc>
          <w:tcPr>
            <w:tcW w:w="3455" w:type="dxa"/>
          </w:tcPr>
          <w:p w14:paraId="71BDEBBC" w14:textId="72F22336" w:rsidR="00104B60" w:rsidRPr="00B676F5" w:rsidRDefault="00104B60" w:rsidP="00A7706C">
            <w:pPr>
              <w:spacing w:after="120"/>
              <w:jc w:val="both"/>
              <w:rPr>
                <w:rFonts w:ascii="Arial" w:hAnsi="Arial" w:cs="Arial"/>
                <w:bCs/>
              </w:rPr>
            </w:pPr>
            <w:r w:rsidRPr="00B676F5">
              <w:rPr>
                <w:rFonts w:ascii="Arial" w:hAnsi="Arial" w:cs="Arial"/>
                <w:bCs/>
              </w:rPr>
              <w:t xml:space="preserve"> To continue to raise awareness within the organisation in</w:t>
            </w:r>
            <w:r w:rsidR="00A7706C" w:rsidRPr="00B676F5">
              <w:rPr>
                <w:rFonts w:ascii="Arial" w:hAnsi="Arial" w:cs="Arial"/>
                <w:bCs/>
              </w:rPr>
              <w:t xml:space="preserve"> respect of these requirements.</w:t>
            </w:r>
          </w:p>
          <w:p w14:paraId="6FAC7A12" w14:textId="27044B48" w:rsidR="00104B60" w:rsidRPr="00B676F5" w:rsidRDefault="00104B60" w:rsidP="00A7706C">
            <w:pPr>
              <w:spacing w:after="120"/>
              <w:jc w:val="both"/>
              <w:rPr>
                <w:rFonts w:ascii="Arial" w:hAnsi="Arial" w:cs="Arial"/>
                <w:bCs/>
              </w:rPr>
            </w:pPr>
            <w:r w:rsidRPr="00B676F5">
              <w:rPr>
                <w:rFonts w:ascii="Arial" w:hAnsi="Arial" w:cs="Arial"/>
                <w:bCs/>
              </w:rPr>
              <w:t>Update the Translation Guidance document to make specific reference to ensuring that written material is translated for meetings and case conferences where required</w:t>
            </w:r>
          </w:p>
          <w:p w14:paraId="4E0BE740" w14:textId="3DDC7E1F" w:rsidR="00104B60" w:rsidRPr="00B676F5" w:rsidRDefault="00104B60" w:rsidP="00A7706C">
            <w:pPr>
              <w:spacing w:after="120"/>
              <w:jc w:val="both"/>
              <w:rPr>
                <w:rFonts w:ascii="Arial" w:hAnsi="Arial" w:cs="Arial"/>
                <w:bCs/>
              </w:rPr>
            </w:pPr>
            <w:r w:rsidRPr="00B676F5">
              <w:rPr>
                <w:rFonts w:ascii="Arial" w:hAnsi="Arial" w:cs="Arial"/>
                <w:bCs/>
              </w:rPr>
              <w:t>To review invitations</w:t>
            </w:r>
            <w:r w:rsidR="00697DE3" w:rsidRPr="00B676F5">
              <w:rPr>
                <w:rFonts w:ascii="Arial" w:hAnsi="Arial" w:cs="Arial"/>
                <w:bCs/>
              </w:rPr>
              <w:t xml:space="preserve"> to meetings </w:t>
            </w:r>
            <w:r w:rsidR="00220BCD" w:rsidRPr="00B676F5">
              <w:rPr>
                <w:rFonts w:ascii="Arial" w:hAnsi="Arial" w:cs="Arial"/>
                <w:bCs/>
              </w:rPr>
              <w:t xml:space="preserve">where </w:t>
            </w:r>
            <w:r w:rsidR="00697DE3" w:rsidRPr="00B676F5">
              <w:rPr>
                <w:rFonts w:ascii="Arial" w:hAnsi="Arial" w:cs="Arial"/>
                <w:bCs/>
              </w:rPr>
              <w:t>public</w:t>
            </w:r>
            <w:r w:rsidR="00220BCD" w:rsidRPr="00B676F5">
              <w:rPr>
                <w:rFonts w:ascii="Arial" w:hAnsi="Arial" w:cs="Arial"/>
                <w:bCs/>
              </w:rPr>
              <w:t xml:space="preserve"> participation is allowed</w:t>
            </w:r>
            <w:r w:rsidR="00697DE3" w:rsidRPr="00B676F5">
              <w:rPr>
                <w:rFonts w:ascii="Arial" w:hAnsi="Arial" w:cs="Arial"/>
                <w:bCs/>
              </w:rPr>
              <w:t>,</w:t>
            </w:r>
            <w:r w:rsidRPr="00B676F5">
              <w:rPr>
                <w:rFonts w:ascii="Arial" w:hAnsi="Arial" w:cs="Arial"/>
                <w:bCs/>
              </w:rPr>
              <w:t xml:space="preserve"> to ensure standard wording which states that anyone attending is welcome to use the Welsh language, and to ask anyone attending if they wish to do so</w:t>
            </w:r>
            <w:r w:rsidR="00A7706C" w:rsidRPr="00B676F5">
              <w:rPr>
                <w:rFonts w:ascii="Arial" w:hAnsi="Arial" w:cs="Arial"/>
                <w:bCs/>
              </w:rPr>
              <w:t>.</w:t>
            </w:r>
          </w:p>
          <w:p w14:paraId="39B368E7" w14:textId="77777777" w:rsidR="00104B60" w:rsidRPr="00B676F5" w:rsidRDefault="00104B60" w:rsidP="00104B60">
            <w:pPr>
              <w:jc w:val="both"/>
              <w:rPr>
                <w:rFonts w:ascii="Arial" w:hAnsi="Arial" w:cs="Arial"/>
                <w:bCs/>
              </w:rPr>
            </w:pPr>
            <w:r w:rsidRPr="00B676F5">
              <w:rPr>
                <w:rFonts w:ascii="Arial" w:hAnsi="Arial" w:cs="Arial"/>
                <w:bCs/>
              </w:rPr>
              <w:t>To continue to develop in-house simultaneous translation skills within the translation team.</w:t>
            </w:r>
          </w:p>
        </w:tc>
      </w:tr>
      <w:tr w:rsidR="00104B60" w:rsidRPr="00B676F5" w14:paraId="6BF910E7" w14:textId="77777777" w:rsidTr="00F935B5">
        <w:trPr>
          <w:cantSplit/>
        </w:trPr>
        <w:tc>
          <w:tcPr>
            <w:tcW w:w="2352" w:type="dxa"/>
          </w:tcPr>
          <w:p w14:paraId="5FD6913C" w14:textId="17470C82" w:rsidR="00104B60" w:rsidRPr="00F935B5" w:rsidRDefault="00104B60" w:rsidP="00A7706C">
            <w:pPr>
              <w:rPr>
                <w:rStyle w:val="Strong"/>
                <w:rFonts w:ascii="Arial" w:hAnsi="Arial" w:cs="Arial"/>
              </w:rPr>
            </w:pPr>
            <w:r w:rsidRPr="00F935B5">
              <w:rPr>
                <w:rStyle w:val="Strong"/>
                <w:rFonts w:ascii="Arial" w:hAnsi="Arial" w:cs="Arial"/>
              </w:rPr>
              <w:t>Standards relating to public events organised or funded by a body</w:t>
            </w:r>
            <w:r w:rsidR="00F935B5">
              <w:rPr>
                <w:rStyle w:val="Strong"/>
                <w:rFonts w:ascii="Arial" w:hAnsi="Arial" w:cs="Arial"/>
              </w:rPr>
              <w:t>.</w:t>
            </w:r>
          </w:p>
          <w:p w14:paraId="458E92B9" w14:textId="77777777" w:rsidR="00104B60" w:rsidRPr="00F935B5" w:rsidRDefault="00104B60" w:rsidP="00A7706C">
            <w:pPr>
              <w:rPr>
                <w:rFonts w:ascii="Arial" w:hAnsi="Arial" w:cs="Arial"/>
                <w:b/>
              </w:rPr>
            </w:pPr>
            <w:r w:rsidRPr="00F935B5">
              <w:rPr>
                <w:rFonts w:ascii="Arial" w:hAnsi="Arial" w:cs="Arial"/>
                <w:b/>
              </w:rPr>
              <w:t xml:space="preserve">Standards 31-32 </w:t>
            </w:r>
          </w:p>
        </w:tc>
        <w:tc>
          <w:tcPr>
            <w:tcW w:w="3209" w:type="dxa"/>
          </w:tcPr>
          <w:p w14:paraId="099F9A94" w14:textId="583256EB" w:rsidR="00104B60" w:rsidRPr="00B676F5" w:rsidRDefault="00104B60" w:rsidP="00104B60">
            <w:pPr>
              <w:jc w:val="both"/>
              <w:rPr>
                <w:rFonts w:ascii="Arial" w:hAnsi="Arial" w:cs="Arial"/>
                <w:bCs/>
              </w:rPr>
            </w:pPr>
            <w:r w:rsidRPr="00B676F5">
              <w:rPr>
                <w:rFonts w:ascii="Arial" w:hAnsi="Arial" w:cs="Arial"/>
                <w:bCs/>
              </w:rPr>
              <w:t xml:space="preserve">A Marketing Materials Protocol has been developed which sets out requirements in respect of compliance with these </w:t>
            </w:r>
            <w:r w:rsidR="00360C90" w:rsidRPr="00B676F5">
              <w:rPr>
                <w:rFonts w:ascii="Arial" w:hAnsi="Arial" w:cs="Arial"/>
                <w:bCs/>
              </w:rPr>
              <w:t>S</w:t>
            </w:r>
            <w:r w:rsidRPr="00B676F5">
              <w:rPr>
                <w:rFonts w:ascii="Arial" w:hAnsi="Arial" w:cs="Arial"/>
                <w:bCs/>
              </w:rPr>
              <w:t>tandards.</w:t>
            </w:r>
          </w:p>
        </w:tc>
        <w:tc>
          <w:tcPr>
            <w:tcW w:w="3455" w:type="dxa"/>
          </w:tcPr>
          <w:p w14:paraId="4AF9CB4C" w14:textId="78EE1AF1" w:rsidR="00104B60" w:rsidRPr="00B676F5" w:rsidRDefault="00104B60" w:rsidP="00104B60">
            <w:pPr>
              <w:jc w:val="both"/>
              <w:rPr>
                <w:rFonts w:ascii="Arial" w:hAnsi="Arial" w:cs="Arial"/>
                <w:bCs/>
              </w:rPr>
            </w:pPr>
            <w:r w:rsidRPr="00B676F5">
              <w:rPr>
                <w:rFonts w:ascii="Arial" w:hAnsi="Arial" w:cs="Arial"/>
                <w:bCs/>
              </w:rPr>
              <w:t>To continue to raise awareness within the organisation in respect of these requirements.</w:t>
            </w:r>
          </w:p>
        </w:tc>
      </w:tr>
      <w:tr w:rsidR="00104B60" w:rsidRPr="00B676F5" w14:paraId="2DC5C935" w14:textId="77777777" w:rsidTr="00F935B5">
        <w:trPr>
          <w:cantSplit/>
        </w:trPr>
        <w:tc>
          <w:tcPr>
            <w:tcW w:w="2352" w:type="dxa"/>
          </w:tcPr>
          <w:p w14:paraId="4D0A5625" w14:textId="70D5DE14" w:rsidR="00104B60" w:rsidRPr="00F935B5" w:rsidRDefault="00104B60" w:rsidP="00A7706C">
            <w:pPr>
              <w:rPr>
                <w:rStyle w:val="Strong"/>
                <w:rFonts w:ascii="Arial" w:hAnsi="Arial" w:cs="Arial"/>
              </w:rPr>
            </w:pPr>
            <w:r w:rsidRPr="00F935B5">
              <w:rPr>
                <w:rStyle w:val="Strong"/>
                <w:rFonts w:ascii="Arial" w:hAnsi="Arial" w:cs="Arial"/>
              </w:rPr>
              <w:t>Standard relating to a body’s publicity and advertising</w:t>
            </w:r>
            <w:r w:rsidR="00F935B5">
              <w:rPr>
                <w:rStyle w:val="Strong"/>
                <w:rFonts w:ascii="Arial" w:hAnsi="Arial" w:cs="Arial"/>
              </w:rPr>
              <w:t>.</w:t>
            </w:r>
          </w:p>
          <w:p w14:paraId="20979665" w14:textId="77777777" w:rsidR="00104B60" w:rsidRPr="00F935B5" w:rsidRDefault="00104B60" w:rsidP="00A7706C">
            <w:pPr>
              <w:rPr>
                <w:rStyle w:val="Strong"/>
                <w:rFonts w:ascii="Arial" w:hAnsi="Arial" w:cs="Arial"/>
              </w:rPr>
            </w:pPr>
            <w:r w:rsidRPr="00F935B5">
              <w:rPr>
                <w:rStyle w:val="Strong"/>
                <w:rFonts w:ascii="Arial" w:hAnsi="Arial" w:cs="Arial"/>
              </w:rPr>
              <w:t>Standard 33</w:t>
            </w:r>
          </w:p>
        </w:tc>
        <w:tc>
          <w:tcPr>
            <w:tcW w:w="3209" w:type="dxa"/>
          </w:tcPr>
          <w:p w14:paraId="72716912" w14:textId="7DBDD254" w:rsidR="00104B60" w:rsidRPr="00B676F5" w:rsidRDefault="00104B60" w:rsidP="00104B60">
            <w:pPr>
              <w:jc w:val="both"/>
              <w:rPr>
                <w:rFonts w:ascii="Arial" w:hAnsi="Arial" w:cs="Arial"/>
                <w:bCs/>
              </w:rPr>
            </w:pPr>
            <w:r w:rsidRPr="00B676F5">
              <w:rPr>
                <w:rFonts w:ascii="Arial" w:hAnsi="Arial" w:cs="Arial"/>
                <w:bCs/>
              </w:rPr>
              <w:t xml:space="preserve">A Marketing Materials Protocol has been developed which sets out requirements in respect of compliance with these </w:t>
            </w:r>
            <w:r w:rsidR="00360C90" w:rsidRPr="00B676F5">
              <w:rPr>
                <w:rFonts w:ascii="Arial" w:hAnsi="Arial" w:cs="Arial"/>
                <w:bCs/>
              </w:rPr>
              <w:t>S</w:t>
            </w:r>
            <w:r w:rsidRPr="00B676F5">
              <w:rPr>
                <w:rFonts w:ascii="Arial" w:hAnsi="Arial" w:cs="Arial"/>
                <w:bCs/>
              </w:rPr>
              <w:t>tandards.</w:t>
            </w:r>
          </w:p>
        </w:tc>
        <w:tc>
          <w:tcPr>
            <w:tcW w:w="3455" w:type="dxa"/>
          </w:tcPr>
          <w:p w14:paraId="03D8C337" w14:textId="1A5766FB" w:rsidR="00104B60" w:rsidRPr="00B676F5" w:rsidRDefault="00104B60" w:rsidP="00104B60">
            <w:pPr>
              <w:jc w:val="both"/>
              <w:rPr>
                <w:rFonts w:ascii="Arial" w:hAnsi="Arial" w:cs="Arial"/>
                <w:bCs/>
              </w:rPr>
            </w:pPr>
            <w:r w:rsidRPr="00B676F5">
              <w:rPr>
                <w:rFonts w:ascii="Arial" w:hAnsi="Arial" w:cs="Arial"/>
                <w:bCs/>
              </w:rPr>
              <w:t>To continue to raise awareness within the organisation in respect of these requirements.</w:t>
            </w:r>
          </w:p>
        </w:tc>
      </w:tr>
      <w:tr w:rsidR="00104B60" w:rsidRPr="00B676F5" w14:paraId="4536D220" w14:textId="77777777" w:rsidTr="00F935B5">
        <w:trPr>
          <w:cantSplit/>
        </w:trPr>
        <w:tc>
          <w:tcPr>
            <w:tcW w:w="2352" w:type="dxa"/>
          </w:tcPr>
          <w:p w14:paraId="17C4C0E3" w14:textId="6EDA1FF6" w:rsidR="00104B60" w:rsidRPr="00F935B5" w:rsidRDefault="00104B60" w:rsidP="00A7706C">
            <w:pPr>
              <w:rPr>
                <w:rStyle w:val="Strong"/>
                <w:rFonts w:ascii="Arial" w:hAnsi="Arial" w:cs="Arial"/>
              </w:rPr>
            </w:pPr>
            <w:r w:rsidRPr="00F935B5">
              <w:rPr>
                <w:rStyle w:val="Strong"/>
                <w:rFonts w:ascii="Arial" w:hAnsi="Arial" w:cs="Arial"/>
              </w:rPr>
              <w:t>Standards relating to a body displaying material in public</w:t>
            </w:r>
            <w:r w:rsidR="00F935B5">
              <w:rPr>
                <w:rStyle w:val="Strong"/>
                <w:rFonts w:ascii="Arial" w:hAnsi="Arial" w:cs="Arial"/>
              </w:rPr>
              <w:t>.</w:t>
            </w:r>
          </w:p>
          <w:p w14:paraId="722874A4" w14:textId="77777777" w:rsidR="00104B60" w:rsidRPr="00F935B5" w:rsidRDefault="00104B60" w:rsidP="00A7706C">
            <w:pPr>
              <w:rPr>
                <w:rStyle w:val="Strong"/>
                <w:rFonts w:ascii="Arial" w:hAnsi="Arial" w:cs="Arial"/>
              </w:rPr>
            </w:pPr>
            <w:r w:rsidRPr="00F935B5">
              <w:rPr>
                <w:rStyle w:val="Strong"/>
                <w:rFonts w:ascii="Arial" w:hAnsi="Arial" w:cs="Arial"/>
              </w:rPr>
              <w:t>Standards 34-35</w:t>
            </w:r>
          </w:p>
        </w:tc>
        <w:tc>
          <w:tcPr>
            <w:tcW w:w="3209" w:type="dxa"/>
          </w:tcPr>
          <w:p w14:paraId="150FAFEA" w14:textId="3257F570" w:rsidR="00104B60" w:rsidRPr="00B676F5" w:rsidRDefault="00104B60" w:rsidP="00104B60">
            <w:pPr>
              <w:jc w:val="both"/>
              <w:rPr>
                <w:rFonts w:ascii="Arial" w:hAnsi="Arial" w:cs="Arial"/>
                <w:b/>
              </w:rPr>
            </w:pPr>
            <w:r w:rsidRPr="00B676F5">
              <w:rPr>
                <w:rFonts w:ascii="Arial" w:hAnsi="Arial" w:cs="Arial"/>
                <w:bCs/>
              </w:rPr>
              <w:t xml:space="preserve">A Marketing Materials Protocol has been developed which sets out requirements in respect of compliance with these </w:t>
            </w:r>
            <w:r w:rsidR="00360C90" w:rsidRPr="00B676F5">
              <w:rPr>
                <w:rFonts w:ascii="Arial" w:hAnsi="Arial" w:cs="Arial"/>
                <w:bCs/>
              </w:rPr>
              <w:t>S</w:t>
            </w:r>
            <w:r w:rsidRPr="00B676F5">
              <w:rPr>
                <w:rFonts w:ascii="Arial" w:hAnsi="Arial" w:cs="Arial"/>
                <w:bCs/>
              </w:rPr>
              <w:t>tandards.</w:t>
            </w:r>
          </w:p>
        </w:tc>
        <w:tc>
          <w:tcPr>
            <w:tcW w:w="3455" w:type="dxa"/>
          </w:tcPr>
          <w:p w14:paraId="15DC730F" w14:textId="7436EC21" w:rsidR="00104B60" w:rsidRPr="00B676F5" w:rsidRDefault="00104B60" w:rsidP="00104B60">
            <w:pPr>
              <w:jc w:val="both"/>
              <w:rPr>
                <w:rFonts w:ascii="Arial" w:hAnsi="Arial" w:cs="Arial"/>
                <w:bCs/>
              </w:rPr>
            </w:pPr>
            <w:r w:rsidRPr="00B676F5">
              <w:rPr>
                <w:rFonts w:ascii="Arial" w:hAnsi="Arial" w:cs="Arial"/>
                <w:bCs/>
              </w:rPr>
              <w:t>To continue to raise awareness within the organisation in respect of these requirements.</w:t>
            </w:r>
          </w:p>
        </w:tc>
      </w:tr>
      <w:tr w:rsidR="00104B60" w:rsidRPr="00B676F5" w14:paraId="67A472A9" w14:textId="77777777" w:rsidTr="00F935B5">
        <w:trPr>
          <w:cantSplit/>
        </w:trPr>
        <w:tc>
          <w:tcPr>
            <w:tcW w:w="2352" w:type="dxa"/>
          </w:tcPr>
          <w:p w14:paraId="632800FF" w14:textId="73362B7B" w:rsidR="00104B60" w:rsidRPr="00F935B5" w:rsidRDefault="00104B60" w:rsidP="00A7706C">
            <w:pPr>
              <w:rPr>
                <w:rStyle w:val="Strong"/>
                <w:rFonts w:ascii="Arial" w:hAnsi="Arial" w:cs="Arial"/>
              </w:rPr>
            </w:pPr>
            <w:r w:rsidRPr="00F935B5">
              <w:rPr>
                <w:rStyle w:val="Strong"/>
                <w:rFonts w:ascii="Arial" w:hAnsi="Arial" w:cs="Arial"/>
              </w:rPr>
              <w:t>Standards relating to a body producing and publishing documents and forms</w:t>
            </w:r>
            <w:r w:rsidR="00F935B5">
              <w:rPr>
                <w:rStyle w:val="Strong"/>
                <w:rFonts w:ascii="Arial" w:hAnsi="Arial" w:cs="Arial"/>
              </w:rPr>
              <w:t>.</w:t>
            </w:r>
          </w:p>
          <w:p w14:paraId="10BB1BA5" w14:textId="77777777" w:rsidR="00104B60" w:rsidRPr="00F935B5" w:rsidRDefault="00104B60" w:rsidP="00A7706C">
            <w:pPr>
              <w:rPr>
                <w:rFonts w:ascii="Arial" w:hAnsi="Arial" w:cs="Arial"/>
                <w:b/>
              </w:rPr>
            </w:pPr>
            <w:r w:rsidRPr="00F935B5">
              <w:rPr>
                <w:rFonts w:ascii="Arial" w:hAnsi="Arial" w:cs="Arial"/>
                <w:b/>
              </w:rPr>
              <w:t>Standards 36-38</w:t>
            </w:r>
          </w:p>
        </w:tc>
        <w:tc>
          <w:tcPr>
            <w:tcW w:w="3209" w:type="dxa"/>
          </w:tcPr>
          <w:p w14:paraId="6FE0305E" w14:textId="6A48DCD7" w:rsidR="00104B60" w:rsidRPr="00B676F5" w:rsidRDefault="00104B60" w:rsidP="00A7706C">
            <w:pPr>
              <w:spacing w:after="120"/>
              <w:jc w:val="both"/>
              <w:rPr>
                <w:rFonts w:ascii="Arial" w:hAnsi="Arial" w:cs="Arial"/>
              </w:rPr>
            </w:pPr>
            <w:r w:rsidRPr="00B676F5">
              <w:rPr>
                <w:rFonts w:ascii="Arial" w:hAnsi="Arial" w:cs="Arial"/>
              </w:rPr>
              <w:t xml:space="preserve">The Health Board has produced Translation Guidance which addresses the </w:t>
            </w:r>
            <w:r w:rsidR="00A7706C" w:rsidRPr="00B676F5">
              <w:rPr>
                <w:rFonts w:ascii="Arial" w:hAnsi="Arial" w:cs="Arial"/>
              </w:rPr>
              <w:t>requirements of these Standards</w:t>
            </w:r>
          </w:p>
          <w:p w14:paraId="06AC8C59" w14:textId="37291A0A" w:rsidR="00104B60" w:rsidRPr="00B676F5" w:rsidRDefault="00104B60" w:rsidP="00AC3112">
            <w:pPr>
              <w:jc w:val="both"/>
              <w:rPr>
                <w:rFonts w:ascii="Arial" w:hAnsi="Arial" w:cs="Arial"/>
              </w:rPr>
            </w:pPr>
            <w:r w:rsidRPr="00B676F5">
              <w:rPr>
                <w:rFonts w:ascii="Arial" w:hAnsi="Arial" w:cs="Arial"/>
              </w:rPr>
              <w:t xml:space="preserve">Resources within the Welsh Language Translation Team </w:t>
            </w:r>
            <w:r w:rsidR="00AC3112" w:rsidRPr="00B676F5">
              <w:rPr>
                <w:rFonts w:ascii="Arial" w:hAnsi="Arial" w:cs="Arial"/>
              </w:rPr>
              <w:lastRenderedPageBreak/>
              <w:t>have</w:t>
            </w:r>
            <w:r w:rsidRPr="00B676F5">
              <w:rPr>
                <w:rFonts w:ascii="Arial" w:hAnsi="Arial" w:cs="Arial"/>
              </w:rPr>
              <w:t xml:space="preserve"> also been strengthened during the year.</w:t>
            </w:r>
          </w:p>
        </w:tc>
        <w:tc>
          <w:tcPr>
            <w:tcW w:w="3455" w:type="dxa"/>
          </w:tcPr>
          <w:p w14:paraId="2490F219" w14:textId="23A3A5D7" w:rsidR="00104B60" w:rsidRPr="00B676F5" w:rsidRDefault="00104B60" w:rsidP="00104B60">
            <w:pPr>
              <w:jc w:val="both"/>
              <w:rPr>
                <w:rFonts w:ascii="Arial" w:hAnsi="Arial" w:cs="Arial"/>
                <w:bCs/>
              </w:rPr>
            </w:pPr>
            <w:r w:rsidRPr="00B676F5">
              <w:rPr>
                <w:rFonts w:ascii="Arial" w:hAnsi="Arial" w:cs="Arial"/>
                <w:bCs/>
              </w:rPr>
              <w:lastRenderedPageBreak/>
              <w:t>To continue to raise awareness within the organisation in respect of these requirements.</w:t>
            </w:r>
          </w:p>
        </w:tc>
      </w:tr>
      <w:tr w:rsidR="00104B60" w:rsidRPr="00B676F5" w14:paraId="376851A7" w14:textId="77777777" w:rsidTr="00F935B5">
        <w:trPr>
          <w:cantSplit/>
        </w:trPr>
        <w:tc>
          <w:tcPr>
            <w:tcW w:w="2352" w:type="dxa"/>
          </w:tcPr>
          <w:p w14:paraId="2ACFA579" w14:textId="032AB6FD" w:rsidR="00104B60" w:rsidRPr="00F935B5" w:rsidRDefault="00104B60" w:rsidP="00A7706C">
            <w:pPr>
              <w:rPr>
                <w:rStyle w:val="Strong"/>
                <w:rFonts w:ascii="Arial" w:hAnsi="Arial" w:cs="Arial"/>
              </w:rPr>
            </w:pPr>
            <w:r w:rsidRPr="00F935B5">
              <w:rPr>
                <w:rStyle w:val="Strong"/>
                <w:rFonts w:ascii="Arial" w:hAnsi="Arial" w:cs="Arial"/>
              </w:rPr>
              <w:t>Standards relating to a body’s websites and on-line services</w:t>
            </w:r>
            <w:r w:rsidR="00F935B5">
              <w:rPr>
                <w:rStyle w:val="Strong"/>
                <w:rFonts w:ascii="Arial" w:hAnsi="Arial" w:cs="Arial"/>
              </w:rPr>
              <w:t>.</w:t>
            </w:r>
          </w:p>
          <w:p w14:paraId="7B0BD1E5" w14:textId="77777777" w:rsidR="00104B60" w:rsidRPr="00F935B5" w:rsidRDefault="00104B60" w:rsidP="00A7706C">
            <w:pPr>
              <w:rPr>
                <w:rStyle w:val="Strong"/>
                <w:rFonts w:ascii="Arial" w:hAnsi="Arial" w:cs="Arial"/>
              </w:rPr>
            </w:pPr>
            <w:r w:rsidRPr="00F935B5">
              <w:rPr>
                <w:rStyle w:val="Strong"/>
                <w:rFonts w:ascii="Arial" w:hAnsi="Arial" w:cs="Arial"/>
              </w:rPr>
              <w:t>Standards 39-44</w:t>
            </w:r>
          </w:p>
        </w:tc>
        <w:tc>
          <w:tcPr>
            <w:tcW w:w="3209" w:type="dxa"/>
          </w:tcPr>
          <w:p w14:paraId="4379965F" w14:textId="55AC1411" w:rsidR="00104B60" w:rsidRPr="00B676F5" w:rsidRDefault="00104B60" w:rsidP="00A7706C">
            <w:pPr>
              <w:spacing w:after="120"/>
              <w:jc w:val="both"/>
              <w:rPr>
                <w:rFonts w:ascii="Arial" w:hAnsi="Arial" w:cs="Arial"/>
              </w:rPr>
            </w:pPr>
            <w:r w:rsidRPr="00B676F5">
              <w:rPr>
                <w:rFonts w:ascii="Arial" w:hAnsi="Arial" w:cs="Arial"/>
              </w:rPr>
              <w:t>The majority of the Health Board’s website content is available and fully functio</w:t>
            </w:r>
            <w:r w:rsidR="00A7706C" w:rsidRPr="00B676F5">
              <w:rPr>
                <w:rFonts w:ascii="Arial" w:hAnsi="Arial" w:cs="Arial"/>
              </w:rPr>
              <w:t>ning in both Welsh and English.</w:t>
            </w:r>
          </w:p>
          <w:p w14:paraId="2A8AA2AA" w14:textId="77777777" w:rsidR="00104B60" w:rsidRPr="00B676F5" w:rsidRDefault="00104B60" w:rsidP="00104B60">
            <w:pPr>
              <w:jc w:val="both"/>
              <w:rPr>
                <w:rFonts w:ascii="Arial" w:hAnsi="Arial" w:cs="Arial"/>
              </w:rPr>
            </w:pPr>
            <w:r w:rsidRPr="00B676F5">
              <w:rPr>
                <w:rFonts w:ascii="Arial" w:hAnsi="Arial" w:cs="Arial"/>
              </w:rPr>
              <w:t>However the advent of the COVID-19 global pandemic during Q4 of 2019/20 adversely impacted on the resource available to continue this work, particularly in respect of new pages being produced.</w:t>
            </w:r>
          </w:p>
        </w:tc>
        <w:tc>
          <w:tcPr>
            <w:tcW w:w="3455" w:type="dxa"/>
          </w:tcPr>
          <w:p w14:paraId="43D87AA8" w14:textId="150FF5B9" w:rsidR="00104B60" w:rsidRPr="00B676F5" w:rsidRDefault="00104B60" w:rsidP="00A7706C">
            <w:pPr>
              <w:spacing w:after="120"/>
              <w:jc w:val="both"/>
              <w:rPr>
                <w:rFonts w:ascii="Arial" w:hAnsi="Arial" w:cs="Arial"/>
                <w:bCs/>
              </w:rPr>
            </w:pPr>
            <w:r w:rsidRPr="00B676F5">
              <w:rPr>
                <w:rFonts w:ascii="Arial" w:hAnsi="Arial" w:cs="Arial"/>
                <w:bCs/>
              </w:rPr>
              <w:t xml:space="preserve">The Welsh Language Translation Team will continue to work with colleagues in the Communications Department, and across the </w:t>
            </w:r>
            <w:r w:rsidR="00D816AB" w:rsidRPr="00B676F5">
              <w:rPr>
                <w:rFonts w:ascii="Arial" w:hAnsi="Arial" w:cs="Arial"/>
                <w:bCs/>
              </w:rPr>
              <w:t>Health</w:t>
            </w:r>
            <w:r w:rsidRPr="00B676F5">
              <w:rPr>
                <w:rFonts w:ascii="Arial" w:hAnsi="Arial" w:cs="Arial"/>
                <w:bCs/>
              </w:rPr>
              <w:t xml:space="preserve"> Board, in the trans</w:t>
            </w:r>
            <w:r w:rsidR="00A7706C" w:rsidRPr="00B676F5">
              <w:rPr>
                <w:rFonts w:ascii="Arial" w:hAnsi="Arial" w:cs="Arial"/>
                <w:bCs/>
              </w:rPr>
              <w:t>lation of our internet content.</w:t>
            </w:r>
          </w:p>
          <w:p w14:paraId="62E64816" w14:textId="4C3C1C42" w:rsidR="00104B60" w:rsidRPr="00B676F5" w:rsidRDefault="00104B60" w:rsidP="00A7706C">
            <w:pPr>
              <w:jc w:val="both"/>
              <w:rPr>
                <w:rFonts w:ascii="Arial" w:hAnsi="Arial" w:cs="Arial"/>
                <w:bCs/>
              </w:rPr>
            </w:pPr>
            <w:r w:rsidRPr="00B676F5">
              <w:rPr>
                <w:rFonts w:ascii="Arial" w:hAnsi="Arial" w:cs="Arial"/>
                <w:bCs/>
              </w:rPr>
              <w:t>A risk-based approach will be taken</w:t>
            </w:r>
            <w:r w:rsidR="00D816AB" w:rsidRPr="00B676F5">
              <w:rPr>
                <w:rFonts w:ascii="Arial" w:hAnsi="Arial" w:cs="Arial"/>
                <w:bCs/>
              </w:rPr>
              <w:t xml:space="preserve"> to prioritise this work</w:t>
            </w:r>
            <w:r w:rsidRPr="00B676F5">
              <w:rPr>
                <w:rFonts w:ascii="Arial" w:hAnsi="Arial" w:cs="Arial"/>
                <w:bCs/>
              </w:rPr>
              <w:t>, balancing available resources and the response to the COVID-19 pandemic</w:t>
            </w:r>
            <w:r w:rsidR="00D816AB" w:rsidRPr="00B676F5">
              <w:rPr>
                <w:rFonts w:ascii="Arial" w:hAnsi="Arial" w:cs="Arial"/>
                <w:bCs/>
              </w:rPr>
              <w:t xml:space="preserve"> with the need to convey the most key messages in both languages urgently</w:t>
            </w:r>
            <w:r w:rsidR="00A7706C" w:rsidRPr="00B676F5">
              <w:rPr>
                <w:rFonts w:ascii="Arial" w:hAnsi="Arial" w:cs="Arial"/>
                <w:bCs/>
              </w:rPr>
              <w:t>.</w:t>
            </w:r>
          </w:p>
        </w:tc>
      </w:tr>
      <w:tr w:rsidR="00104B60" w:rsidRPr="00B676F5" w14:paraId="2A39C36D" w14:textId="77777777" w:rsidTr="00F935B5">
        <w:trPr>
          <w:cantSplit/>
        </w:trPr>
        <w:tc>
          <w:tcPr>
            <w:tcW w:w="2352" w:type="dxa"/>
          </w:tcPr>
          <w:p w14:paraId="38114F75" w14:textId="3F06C6BD" w:rsidR="00104B60" w:rsidRPr="00F935B5" w:rsidRDefault="00104B60" w:rsidP="00104B60">
            <w:pPr>
              <w:jc w:val="both"/>
              <w:rPr>
                <w:rStyle w:val="Strong"/>
                <w:rFonts w:ascii="Arial" w:hAnsi="Arial" w:cs="Arial"/>
              </w:rPr>
            </w:pPr>
            <w:r w:rsidRPr="00F935B5">
              <w:rPr>
                <w:rStyle w:val="Strong"/>
                <w:rFonts w:ascii="Arial" w:hAnsi="Arial" w:cs="Arial"/>
              </w:rPr>
              <w:t>Standards relating to a body’s use of social media</w:t>
            </w:r>
            <w:r w:rsidR="00F935B5">
              <w:rPr>
                <w:rStyle w:val="Strong"/>
                <w:rFonts w:ascii="Arial" w:hAnsi="Arial" w:cs="Arial"/>
              </w:rPr>
              <w:t>.</w:t>
            </w:r>
          </w:p>
          <w:p w14:paraId="0B22028A" w14:textId="77777777" w:rsidR="00104B60" w:rsidRPr="00F935B5" w:rsidRDefault="00104B60" w:rsidP="00104B60">
            <w:pPr>
              <w:jc w:val="both"/>
              <w:rPr>
                <w:rStyle w:val="Strong"/>
                <w:rFonts w:ascii="Arial" w:hAnsi="Arial" w:cs="Arial"/>
              </w:rPr>
            </w:pPr>
            <w:r w:rsidRPr="00F935B5">
              <w:rPr>
                <w:rStyle w:val="Strong"/>
                <w:rFonts w:ascii="Arial" w:hAnsi="Arial" w:cs="Arial"/>
              </w:rPr>
              <w:t>Standards 45-46</w:t>
            </w:r>
          </w:p>
        </w:tc>
        <w:tc>
          <w:tcPr>
            <w:tcW w:w="3209" w:type="dxa"/>
          </w:tcPr>
          <w:p w14:paraId="32C8231A" w14:textId="20CF58C4" w:rsidR="00104B60" w:rsidRPr="00B676F5" w:rsidRDefault="00350098" w:rsidP="00350098">
            <w:pPr>
              <w:jc w:val="both"/>
              <w:rPr>
                <w:rFonts w:ascii="Arial" w:hAnsi="Arial" w:cs="Arial"/>
                <w:bCs/>
              </w:rPr>
            </w:pPr>
            <w:r w:rsidRPr="00B676F5">
              <w:rPr>
                <w:rFonts w:ascii="Arial" w:hAnsi="Arial" w:cs="Arial"/>
                <w:bCs/>
              </w:rPr>
              <w:t>All of the Health Board’s main corporate social media accounts, including those relating to the Health Board’s charity, are compliant with these Standards</w:t>
            </w:r>
          </w:p>
        </w:tc>
        <w:tc>
          <w:tcPr>
            <w:tcW w:w="3455" w:type="dxa"/>
          </w:tcPr>
          <w:p w14:paraId="42F77469" w14:textId="4FE1741B" w:rsidR="00104B60" w:rsidRPr="00B676F5" w:rsidRDefault="00104B60" w:rsidP="00104B60">
            <w:pPr>
              <w:jc w:val="both"/>
              <w:rPr>
                <w:rFonts w:ascii="Arial" w:hAnsi="Arial" w:cs="Arial"/>
                <w:bCs/>
              </w:rPr>
            </w:pPr>
            <w:r w:rsidRPr="00B676F5">
              <w:rPr>
                <w:rFonts w:ascii="Arial" w:hAnsi="Arial" w:cs="Arial"/>
                <w:bCs/>
              </w:rPr>
              <w:t xml:space="preserve">To </w:t>
            </w:r>
            <w:r w:rsidR="00350098" w:rsidRPr="00B676F5">
              <w:rPr>
                <w:rFonts w:ascii="Arial" w:hAnsi="Arial" w:cs="Arial"/>
                <w:bCs/>
              </w:rPr>
              <w:t>continue to work with colleagues in the Communications Department to ensure that all Departmental social media accounts comply with the requirements of these Standards</w:t>
            </w:r>
            <w:r w:rsidRPr="00B676F5">
              <w:rPr>
                <w:rFonts w:ascii="Arial" w:hAnsi="Arial" w:cs="Arial"/>
                <w:bCs/>
              </w:rPr>
              <w:t xml:space="preserve">.  </w:t>
            </w:r>
          </w:p>
        </w:tc>
      </w:tr>
      <w:tr w:rsidR="00104B60" w:rsidRPr="00B676F5" w14:paraId="59AB9032" w14:textId="77777777" w:rsidTr="00F935B5">
        <w:trPr>
          <w:cantSplit/>
        </w:trPr>
        <w:tc>
          <w:tcPr>
            <w:tcW w:w="2352" w:type="dxa"/>
          </w:tcPr>
          <w:p w14:paraId="050AF9ED" w14:textId="2154D1B6" w:rsidR="00104B60" w:rsidRPr="00F935B5" w:rsidRDefault="00104B60" w:rsidP="000F43E0">
            <w:pPr>
              <w:rPr>
                <w:rStyle w:val="Strong"/>
                <w:rFonts w:ascii="Arial" w:hAnsi="Arial" w:cs="Arial"/>
              </w:rPr>
            </w:pPr>
            <w:r w:rsidRPr="00F935B5">
              <w:rPr>
                <w:rStyle w:val="Strong"/>
                <w:rFonts w:ascii="Arial" w:hAnsi="Arial" w:cs="Arial"/>
              </w:rPr>
              <w:t>Standards relating to signs and notices displayed or published by a body</w:t>
            </w:r>
            <w:r w:rsidR="00F935B5">
              <w:rPr>
                <w:rStyle w:val="Strong"/>
                <w:rFonts w:ascii="Arial" w:hAnsi="Arial" w:cs="Arial"/>
              </w:rPr>
              <w:t>.</w:t>
            </w:r>
          </w:p>
          <w:p w14:paraId="1122BDF6" w14:textId="77777777" w:rsidR="00104B60" w:rsidRPr="00F935B5" w:rsidRDefault="00104B60" w:rsidP="000F43E0">
            <w:pPr>
              <w:rPr>
                <w:rFonts w:ascii="Arial" w:hAnsi="Arial" w:cs="Arial"/>
                <w:b/>
              </w:rPr>
            </w:pPr>
            <w:r w:rsidRPr="00F935B5">
              <w:rPr>
                <w:rFonts w:ascii="Arial" w:hAnsi="Arial" w:cs="Arial"/>
                <w:b/>
              </w:rPr>
              <w:t>Standards 47-49</w:t>
            </w:r>
          </w:p>
        </w:tc>
        <w:tc>
          <w:tcPr>
            <w:tcW w:w="3209" w:type="dxa"/>
          </w:tcPr>
          <w:p w14:paraId="73F389EC" w14:textId="02E2B592" w:rsidR="00104B60" w:rsidRPr="00B676F5" w:rsidRDefault="00104B60" w:rsidP="000F43E0">
            <w:pPr>
              <w:spacing w:after="120"/>
              <w:jc w:val="both"/>
              <w:rPr>
                <w:rFonts w:ascii="Arial" w:hAnsi="Arial" w:cs="Arial"/>
                <w:bCs/>
              </w:rPr>
            </w:pPr>
            <w:r w:rsidRPr="00B676F5">
              <w:rPr>
                <w:rFonts w:ascii="Arial" w:hAnsi="Arial" w:cs="Arial"/>
                <w:bCs/>
              </w:rPr>
              <w:t>This is generally well established</w:t>
            </w:r>
          </w:p>
          <w:p w14:paraId="60FF2196" w14:textId="01F025BA" w:rsidR="00104B60" w:rsidRPr="00B676F5" w:rsidRDefault="000F43E0" w:rsidP="00104B60">
            <w:pPr>
              <w:jc w:val="both"/>
              <w:rPr>
                <w:rFonts w:ascii="Arial" w:hAnsi="Arial" w:cs="Arial"/>
              </w:rPr>
            </w:pPr>
            <w:r w:rsidRPr="00B676F5">
              <w:rPr>
                <w:rFonts w:ascii="Arial" w:hAnsi="Arial" w:cs="Arial"/>
                <w:bCs/>
              </w:rPr>
              <w:t xml:space="preserve">A </w:t>
            </w:r>
            <w:r w:rsidR="00104B60" w:rsidRPr="00B676F5">
              <w:rPr>
                <w:rFonts w:ascii="Arial" w:hAnsi="Arial" w:cs="Arial"/>
                <w:bCs/>
              </w:rPr>
              <w:t>Corporate Signage Guidance has been drafted, which</w:t>
            </w:r>
            <w:r w:rsidR="00104B60" w:rsidRPr="00B676F5">
              <w:rPr>
                <w:rFonts w:ascii="Arial" w:hAnsi="Arial" w:cs="Arial"/>
                <w:b/>
              </w:rPr>
              <w:t xml:space="preserve"> </w:t>
            </w:r>
            <w:r w:rsidR="00104B60" w:rsidRPr="00B676F5">
              <w:rPr>
                <w:rFonts w:ascii="Arial" w:hAnsi="Arial" w:cs="Arial"/>
              </w:rPr>
              <w:t>addresses the requirements of these Standards</w:t>
            </w:r>
          </w:p>
        </w:tc>
        <w:tc>
          <w:tcPr>
            <w:tcW w:w="3455" w:type="dxa"/>
          </w:tcPr>
          <w:p w14:paraId="5B119926" w14:textId="61DBBBBA" w:rsidR="00104B60" w:rsidRPr="00B676F5" w:rsidRDefault="00104B60" w:rsidP="000F43E0">
            <w:pPr>
              <w:spacing w:after="120"/>
              <w:jc w:val="both"/>
              <w:rPr>
                <w:rFonts w:ascii="Arial" w:hAnsi="Arial" w:cs="Arial"/>
                <w:bCs/>
              </w:rPr>
            </w:pPr>
            <w:r w:rsidRPr="00B676F5">
              <w:rPr>
                <w:rFonts w:ascii="Arial" w:hAnsi="Arial" w:cs="Arial"/>
                <w:bCs/>
              </w:rPr>
              <w:t>To continue raising awareness.</w:t>
            </w:r>
          </w:p>
          <w:p w14:paraId="4D2D3087" w14:textId="77777777" w:rsidR="00104B60" w:rsidRPr="00B676F5" w:rsidRDefault="00104B60" w:rsidP="00104B60">
            <w:pPr>
              <w:jc w:val="both"/>
              <w:rPr>
                <w:rFonts w:ascii="Arial" w:hAnsi="Arial" w:cs="Arial"/>
                <w:bCs/>
              </w:rPr>
            </w:pPr>
            <w:r w:rsidRPr="00B676F5">
              <w:rPr>
                <w:rFonts w:ascii="Arial" w:hAnsi="Arial" w:cs="Arial"/>
                <w:bCs/>
              </w:rPr>
              <w:t>The Corporate Signage Guidance will continue to be distributed and promoted across the organisation.</w:t>
            </w:r>
          </w:p>
        </w:tc>
      </w:tr>
      <w:tr w:rsidR="00104B60" w:rsidRPr="00B676F5" w14:paraId="367EE760" w14:textId="77777777" w:rsidTr="00F935B5">
        <w:trPr>
          <w:cantSplit/>
        </w:trPr>
        <w:tc>
          <w:tcPr>
            <w:tcW w:w="2352" w:type="dxa"/>
          </w:tcPr>
          <w:p w14:paraId="25C7B03F" w14:textId="65271FCE" w:rsidR="00104B60" w:rsidRPr="00F935B5" w:rsidRDefault="00104B60" w:rsidP="00104B60">
            <w:pPr>
              <w:jc w:val="both"/>
              <w:rPr>
                <w:rStyle w:val="Strong"/>
                <w:rFonts w:ascii="Arial" w:hAnsi="Arial" w:cs="Arial"/>
              </w:rPr>
            </w:pPr>
            <w:r w:rsidRPr="00F935B5">
              <w:rPr>
                <w:rStyle w:val="Strong"/>
                <w:rFonts w:ascii="Arial" w:hAnsi="Arial" w:cs="Arial"/>
              </w:rPr>
              <w:t>Standards relating to a body receiving visitors at its buildings</w:t>
            </w:r>
            <w:r w:rsidR="00F935B5">
              <w:rPr>
                <w:rStyle w:val="Strong"/>
                <w:rFonts w:ascii="Arial" w:hAnsi="Arial" w:cs="Arial"/>
              </w:rPr>
              <w:t>.</w:t>
            </w:r>
          </w:p>
          <w:p w14:paraId="78C131CE" w14:textId="77777777" w:rsidR="00104B60" w:rsidRPr="00F935B5" w:rsidRDefault="00104B60" w:rsidP="00104B60">
            <w:pPr>
              <w:jc w:val="both"/>
              <w:rPr>
                <w:rStyle w:val="Strong"/>
                <w:rFonts w:ascii="Arial" w:hAnsi="Arial" w:cs="Arial"/>
              </w:rPr>
            </w:pPr>
            <w:r w:rsidRPr="00F935B5">
              <w:rPr>
                <w:rStyle w:val="Strong"/>
                <w:rFonts w:ascii="Arial" w:hAnsi="Arial" w:cs="Arial"/>
              </w:rPr>
              <w:t>Standards 50-53</w:t>
            </w:r>
          </w:p>
        </w:tc>
        <w:tc>
          <w:tcPr>
            <w:tcW w:w="3209" w:type="dxa"/>
          </w:tcPr>
          <w:p w14:paraId="7DF1C1FF" w14:textId="74CAF269" w:rsidR="00104B60" w:rsidRPr="00B676F5" w:rsidRDefault="00104B60" w:rsidP="000F43E0">
            <w:pPr>
              <w:spacing w:after="120"/>
              <w:jc w:val="both"/>
              <w:rPr>
                <w:rFonts w:ascii="Arial" w:hAnsi="Arial" w:cs="Arial"/>
                <w:bCs/>
              </w:rPr>
            </w:pPr>
            <w:r w:rsidRPr="00B676F5">
              <w:rPr>
                <w:rFonts w:ascii="Arial" w:hAnsi="Arial" w:cs="Arial"/>
                <w:bCs/>
              </w:rPr>
              <w:t>A banner is displayed inviting communication in Welsh in the recepti</w:t>
            </w:r>
            <w:r w:rsidR="000F43E0" w:rsidRPr="00B676F5">
              <w:rPr>
                <w:rFonts w:ascii="Arial" w:hAnsi="Arial" w:cs="Arial"/>
                <w:bCs/>
              </w:rPr>
              <w:t>on areas of all sites.</w:t>
            </w:r>
          </w:p>
          <w:p w14:paraId="3EAC48FA" w14:textId="77777777" w:rsidR="00104B60" w:rsidRPr="00B676F5" w:rsidRDefault="00104B60" w:rsidP="00104B60">
            <w:pPr>
              <w:jc w:val="both"/>
              <w:rPr>
                <w:rFonts w:ascii="Arial" w:hAnsi="Arial" w:cs="Arial"/>
                <w:bCs/>
              </w:rPr>
            </w:pPr>
            <w:r w:rsidRPr="00B676F5">
              <w:rPr>
                <w:rFonts w:ascii="Arial" w:hAnsi="Arial" w:cs="Arial"/>
                <w:bCs/>
              </w:rPr>
              <w:t xml:space="preserve">Welsh speaking staff are provided with badges to identify that they speak Welsh.  </w:t>
            </w:r>
          </w:p>
        </w:tc>
        <w:tc>
          <w:tcPr>
            <w:tcW w:w="3455" w:type="dxa"/>
          </w:tcPr>
          <w:p w14:paraId="3BA9934F" w14:textId="77777777" w:rsidR="000F43E0" w:rsidRPr="00B676F5" w:rsidRDefault="00104B60" w:rsidP="000F43E0">
            <w:pPr>
              <w:pStyle w:val="CommentText"/>
              <w:spacing w:before="0" w:after="120"/>
              <w:rPr>
                <w:rFonts w:ascii="Arial" w:hAnsi="Arial" w:cs="Arial"/>
                <w:sz w:val="22"/>
                <w:szCs w:val="22"/>
              </w:rPr>
            </w:pPr>
            <w:r w:rsidRPr="00B676F5">
              <w:rPr>
                <w:rFonts w:ascii="Arial" w:hAnsi="Arial" w:cs="Arial"/>
                <w:sz w:val="22"/>
                <w:szCs w:val="22"/>
              </w:rPr>
              <w:t xml:space="preserve">As part of the review and update of the bilingual skill strategy, to seek to identify and recruit to certain key posts, including reception area staff, on a Welsh language essential basis. </w:t>
            </w:r>
          </w:p>
          <w:p w14:paraId="6B7C1421" w14:textId="359BF8EE" w:rsidR="00104B60" w:rsidRPr="00B676F5" w:rsidRDefault="00104B60" w:rsidP="000F43E0">
            <w:pPr>
              <w:pStyle w:val="CommentText"/>
              <w:spacing w:before="0" w:after="120"/>
              <w:rPr>
                <w:rFonts w:ascii="Arial" w:hAnsi="Arial" w:cs="Arial"/>
                <w:bCs/>
                <w:sz w:val="22"/>
                <w:szCs w:val="22"/>
              </w:rPr>
            </w:pPr>
            <w:r w:rsidRPr="00B676F5">
              <w:rPr>
                <w:rFonts w:ascii="Arial" w:hAnsi="Arial" w:cs="Arial"/>
                <w:bCs/>
                <w:sz w:val="22"/>
                <w:szCs w:val="22"/>
              </w:rPr>
              <w:t xml:space="preserve">Ongoing work is taking place with the Organisational Development Team and Learning &amp; Development Team to quantify and map staff Welsh language skills.   </w:t>
            </w:r>
          </w:p>
          <w:p w14:paraId="05FF8430" w14:textId="77777777" w:rsidR="00104B60" w:rsidRPr="00B676F5" w:rsidRDefault="00104B60" w:rsidP="00104B60">
            <w:pPr>
              <w:jc w:val="both"/>
              <w:rPr>
                <w:rFonts w:ascii="Arial" w:hAnsi="Arial" w:cs="Arial"/>
                <w:bCs/>
              </w:rPr>
            </w:pPr>
            <w:r w:rsidRPr="00B676F5">
              <w:rPr>
                <w:rFonts w:ascii="Arial" w:hAnsi="Arial" w:cs="Arial"/>
                <w:bCs/>
              </w:rPr>
              <w:lastRenderedPageBreak/>
              <w:t>To promote the free online Welsh language course available.</w:t>
            </w:r>
          </w:p>
        </w:tc>
      </w:tr>
      <w:tr w:rsidR="00104B60" w:rsidRPr="00B676F5" w14:paraId="663B0E94" w14:textId="77777777" w:rsidTr="00F935B5">
        <w:trPr>
          <w:cantSplit/>
        </w:trPr>
        <w:tc>
          <w:tcPr>
            <w:tcW w:w="2352" w:type="dxa"/>
          </w:tcPr>
          <w:p w14:paraId="3D7F21B8" w14:textId="60585DCF" w:rsidR="00104B60" w:rsidRPr="00F935B5" w:rsidRDefault="00104B60" w:rsidP="00104B60">
            <w:pPr>
              <w:jc w:val="both"/>
              <w:rPr>
                <w:rStyle w:val="Strong"/>
                <w:rFonts w:ascii="Arial" w:hAnsi="Arial" w:cs="Arial"/>
              </w:rPr>
            </w:pPr>
            <w:r w:rsidRPr="00F935B5">
              <w:rPr>
                <w:rStyle w:val="Strong"/>
                <w:rFonts w:ascii="Arial" w:hAnsi="Arial" w:cs="Arial"/>
              </w:rPr>
              <w:lastRenderedPageBreak/>
              <w:t>Standards relating to a body awarding grants</w:t>
            </w:r>
            <w:r w:rsidR="00F935B5">
              <w:rPr>
                <w:rStyle w:val="Strong"/>
                <w:rFonts w:ascii="Arial" w:hAnsi="Arial" w:cs="Arial"/>
              </w:rPr>
              <w:t>.</w:t>
            </w:r>
          </w:p>
          <w:p w14:paraId="513D737F" w14:textId="77777777" w:rsidR="00104B60" w:rsidRPr="00F935B5" w:rsidRDefault="00104B60" w:rsidP="00104B60">
            <w:pPr>
              <w:jc w:val="both"/>
              <w:rPr>
                <w:rStyle w:val="Strong"/>
                <w:rFonts w:ascii="Arial" w:hAnsi="Arial" w:cs="Arial"/>
              </w:rPr>
            </w:pPr>
            <w:r w:rsidRPr="00F935B5">
              <w:rPr>
                <w:rStyle w:val="Strong"/>
                <w:rFonts w:ascii="Arial" w:hAnsi="Arial" w:cs="Arial"/>
              </w:rPr>
              <w:t xml:space="preserve">Standards 54-56 </w:t>
            </w:r>
          </w:p>
        </w:tc>
        <w:tc>
          <w:tcPr>
            <w:tcW w:w="3209" w:type="dxa"/>
          </w:tcPr>
          <w:p w14:paraId="3D84BF4E" w14:textId="6F496D82" w:rsidR="00104B60" w:rsidRPr="00B676F5" w:rsidRDefault="00104B60" w:rsidP="00104B60">
            <w:pPr>
              <w:jc w:val="both"/>
              <w:rPr>
                <w:rStyle w:val="Strong"/>
                <w:rFonts w:ascii="Arial" w:hAnsi="Arial" w:cs="Arial"/>
                <w:color w:val="494949"/>
              </w:rPr>
            </w:pPr>
            <w:r w:rsidRPr="00B676F5">
              <w:rPr>
                <w:rFonts w:ascii="Arial" w:hAnsi="Arial" w:cs="Arial"/>
              </w:rPr>
              <w:t>The Health Board has produced Translation Guidance which addresses the requirements of these Standards</w:t>
            </w:r>
          </w:p>
        </w:tc>
        <w:tc>
          <w:tcPr>
            <w:tcW w:w="3455" w:type="dxa"/>
          </w:tcPr>
          <w:p w14:paraId="28ABE9F4" w14:textId="77777777" w:rsidR="00104B60" w:rsidRPr="00B676F5" w:rsidRDefault="00104B60" w:rsidP="00FB0D5D">
            <w:pPr>
              <w:pStyle w:val="CommentText"/>
              <w:spacing w:before="0" w:after="120"/>
              <w:rPr>
                <w:rFonts w:ascii="Arial" w:hAnsi="Arial" w:cs="Arial"/>
                <w:sz w:val="22"/>
                <w:szCs w:val="22"/>
              </w:rPr>
            </w:pPr>
            <w:r w:rsidRPr="00B676F5">
              <w:rPr>
                <w:rFonts w:ascii="Arial" w:hAnsi="Arial" w:cs="Arial"/>
                <w:bCs/>
                <w:sz w:val="22"/>
                <w:szCs w:val="22"/>
              </w:rPr>
              <w:t>Review and where necessary update (and re-promote) the Translation Guidance in order to ensure that it remains relevant and fit for purpose.</w:t>
            </w:r>
          </w:p>
        </w:tc>
      </w:tr>
      <w:tr w:rsidR="00104B60" w:rsidRPr="00B676F5" w14:paraId="40ABD32B" w14:textId="77777777" w:rsidTr="00F935B5">
        <w:trPr>
          <w:cantSplit/>
        </w:trPr>
        <w:tc>
          <w:tcPr>
            <w:tcW w:w="2352" w:type="dxa"/>
          </w:tcPr>
          <w:p w14:paraId="02AB34E9" w14:textId="39C76DC6" w:rsidR="00104B60" w:rsidRPr="00F935B5" w:rsidRDefault="00104B60" w:rsidP="00104B60">
            <w:pPr>
              <w:jc w:val="both"/>
              <w:rPr>
                <w:rStyle w:val="Strong"/>
                <w:rFonts w:ascii="Arial" w:hAnsi="Arial" w:cs="Arial"/>
              </w:rPr>
            </w:pPr>
            <w:r w:rsidRPr="00F935B5">
              <w:rPr>
                <w:rStyle w:val="Strong"/>
                <w:rFonts w:ascii="Arial" w:hAnsi="Arial" w:cs="Arial"/>
              </w:rPr>
              <w:t>Standards relating to a body awarding contracts</w:t>
            </w:r>
            <w:r w:rsidR="00F935B5">
              <w:rPr>
                <w:rStyle w:val="Strong"/>
                <w:rFonts w:ascii="Arial" w:hAnsi="Arial" w:cs="Arial"/>
              </w:rPr>
              <w:t>.</w:t>
            </w:r>
          </w:p>
          <w:p w14:paraId="7D198CC2" w14:textId="77777777" w:rsidR="00104B60" w:rsidRPr="00F935B5" w:rsidRDefault="00104B60" w:rsidP="00104B60">
            <w:pPr>
              <w:jc w:val="both"/>
              <w:rPr>
                <w:rStyle w:val="Strong"/>
                <w:rFonts w:ascii="Arial" w:hAnsi="Arial" w:cs="Arial"/>
              </w:rPr>
            </w:pPr>
            <w:r w:rsidRPr="00F935B5">
              <w:rPr>
                <w:rStyle w:val="Strong"/>
                <w:rFonts w:ascii="Arial" w:hAnsi="Arial" w:cs="Arial"/>
              </w:rPr>
              <w:t>Standards 57-59</w:t>
            </w:r>
          </w:p>
        </w:tc>
        <w:tc>
          <w:tcPr>
            <w:tcW w:w="3209" w:type="dxa"/>
          </w:tcPr>
          <w:p w14:paraId="5839DE92" w14:textId="03B7765D" w:rsidR="00104B60" w:rsidRPr="00B676F5" w:rsidRDefault="00104B60" w:rsidP="00104B60">
            <w:pPr>
              <w:jc w:val="both"/>
              <w:rPr>
                <w:rStyle w:val="Strong"/>
                <w:rFonts w:ascii="Arial" w:hAnsi="Arial" w:cs="Arial"/>
                <w:color w:val="494949"/>
              </w:rPr>
            </w:pPr>
            <w:r w:rsidRPr="00B676F5">
              <w:rPr>
                <w:rFonts w:ascii="Arial" w:hAnsi="Arial" w:cs="Arial"/>
              </w:rPr>
              <w:t>The Health Board has produced Translation Guidance which addresses the requirements of these Standards</w:t>
            </w:r>
          </w:p>
        </w:tc>
        <w:tc>
          <w:tcPr>
            <w:tcW w:w="3455" w:type="dxa"/>
          </w:tcPr>
          <w:p w14:paraId="3F1C6DC4" w14:textId="77777777" w:rsidR="00104B60" w:rsidRPr="00B676F5" w:rsidRDefault="00104B60" w:rsidP="00104B60">
            <w:pPr>
              <w:jc w:val="both"/>
              <w:rPr>
                <w:rFonts w:ascii="Arial" w:hAnsi="Arial" w:cs="Arial"/>
                <w:bCs/>
              </w:rPr>
            </w:pPr>
            <w:r w:rsidRPr="00B676F5">
              <w:rPr>
                <w:rFonts w:ascii="Arial" w:hAnsi="Arial" w:cs="Arial"/>
                <w:bCs/>
              </w:rPr>
              <w:t>Review and where necessary update (and re-promote) the Translation Guidance in order to ensure that it remains relevant and fit for purpose.</w:t>
            </w:r>
          </w:p>
        </w:tc>
      </w:tr>
      <w:tr w:rsidR="00104B60" w:rsidRPr="00B676F5" w14:paraId="5B979C4F" w14:textId="77777777" w:rsidTr="00F935B5">
        <w:trPr>
          <w:cantSplit/>
        </w:trPr>
        <w:tc>
          <w:tcPr>
            <w:tcW w:w="2352" w:type="dxa"/>
          </w:tcPr>
          <w:p w14:paraId="1AD0DFBB" w14:textId="46F24561" w:rsidR="00104B60" w:rsidRPr="00F935B5" w:rsidRDefault="00104B60" w:rsidP="005B379C">
            <w:pPr>
              <w:rPr>
                <w:rStyle w:val="Strong"/>
                <w:rFonts w:ascii="Arial" w:hAnsi="Arial" w:cs="Arial"/>
              </w:rPr>
            </w:pPr>
            <w:r w:rsidRPr="00F935B5">
              <w:rPr>
                <w:rStyle w:val="Strong"/>
                <w:rFonts w:ascii="Arial" w:hAnsi="Arial" w:cs="Arial"/>
              </w:rPr>
              <w:t>Standards for raising awareness about Welsh language services provided by a body</w:t>
            </w:r>
            <w:r w:rsidR="00F935B5">
              <w:rPr>
                <w:rStyle w:val="Strong"/>
                <w:rFonts w:ascii="Arial" w:hAnsi="Arial" w:cs="Arial"/>
              </w:rPr>
              <w:t>.</w:t>
            </w:r>
          </w:p>
          <w:p w14:paraId="5A23CADF" w14:textId="77777777" w:rsidR="00104B60" w:rsidRPr="00F935B5" w:rsidRDefault="00104B60" w:rsidP="005B379C">
            <w:pPr>
              <w:rPr>
                <w:rStyle w:val="Strong"/>
                <w:rFonts w:ascii="Arial" w:hAnsi="Arial" w:cs="Arial"/>
              </w:rPr>
            </w:pPr>
            <w:r w:rsidRPr="00F935B5">
              <w:rPr>
                <w:rStyle w:val="Strong"/>
                <w:rFonts w:ascii="Arial" w:hAnsi="Arial" w:cs="Arial"/>
              </w:rPr>
              <w:t>Standards 60-61</w:t>
            </w:r>
          </w:p>
        </w:tc>
        <w:tc>
          <w:tcPr>
            <w:tcW w:w="3209" w:type="dxa"/>
          </w:tcPr>
          <w:p w14:paraId="3131BDA3" w14:textId="63147C08" w:rsidR="00104B60" w:rsidRPr="00B676F5" w:rsidRDefault="00104B60" w:rsidP="00104B60">
            <w:pPr>
              <w:jc w:val="both"/>
              <w:rPr>
                <w:rStyle w:val="Strong"/>
                <w:rFonts w:ascii="Arial" w:hAnsi="Arial" w:cs="Arial"/>
                <w:b w:val="0"/>
                <w:color w:val="494949"/>
              </w:rPr>
            </w:pPr>
            <w:r w:rsidRPr="00B676F5">
              <w:rPr>
                <w:rFonts w:ascii="Arial" w:hAnsi="Arial" w:cs="Arial"/>
              </w:rPr>
              <w:t>The majority of the Health Board’s website content, including content relating to the provision of services, is available and fully functioning in both Welsh and English. However the advent of the COVID-19 global pandemic during Q4 of 2019/20 adversely impacted on the resource available to continue this work, particularly in respect of new pages being produced.</w:t>
            </w:r>
          </w:p>
        </w:tc>
        <w:tc>
          <w:tcPr>
            <w:tcW w:w="3455" w:type="dxa"/>
          </w:tcPr>
          <w:p w14:paraId="4F2B2B65" w14:textId="77777777" w:rsidR="00D60A4B" w:rsidRPr="00B676F5" w:rsidRDefault="00D60A4B" w:rsidP="00D60A4B">
            <w:pPr>
              <w:spacing w:after="120"/>
              <w:jc w:val="both"/>
              <w:rPr>
                <w:rFonts w:ascii="Arial" w:hAnsi="Arial" w:cs="Arial"/>
                <w:bCs/>
              </w:rPr>
            </w:pPr>
            <w:r w:rsidRPr="00B676F5">
              <w:rPr>
                <w:rFonts w:ascii="Arial" w:hAnsi="Arial" w:cs="Arial"/>
                <w:bCs/>
              </w:rPr>
              <w:t>The Welsh Language Translation Team will continue to work with colleagues in the Communications Department, and across the Health Board, in the translation of our internet content.</w:t>
            </w:r>
          </w:p>
          <w:p w14:paraId="5C44EF27" w14:textId="462CA0C6" w:rsidR="00D60A4B" w:rsidRPr="00B676F5" w:rsidRDefault="00D60A4B" w:rsidP="00D60A4B">
            <w:pPr>
              <w:jc w:val="both"/>
              <w:rPr>
                <w:rFonts w:ascii="Arial" w:hAnsi="Arial" w:cs="Arial"/>
                <w:bCs/>
              </w:rPr>
            </w:pPr>
            <w:r w:rsidRPr="00B676F5">
              <w:rPr>
                <w:rFonts w:ascii="Arial" w:hAnsi="Arial" w:cs="Arial"/>
                <w:bCs/>
              </w:rPr>
              <w:t>A risk-based approach will be taken to prioritise this work, balancing available resources and the response to the COVID-19 pandemic with the need to convey the most key messages in both languages urgently.</w:t>
            </w:r>
          </w:p>
        </w:tc>
      </w:tr>
      <w:tr w:rsidR="00104B60" w:rsidRPr="00B676F5" w14:paraId="4BE6D7C2" w14:textId="77777777" w:rsidTr="00F935B5">
        <w:trPr>
          <w:cantSplit/>
        </w:trPr>
        <w:tc>
          <w:tcPr>
            <w:tcW w:w="2352" w:type="dxa"/>
          </w:tcPr>
          <w:p w14:paraId="6254672D" w14:textId="101DABE2" w:rsidR="00104B60" w:rsidRPr="00F935B5" w:rsidRDefault="00104B60" w:rsidP="005B379C">
            <w:pPr>
              <w:rPr>
                <w:rStyle w:val="Strong"/>
                <w:rFonts w:ascii="Arial" w:hAnsi="Arial" w:cs="Arial"/>
              </w:rPr>
            </w:pPr>
            <w:r w:rsidRPr="00F935B5">
              <w:rPr>
                <w:rStyle w:val="Strong"/>
                <w:rFonts w:ascii="Arial" w:hAnsi="Arial" w:cs="Arial"/>
              </w:rPr>
              <w:t>Standard relating to a body’s corporate identity</w:t>
            </w:r>
            <w:r w:rsidR="00F935B5">
              <w:rPr>
                <w:rStyle w:val="Strong"/>
                <w:rFonts w:ascii="Arial" w:hAnsi="Arial" w:cs="Arial"/>
              </w:rPr>
              <w:t>.</w:t>
            </w:r>
          </w:p>
          <w:p w14:paraId="5B071970" w14:textId="77777777" w:rsidR="00104B60" w:rsidRPr="00F935B5" w:rsidRDefault="00104B60" w:rsidP="005B379C">
            <w:pPr>
              <w:rPr>
                <w:rStyle w:val="Strong"/>
                <w:rFonts w:ascii="Arial" w:hAnsi="Arial" w:cs="Arial"/>
              </w:rPr>
            </w:pPr>
            <w:r w:rsidRPr="00F935B5">
              <w:rPr>
                <w:rStyle w:val="Strong"/>
                <w:rFonts w:ascii="Arial" w:hAnsi="Arial" w:cs="Arial"/>
              </w:rPr>
              <w:t>Standards 62</w:t>
            </w:r>
          </w:p>
        </w:tc>
        <w:tc>
          <w:tcPr>
            <w:tcW w:w="3209" w:type="dxa"/>
          </w:tcPr>
          <w:p w14:paraId="3A67D3B3" w14:textId="753838B6" w:rsidR="00104B60" w:rsidRPr="00B676F5" w:rsidRDefault="00104B60" w:rsidP="00104B60">
            <w:pPr>
              <w:jc w:val="both"/>
              <w:rPr>
                <w:rStyle w:val="Strong"/>
                <w:rFonts w:ascii="Arial" w:hAnsi="Arial" w:cs="Arial"/>
                <w:b w:val="0"/>
                <w:color w:val="494949"/>
              </w:rPr>
            </w:pPr>
            <w:r w:rsidRPr="00B676F5">
              <w:rPr>
                <w:rStyle w:val="Strong"/>
                <w:rFonts w:ascii="Arial" w:hAnsi="Arial" w:cs="Arial"/>
                <w:b w:val="0"/>
                <w:color w:val="494949"/>
              </w:rPr>
              <w:t xml:space="preserve">When Swansea Bay University Health Board came into being guidance on corporate branding and template documents were produced in order to ensure compliance with the requirements of this </w:t>
            </w:r>
            <w:r w:rsidR="00D4044C" w:rsidRPr="00B676F5">
              <w:rPr>
                <w:rStyle w:val="Strong"/>
                <w:rFonts w:ascii="Arial" w:hAnsi="Arial" w:cs="Arial"/>
                <w:b w:val="0"/>
                <w:color w:val="494949"/>
              </w:rPr>
              <w:t>S</w:t>
            </w:r>
            <w:r w:rsidRPr="00B676F5">
              <w:rPr>
                <w:rStyle w:val="Strong"/>
                <w:rFonts w:ascii="Arial" w:hAnsi="Arial" w:cs="Arial"/>
                <w:b w:val="0"/>
                <w:color w:val="494949"/>
              </w:rPr>
              <w:t>tandard.</w:t>
            </w:r>
          </w:p>
        </w:tc>
        <w:tc>
          <w:tcPr>
            <w:tcW w:w="3455" w:type="dxa"/>
          </w:tcPr>
          <w:p w14:paraId="3C315717" w14:textId="32EE6FE3" w:rsidR="00104B60" w:rsidRPr="00B676F5" w:rsidRDefault="00104B60" w:rsidP="00104B60">
            <w:pPr>
              <w:jc w:val="both"/>
              <w:rPr>
                <w:rFonts w:ascii="Arial" w:hAnsi="Arial" w:cs="Arial"/>
                <w:bCs/>
              </w:rPr>
            </w:pPr>
            <w:r w:rsidRPr="00B676F5">
              <w:rPr>
                <w:rFonts w:ascii="Arial" w:hAnsi="Arial" w:cs="Arial"/>
                <w:bCs/>
              </w:rPr>
              <w:t>To continue to raise awareness within the organisation in respect of these requirements.</w:t>
            </w:r>
          </w:p>
        </w:tc>
      </w:tr>
      <w:tr w:rsidR="00104B60" w:rsidRPr="00B676F5" w14:paraId="2D8F4A7A" w14:textId="77777777" w:rsidTr="00F935B5">
        <w:trPr>
          <w:cantSplit/>
        </w:trPr>
        <w:tc>
          <w:tcPr>
            <w:tcW w:w="2352" w:type="dxa"/>
          </w:tcPr>
          <w:p w14:paraId="71F01579" w14:textId="7F7E5651" w:rsidR="00104B60" w:rsidRPr="00F935B5" w:rsidRDefault="00104B60" w:rsidP="00C87901">
            <w:pPr>
              <w:rPr>
                <w:rStyle w:val="Strong"/>
                <w:rFonts w:ascii="Arial" w:hAnsi="Arial" w:cs="Arial"/>
              </w:rPr>
            </w:pPr>
            <w:r w:rsidRPr="00F935B5">
              <w:rPr>
                <w:rStyle w:val="Strong"/>
                <w:rFonts w:ascii="Arial" w:hAnsi="Arial" w:cs="Arial"/>
              </w:rPr>
              <w:t>Standard relating to courses offered by a body</w:t>
            </w:r>
            <w:r w:rsidR="00F935B5">
              <w:rPr>
                <w:rStyle w:val="Strong"/>
                <w:rFonts w:ascii="Arial" w:hAnsi="Arial" w:cs="Arial"/>
              </w:rPr>
              <w:t>.</w:t>
            </w:r>
          </w:p>
          <w:p w14:paraId="2274C7A8" w14:textId="77777777" w:rsidR="00104B60" w:rsidRPr="00F935B5" w:rsidRDefault="00104B60" w:rsidP="00C87901">
            <w:pPr>
              <w:rPr>
                <w:rStyle w:val="Strong"/>
                <w:rFonts w:ascii="Arial" w:hAnsi="Arial" w:cs="Arial"/>
              </w:rPr>
            </w:pPr>
            <w:r w:rsidRPr="00F935B5">
              <w:rPr>
                <w:rStyle w:val="Strong"/>
                <w:rFonts w:ascii="Arial" w:hAnsi="Arial" w:cs="Arial"/>
              </w:rPr>
              <w:t>Standard 63</w:t>
            </w:r>
          </w:p>
          <w:p w14:paraId="751C45E1" w14:textId="77777777" w:rsidR="00104B60" w:rsidRPr="00F935B5" w:rsidRDefault="00104B60" w:rsidP="00C87901">
            <w:pPr>
              <w:rPr>
                <w:rStyle w:val="Strong"/>
                <w:rFonts w:ascii="Arial" w:hAnsi="Arial" w:cs="Arial"/>
              </w:rPr>
            </w:pPr>
          </w:p>
          <w:p w14:paraId="58B1BE60" w14:textId="77777777" w:rsidR="00104B60" w:rsidRPr="00F935B5" w:rsidRDefault="00104B60" w:rsidP="00C87901">
            <w:pPr>
              <w:rPr>
                <w:rStyle w:val="Strong"/>
                <w:rFonts w:ascii="Arial" w:hAnsi="Arial" w:cs="Arial"/>
              </w:rPr>
            </w:pPr>
          </w:p>
        </w:tc>
        <w:tc>
          <w:tcPr>
            <w:tcW w:w="3209" w:type="dxa"/>
          </w:tcPr>
          <w:p w14:paraId="35E1499C" w14:textId="2D787F3B" w:rsidR="00104B60" w:rsidRPr="00B676F5" w:rsidRDefault="00104B60" w:rsidP="00104B60">
            <w:pPr>
              <w:jc w:val="both"/>
              <w:rPr>
                <w:rStyle w:val="Strong"/>
                <w:rFonts w:ascii="Arial" w:hAnsi="Arial" w:cs="Arial"/>
                <w:b w:val="0"/>
                <w:color w:val="494949"/>
              </w:rPr>
            </w:pPr>
            <w:r w:rsidRPr="00B676F5">
              <w:rPr>
                <w:rStyle w:val="Strong"/>
                <w:rFonts w:ascii="Arial" w:hAnsi="Arial" w:cs="Arial"/>
                <w:b w:val="0"/>
                <w:color w:val="494949"/>
              </w:rPr>
              <w:t xml:space="preserve">Elements of Statutory &amp; Mandatory Training are available in Welsh, and NWSSP colleagues are currently working to increase provision in this area on a ‘Once for Wales’ basis. </w:t>
            </w:r>
          </w:p>
          <w:p w14:paraId="1ED1AC42" w14:textId="77777777" w:rsidR="00104B60" w:rsidRPr="00B676F5" w:rsidRDefault="00104B60" w:rsidP="00104B60">
            <w:pPr>
              <w:jc w:val="both"/>
              <w:rPr>
                <w:rStyle w:val="Strong"/>
                <w:rFonts w:ascii="Arial" w:hAnsi="Arial" w:cs="Arial"/>
                <w:b w:val="0"/>
                <w:color w:val="494949"/>
              </w:rPr>
            </w:pPr>
          </w:p>
          <w:p w14:paraId="6CCA177F" w14:textId="77777777" w:rsidR="00104B60" w:rsidRPr="00B676F5" w:rsidRDefault="00104B60" w:rsidP="00104B60">
            <w:pPr>
              <w:jc w:val="both"/>
              <w:rPr>
                <w:rStyle w:val="Strong"/>
                <w:rFonts w:ascii="Arial" w:hAnsi="Arial" w:cs="Arial"/>
                <w:b w:val="0"/>
                <w:color w:val="494949"/>
              </w:rPr>
            </w:pPr>
            <w:r w:rsidRPr="00B676F5">
              <w:rPr>
                <w:rStyle w:val="Strong"/>
                <w:rFonts w:ascii="Arial" w:hAnsi="Arial" w:cs="Arial"/>
                <w:b w:val="0"/>
                <w:color w:val="494949"/>
              </w:rPr>
              <w:lastRenderedPageBreak/>
              <w:t>Welsh speaking staff have been identified within the Learning and Organisational Development function who are able to delivery certain elements of bespoke training.</w:t>
            </w:r>
          </w:p>
        </w:tc>
        <w:tc>
          <w:tcPr>
            <w:tcW w:w="3455" w:type="dxa"/>
          </w:tcPr>
          <w:p w14:paraId="7B40CD0B" w14:textId="29CB321F" w:rsidR="00104B60" w:rsidRPr="00B676F5" w:rsidRDefault="00104B60" w:rsidP="00C87901">
            <w:pPr>
              <w:spacing w:after="120"/>
              <w:jc w:val="both"/>
              <w:rPr>
                <w:rFonts w:ascii="Arial" w:hAnsi="Arial" w:cs="Arial"/>
                <w:bCs/>
              </w:rPr>
            </w:pPr>
            <w:r w:rsidRPr="00B676F5">
              <w:rPr>
                <w:rFonts w:ascii="Arial" w:hAnsi="Arial" w:cs="Arial"/>
                <w:bCs/>
              </w:rPr>
              <w:lastRenderedPageBreak/>
              <w:t>The Welsh Language team will continue to work with Workforce &amp; Organisational Development colleagues in order to highlight the need to ensure that appropriate training is delivered through the medium</w:t>
            </w:r>
            <w:r w:rsidR="00C87901" w:rsidRPr="00B676F5">
              <w:rPr>
                <w:rFonts w:ascii="Arial" w:hAnsi="Arial" w:cs="Arial"/>
                <w:bCs/>
              </w:rPr>
              <w:t xml:space="preserve"> of Welsh as and when required.</w:t>
            </w:r>
          </w:p>
          <w:p w14:paraId="000727D2" w14:textId="77777777" w:rsidR="00104B60" w:rsidRPr="00B676F5" w:rsidRDefault="00104B60" w:rsidP="00C87901">
            <w:pPr>
              <w:pStyle w:val="CommentText"/>
              <w:spacing w:before="0" w:after="120"/>
              <w:rPr>
                <w:rFonts w:ascii="Arial" w:hAnsi="Arial" w:cs="Arial"/>
                <w:sz w:val="22"/>
                <w:szCs w:val="22"/>
              </w:rPr>
            </w:pPr>
            <w:r w:rsidRPr="00B676F5">
              <w:rPr>
                <w:rFonts w:ascii="Arial" w:hAnsi="Arial" w:cs="Arial"/>
                <w:sz w:val="22"/>
                <w:szCs w:val="22"/>
              </w:rPr>
              <w:lastRenderedPageBreak/>
              <w:t>As part of the review and update of the bilingual skill strategy, to seek to identify and recruit to certain key posts, including Learning and OD staff, on a Welsh language essential basis.</w:t>
            </w:r>
          </w:p>
        </w:tc>
      </w:tr>
      <w:tr w:rsidR="00104B60" w:rsidRPr="00B676F5" w14:paraId="7103CA98" w14:textId="77777777" w:rsidTr="00F935B5">
        <w:trPr>
          <w:cantSplit/>
        </w:trPr>
        <w:tc>
          <w:tcPr>
            <w:tcW w:w="2352" w:type="dxa"/>
          </w:tcPr>
          <w:p w14:paraId="6D290415" w14:textId="5C128AD9" w:rsidR="00104B60" w:rsidRPr="00F935B5" w:rsidRDefault="00104B60" w:rsidP="00C87901">
            <w:pPr>
              <w:rPr>
                <w:rStyle w:val="Strong"/>
                <w:rFonts w:ascii="Arial" w:hAnsi="Arial" w:cs="Arial"/>
              </w:rPr>
            </w:pPr>
            <w:r w:rsidRPr="00F935B5">
              <w:rPr>
                <w:rStyle w:val="Strong"/>
                <w:rFonts w:ascii="Arial" w:hAnsi="Arial" w:cs="Arial"/>
              </w:rPr>
              <w:lastRenderedPageBreak/>
              <w:t>Standard relating to public address systems used by a body</w:t>
            </w:r>
            <w:r w:rsidR="00F935B5">
              <w:rPr>
                <w:rStyle w:val="Strong"/>
                <w:rFonts w:ascii="Arial" w:hAnsi="Arial" w:cs="Arial"/>
              </w:rPr>
              <w:t>.</w:t>
            </w:r>
          </w:p>
          <w:p w14:paraId="598E9855" w14:textId="77777777" w:rsidR="00104B60" w:rsidRPr="00F935B5" w:rsidRDefault="00104B60" w:rsidP="00C87901">
            <w:pPr>
              <w:rPr>
                <w:rStyle w:val="Strong"/>
                <w:rFonts w:ascii="Arial" w:hAnsi="Arial" w:cs="Arial"/>
              </w:rPr>
            </w:pPr>
            <w:r w:rsidRPr="00F935B5">
              <w:rPr>
                <w:rStyle w:val="Strong"/>
                <w:rFonts w:ascii="Arial" w:hAnsi="Arial" w:cs="Arial"/>
              </w:rPr>
              <w:t>Standard 64</w:t>
            </w:r>
          </w:p>
        </w:tc>
        <w:tc>
          <w:tcPr>
            <w:tcW w:w="3209" w:type="dxa"/>
          </w:tcPr>
          <w:p w14:paraId="4E76D4B6" w14:textId="77777777" w:rsidR="00104B60" w:rsidRPr="00B676F5" w:rsidRDefault="00104B60" w:rsidP="00104B60">
            <w:pPr>
              <w:jc w:val="both"/>
              <w:rPr>
                <w:rStyle w:val="Strong"/>
                <w:rFonts w:ascii="Arial" w:hAnsi="Arial" w:cs="Arial"/>
                <w:b w:val="0"/>
                <w:color w:val="494949"/>
              </w:rPr>
            </w:pPr>
            <w:r w:rsidRPr="00B676F5">
              <w:rPr>
                <w:rStyle w:val="Strong"/>
                <w:rFonts w:ascii="Arial" w:hAnsi="Arial" w:cs="Arial"/>
                <w:b w:val="0"/>
                <w:color w:val="494949"/>
              </w:rPr>
              <w:t>Automated messaging via public address systems within the Health Board is confined to an affray message within Morriston ED. This is fully bilingual.</w:t>
            </w:r>
          </w:p>
        </w:tc>
        <w:tc>
          <w:tcPr>
            <w:tcW w:w="3455" w:type="dxa"/>
          </w:tcPr>
          <w:p w14:paraId="3FCB302B" w14:textId="7A9BFBF1" w:rsidR="00104B60" w:rsidRPr="00B676F5" w:rsidRDefault="00AB47B7" w:rsidP="00104B60">
            <w:pPr>
              <w:jc w:val="both"/>
              <w:rPr>
                <w:rFonts w:ascii="Arial" w:hAnsi="Arial" w:cs="Arial"/>
                <w:bCs/>
              </w:rPr>
            </w:pPr>
            <w:r w:rsidRPr="00B676F5">
              <w:rPr>
                <w:rFonts w:ascii="Arial" w:hAnsi="Arial" w:cs="Arial"/>
                <w:bCs/>
              </w:rPr>
              <w:t>To continue to ensure compliance as and when this system is updated.</w:t>
            </w:r>
          </w:p>
        </w:tc>
      </w:tr>
      <w:tr w:rsidR="00104B60" w:rsidRPr="00B676F5" w14:paraId="3F228B9C" w14:textId="77777777" w:rsidTr="00ED2338">
        <w:trPr>
          <w:cantSplit/>
        </w:trPr>
        <w:tc>
          <w:tcPr>
            <w:tcW w:w="2352" w:type="dxa"/>
            <w:shd w:val="clear" w:color="auto" w:fill="FFFFFF" w:themeFill="background1"/>
          </w:tcPr>
          <w:p w14:paraId="3980156A" w14:textId="023FD303" w:rsidR="00104B60" w:rsidRPr="00ED2338" w:rsidRDefault="00104B60" w:rsidP="00A24B3D">
            <w:pPr>
              <w:rPr>
                <w:rStyle w:val="Strong"/>
                <w:rFonts w:ascii="Arial" w:hAnsi="Arial" w:cs="Arial"/>
              </w:rPr>
            </w:pPr>
            <w:r w:rsidRPr="00ED2338">
              <w:rPr>
                <w:rStyle w:val="Strong"/>
                <w:rFonts w:ascii="Arial" w:hAnsi="Arial" w:cs="Arial"/>
              </w:rPr>
              <w:t>Standards relating to primary care</w:t>
            </w:r>
            <w:r w:rsidR="00F935B5" w:rsidRPr="00ED2338">
              <w:rPr>
                <w:rStyle w:val="Strong"/>
                <w:rFonts w:ascii="Arial" w:hAnsi="Arial" w:cs="Arial"/>
              </w:rPr>
              <w:t>.</w:t>
            </w:r>
          </w:p>
          <w:p w14:paraId="01C26871" w14:textId="77777777" w:rsidR="00104B60" w:rsidRPr="00ED2338" w:rsidRDefault="00104B60" w:rsidP="00A24B3D">
            <w:pPr>
              <w:rPr>
                <w:rStyle w:val="Strong"/>
                <w:rFonts w:ascii="Arial" w:hAnsi="Arial" w:cs="Arial"/>
              </w:rPr>
            </w:pPr>
            <w:r w:rsidRPr="00ED2338">
              <w:rPr>
                <w:rStyle w:val="Strong"/>
                <w:rFonts w:ascii="Arial" w:hAnsi="Arial" w:cs="Arial"/>
              </w:rPr>
              <w:t>Standards 65-68</w:t>
            </w:r>
          </w:p>
        </w:tc>
        <w:tc>
          <w:tcPr>
            <w:tcW w:w="3209" w:type="dxa"/>
            <w:shd w:val="clear" w:color="auto" w:fill="FFFFFF" w:themeFill="background1"/>
          </w:tcPr>
          <w:p w14:paraId="1A2D5DDE" w14:textId="472EC054" w:rsidR="00104B60" w:rsidRPr="00ED2338" w:rsidRDefault="00104B60" w:rsidP="00104B60">
            <w:pPr>
              <w:jc w:val="both"/>
              <w:rPr>
                <w:rFonts w:ascii="Arial" w:hAnsi="Arial" w:cs="Arial"/>
                <w:bCs/>
              </w:rPr>
            </w:pPr>
            <w:r w:rsidRPr="00ED2338">
              <w:rPr>
                <w:rFonts w:ascii="Arial" w:hAnsi="Arial" w:cs="Arial"/>
                <w:bCs/>
              </w:rPr>
              <w:t>A translation service in respect of items such as signage and basic leaflets for primary care contractors is provided by the Health Board in-house Team. For larger or more complex pieces of translation, practices are signposted to the Abertawe and Castell-Nedd Port Talbot ‘Helo Blod’ translation service.</w:t>
            </w:r>
          </w:p>
          <w:p w14:paraId="5976C492" w14:textId="77777777" w:rsidR="00104B60" w:rsidRPr="00ED2338" w:rsidRDefault="00104B60" w:rsidP="00104B60">
            <w:pPr>
              <w:jc w:val="both"/>
              <w:rPr>
                <w:rFonts w:ascii="Arial" w:hAnsi="Arial" w:cs="Arial"/>
                <w:bCs/>
              </w:rPr>
            </w:pPr>
          </w:p>
          <w:p w14:paraId="3C600B5A" w14:textId="77777777" w:rsidR="00104B60" w:rsidRPr="00ED2338" w:rsidRDefault="00104B60" w:rsidP="00104B60">
            <w:pPr>
              <w:jc w:val="both"/>
              <w:rPr>
                <w:rStyle w:val="Strong"/>
                <w:rFonts w:ascii="Arial" w:hAnsi="Arial" w:cs="Arial"/>
                <w:color w:val="494949"/>
              </w:rPr>
            </w:pPr>
            <w:r w:rsidRPr="00ED2338">
              <w:rPr>
                <w:rFonts w:ascii="Arial" w:hAnsi="Arial" w:cs="Arial"/>
                <w:bCs/>
              </w:rPr>
              <w:t>Badges and lanyards are provided to Welsh speaking primary care staff.</w:t>
            </w:r>
          </w:p>
        </w:tc>
        <w:tc>
          <w:tcPr>
            <w:tcW w:w="3455" w:type="dxa"/>
            <w:shd w:val="clear" w:color="auto" w:fill="FFFFFF" w:themeFill="background1"/>
          </w:tcPr>
          <w:p w14:paraId="4BA04E44" w14:textId="77777777" w:rsidR="00104B60" w:rsidRPr="00ED2338" w:rsidRDefault="00104B60" w:rsidP="00104B60">
            <w:pPr>
              <w:jc w:val="both"/>
              <w:rPr>
                <w:rFonts w:ascii="Arial" w:hAnsi="Arial" w:cs="Arial"/>
                <w:bCs/>
              </w:rPr>
            </w:pPr>
            <w:r w:rsidRPr="00ED2338">
              <w:rPr>
                <w:rFonts w:ascii="Arial" w:hAnsi="Arial" w:cs="Arial"/>
                <w:bCs/>
              </w:rPr>
              <w:t>To work with colleagues in the Primary &amp; Community Services Group in order to identify primary care contractors who are able and willing to provide services in Welsh, and ensure that this is recorded on the Health Board’s website.</w:t>
            </w:r>
          </w:p>
          <w:p w14:paraId="5FE766FC" w14:textId="77777777" w:rsidR="00104B60" w:rsidRPr="00ED2338" w:rsidRDefault="00104B60" w:rsidP="00104B60">
            <w:pPr>
              <w:jc w:val="both"/>
              <w:rPr>
                <w:rFonts w:ascii="Arial" w:hAnsi="Arial" w:cs="Arial"/>
                <w:bCs/>
              </w:rPr>
            </w:pPr>
          </w:p>
          <w:p w14:paraId="4B66BB0C" w14:textId="77777777" w:rsidR="00104B60" w:rsidRPr="00ED2338" w:rsidRDefault="00104B60" w:rsidP="00104B60">
            <w:pPr>
              <w:jc w:val="both"/>
              <w:rPr>
                <w:rFonts w:ascii="Arial" w:hAnsi="Arial" w:cs="Arial"/>
                <w:bCs/>
              </w:rPr>
            </w:pPr>
            <w:r w:rsidRPr="00ED2338">
              <w:rPr>
                <w:rFonts w:ascii="Arial" w:hAnsi="Arial" w:cs="Arial"/>
                <w:bCs/>
              </w:rPr>
              <w:t>To actively promote the translation services and resources available to primary care contractors.</w:t>
            </w:r>
          </w:p>
        </w:tc>
      </w:tr>
      <w:tr w:rsidR="00104B60" w:rsidRPr="00B676F5" w14:paraId="3A5CA199" w14:textId="77777777" w:rsidTr="00F935B5">
        <w:trPr>
          <w:cantSplit/>
        </w:trPr>
        <w:tc>
          <w:tcPr>
            <w:tcW w:w="2352" w:type="dxa"/>
          </w:tcPr>
          <w:p w14:paraId="4B323618" w14:textId="63C2EFCC" w:rsidR="00104B60" w:rsidRPr="00F935B5" w:rsidRDefault="00104B60" w:rsidP="00815C12">
            <w:pPr>
              <w:rPr>
                <w:rFonts w:ascii="Arial" w:hAnsi="Arial" w:cs="Arial"/>
                <w:b/>
                <w:bCs/>
              </w:rPr>
            </w:pPr>
            <w:r w:rsidRPr="00F935B5">
              <w:rPr>
                <w:rStyle w:val="Strong"/>
                <w:rFonts w:ascii="Arial" w:hAnsi="Arial" w:cs="Arial"/>
              </w:rPr>
              <w:t>Standards relating to considering the effects of a body’s policy decisions on the Welsh language</w:t>
            </w:r>
            <w:r w:rsidR="00F935B5">
              <w:rPr>
                <w:rStyle w:val="Strong"/>
                <w:rFonts w:ascii="Arial" w:hAnsi="Arial" w:cs="Arial"/>
              </w:rPr>
              <w:t>.</w:t>
            </w:r>
          </w:p>
          <w:p w14:paraId="6052131B" w14:textId="77777777" w:rsidR="00104B60" w:rsidRPr="00F935B5" w:rsidRDefault="00104B60" w:rsidP="00815C12">
            <w:pPr>
              <w:rPr>
                <w:rFonts w:ascii="Arial" w:hAnsi="Arial" w:cs="Arial"/>
                <w:b/>
                <w:bCs/>
              </w:rPr>
            </w:pPr>
            <w:r w:rsidRPr="00F935B5">
              <w:rPr>
                <w:rFonts w:ascii="Arial" w:hAnsi="Arial" w:cs="Arial"/>
                <w:b/>
                <w:bCs/>
              </w:rPr>
              <w:t>Standards 69-78A</w:t>
            </w:r>
          </w:p>
        </w:tc>
        <w:tc>
          <w:tcPr>
            <w:tcW w:w="3209" w:type="dxa"/>
          </w:tcPr>
          <w:p w14:paraId="5788306F" w14:textId="3986D403" w:rsidR="00104B60" w:rsidRPr="00B676F5" w:rsidRDefault="00104B60" w:rsidP="00815C12">
            <w:pPr>
              <w:spacing w:after="120"/>
              <w:jc w:val="both"/>
              <w:rPr>
                <w:rFonts w:ascii="Arial" w:hAnsi="Arial" w:cs="Arial"/>
                <w:bCs/>
              </w:rPr>
            </w:pPr>
            <w:r w:rsidRPr="00B676F5">
              <w:rPr>
                <w:rFonts w:ascii="Arial" w:hAnsi="Arial" w:cs="Arial"/>
                <w:bCs/>
              </w:rPr>
              <w:t>All policies are subject to an Equality Impact Assessment (EQUIA) which includes consideration of Welsh langu</w:t>
            </w:r>
            <w:r w:rsidR="00815C12" w:rsidRPr="00B676F5">
              <w:rPr>
                <w:rFonts w:ascii="Arial" w:hAnsi="Arial" w:cs="Arial"/>
                <w:bCs/>
              </w:rPr>
              <w:t>age requirements.</w:t>
            </w:r>
          </w:p>
          <w:p w14:paraId="1EB6ED4A" w14:textId="5B62D51D" w:rsidR="00104B60" w:rsidRPr="00B676F5" w:rsidRDefault="00104B60" w:rsidP="00104B60">
            <w:pPr>
              <w:jc w:val="both"/>
              <w:rPr>
                <w:rFonts w:ascii="Arial" w:hAnsi="Arial" w:cs="Arial"/>
                <w:bCs/>
              </w:rPr>
            </w:pPr>
            <w:r w:rsidRPr="00B676F5">
              <w:rPr>
                <w:rFonts w:ascii="Arial" w:hAnsi="Arial" w:cs="Arial"/>
                <w:bCs/>
              </w:rPr>
              <w:t xml:space="preserve">The Health Board’s Policy on Policies has been reviewed and updated to reflect the fact that relevant requirements of the Welsh Language Measure and Standard must be considered when a policy is being formulated or revised. The Document Approval Form/Checklist and Equality </w:t>
            </w:r>
            <w:r w:rsidR="00144A8C" w:rsidRPr="00B676F5">
              <w:rPr>
                <w:rFonts w:ascii="Arial" w:hAnsi="Arial" w:cs="Arial"/>
                <w:bCs/>
              </w:rPr>
              <w:t>Impact</w:t>
            </w:r>
            <w:r w:rsidRPr="00B676F5">
              <w:rPr>
                <w:rFonts w:ascii="Arial" w:hAnsi="Arial" w:cs="Arial"/>
                <w:bCs/>
              </w:rPr>
              <w:t xml:space="preserve"> Assessment Tool have </w:t>
            </w:r>
            <w:r w:rsidRPr="00B676F5">
              <w:rPr>
                <w:rFonts w:ascii="Arial" w:hAnsi="Arial" w:cs="Arial"/>
                <w:bCs/>
              </w:rPr>
              <w:lastRenderedPageBreak/>
              <w:t xml:space="preserve">also been updated to facilitate this. </w:t>
            </w:r>
          </w:p>
        </w:tc>
        <w:tc>
          <w:tcPr>
            <w:tcW w:w="3455" w:type="dxa"/>
          </w:tcPr>
          <w:p w14:paraId="6CDA5C43" w14:textId="44158CD5" w:rsidR="00B374AD" w:rsidRPr="00B676F5" w:rsidRDefault="00B374AD" w:rsidP="00B374AD">
            <w:pPr>
              <w:spacing w:after="120"/>
              <w:jc w:val="both"/>
              <w:rPr>
                <w:rFonts w:ascii="Arial" w:hAnsi="Arial" w:cs="Arial"/>
                <w:bCs/>
              </w:rPr>
            </w:pPr>
            <w:r w:rsidRPr="00B676F5">
              <w:rPr>
                <w:rFonts w:ascii="Arial" w:hAnsi="Arial" w:cs="Arial"/>
                <w:bCs/>
              </w:rPr>
              <w:lastRenderedPageBreak/>
              <w:t>Continue awareness raising.</w:t>
            </w:r>
          </w:p>
          <w:p w14:paraId="28575B77" w14:textId="77777777" w:rsidR="00104B60" w:rsidRPr="00B676F5" w:rsidRDefault="00104B60" w:rsidP="00104B60">
            <w:pPr>
              <w:jc w:val="both"/>
              <w:rPr>
                <w:rFonts w:ascii="Arial" w:hAnsi="Arial" w:cs="Arial"/>
                <w:bCs/>
              </w:rPr>
            </w:pPr>
            <w:r w:rsidRPr="00B676F5">
              <w:rPr>
                <w:rFonts w:ascii="Arial" w:hAnsi="Arial" w:cs="Arial"/>
                <w:bCs/>
              </w:rPr>
              <w:t>Working in conjunction with other health bodies across Wales, progress the development of a policy on the provision of primary care services which takes account of the requirements of the Measure and Standard.</w:t>
            </w:r>
          </w:p>
        </w:tc>
      </w:tr>
      <w:tr w:rsidR="00104B60" w:rsidRPr="00B676F5" w14:paraId="55F03942" w14:textId="77777777" w:rsidTr="00F935B5">
        <w:trPr>
          <w:cantSplit/>
        </w:trPr>
        <w:tc>
          <w:tcPr>
            <w:tcW w:w="2352" w:type="dxa"/>
          </w:tcPr>
          <w:p w14:paraId="2A8D5210" w14:textId="20127040" w:rsidR="00104B60" w:rsidRPr="00F935B5" w:rsidRDefault="00104B60" w:rsidP="00B374AD">
            <w:pPr>
              <w:rPr>
                <w:rStyle w:val="Strong"/>
                <w:rFonts w:ascii="Arial" w:hAnsi="Arial" w:cs="Arial"/>
              </w:rPr>
            </w:pPr>
            <w:r w:rsidRPr="00F935B5">
              <w:rPr>
                <w:rStyle w:val="Strong"/>
                <w:rFonts w:ascii="Arial" w:hAnsi="Arial" w:cs="Arial"/>
              </w:rPr>
              <w:t>Standards relating to the use of the Welsh language within a body’s internal administration</w:t>
            </w:r>
            <w:r w:rsidR="00F935B5">
              <w:rPr>
                <w:rStyle w:val="Strong"/>
                <w:rFonts w:ascii="Arial" w:hAnsi="Arial" w:cs="Arial"/>
              </w:rPr>
              <w:t>.</w:t>
            </w:r>
          </w:p>
          <w:p w14:paraId="0A91F6C6" w14:textId="77777777" w:rsidR="00104B60" w:rsidRPr="00F935B5" w:rsidRDefault="00104B60" w:rsidP="00B374AD">
            <w:pPr>
              <w:rPr>
                <w:rFonts w:ascii="Arial" w:hAnsi="Arial" w:cs="Arial"/>
                <w:bCs/>
              </w:rPr>
            </w:pPr>
            <w:r w:rsidRPr="00F935B5">
              <w:rPr>
                <w:rStyle w:val="Strong"/>
                <w:rFonts w:ascii="Arial" w:hAnsi="Arial" w:cs="Arial"/>
              </w:rPr>
              <w:t>Standards 79-82</w:t>
            </w:r>
          </w:p>
        </w:tc>
        <w:tc>
          <w:tcPr>
            <w:tcW w:w="3209" w:type="dxa"/>
          </w:tcPr>
          <w:p w14:paraId="5CE72F8C" w14:textId="03EF68DF" w:rsidR="00104B60" w:rsidRPr="00B676F5" w:rsidRDefault="00104B60" w:rsidP="00B374AD">
            <w:pPr>
              <w:spacing w:after="120"/>
              <w:jc w:val="both"/>
              <w:rPr>
                <w:rFonts w:ascii="Arial" w:hAnsi="Arial" w:cs="Arial"/>
                <w:bCs/>
              </w:rPr>
            </w:pPr>
            <w:r w:rsidRPr="00B676F5">
              <w:rPr>
                <w:rFonts w:ascii="Arial" w:hAnsi="Arial" w:cs="Arial"/>
                <w:bCs/>
              </w:rPr>
              <w:t>A number of Welsh Language Protocols have been produced during the year, covering areas such as marketing and telephony services. Work has also commenced on the production of an ov</w:t>
            </w:r>
            <w:r w:rsidR="00B374AD" w:rsidRPr="00B676F5">
              <w:rPr>
                <w:rFonts w:ascii="Arial" w:hAnsi="Arial" w:cs="Arial"/>
                <w:bCs/>
              </w:rPr>
              <w:t>erarching Welsh Language Policy</w:t>
            </w:r>
          </w:p>
          <w:p w14:paraId="2D7C600D" w14:textId="4E881FE9" w:rsidR="00104B60" w:rsidRPr="00B676F5" w:rsidRDefault="00104B60" w:rsidP="00B374AD">
            <w:pPr>
              <w:spacing w:after="120"/>
              <w:jc w:val="both"/>
              <w:rPr>
                <w:rFonts w:ascii="Arial" w:hAnsi="Arial" w:cs="Arial"/>
                <w:bCs/>
              </w:rPr>
            </w:pPr>
            <w:r w:rsidRPr="00B676F5">
              <w:rPr>
                <w:rFonts w:ascii="Arial" w:hAnsi="Arial" w:cs="Arial"/>
                <w:bCs/>
              </w:rPr>
              <w:t>Empl</w:t>
            </w:r>
            <w:r w:rsidR="00B374AD" w:rsidRPr="00B676F5">
              <w:rPr>
                <w:rFonts w:ascii="Arial" w:hAnsi="Arial" w:cs="Arial"/>
                <w:bCs/>
              </w:rPr>
              <w:t>oyment Contracts are bilingual.</w:t>
            </w:r>
          </w:p>
          <w:p w14:paraId="177DAC31" w14:textId="77777777" w:rsidR="00104B60" w:rsidRPr="00B676F5" w:rsidRDefault="00104B60" w:rsidP="00104B60">
            <w:pPr>
              <w:jc w:val="both"/>
              <w:rPr>
                <w:rFonts w:ascii="Arial" w:hAnsi="Arial" w:cs="Arial"/>
                <w:bCs/>
              </w:rPr>
            </w:pPr>
            <w:r w:rsidRPr="00B676F5">
              <w:rPr>
                <w:rFonts w:ascii="Arial" w:hAnsi="Arial" w:cs="Arial"/>
                <w:bCs/>
              </w:rPr>
              <w:t>Welsh language versions of the following key policies have been made available:</w:t>
            </w:r>
          </w:p>
          <w:p w14:paraId="4B4382A1"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Disciplinary</w:t>
            </w:r>
          </w:p>
          <w:p w14:paraId="77F7487B"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Capability</w:t>
            </w:r>
          </w:p>
          <w:p w14:paraId="64A48966"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Special Leave</w:t>
            </w:r>
          </w:p>
          <w:p w14:paraId="1737EB7E"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Complaints</w:t>
            </w:r>
          </w:p>
          <w:p w14:paraId="575207A8"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Reserved Forces (Training &amp; Service)</w:t>
            </w:r>
          </w:p>
          <w:p w14:paraId="00FC8B6E"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Organisational Change</w:t>
            </w:r>
          </w:p>
          <w:p w14:paraId="737DB4CE"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Secondment</w:t>
            </w:r>
          </w:p>
          <w:p w14:paraId="388E255E" w14:textId="77777777" w:rsidR="00104B60" w:rsidRPr="00B676F5" w:rsidRDefault="00104B60" w:rsidP="00104B60">
            <w:pPr>
              <w:pStyle w:val="ListParagraph"/>
              <w:numPr>
                <w:ilvl w:val="0"/>
                <w:numId w:val="22"/>
              </w:numPr>
              <w:jc w:val="both"/>
              <w:rPr>
                <w:rFonts w:ascii="Arial" w:hAnsi="Arial" w:cs="Arial"/>
                <w:bCs/>
              </w:rPr>
            </w:pPr>
            <w:r w:rsidRPr="00B676F5">
              <w:rPr>
                <w:rFonts w:ascii="Arial" w:hAnsi="Arial" w:cs="Arial"/>
                <w:bCs/>
              </w:rPr>
              <w:t>Managing Attendance at Work</w:t>
            </w:r>
          </w:p>
          <w:p w14:paraId="684D50FA" w14:textId="3B6A0D3F" w:rsidR="00104B60" w:rsidRPr="00B676F5" w:rsidRDefault="00104B60" w:rsidP="00B374AD">
            <w:pPr>
              <w:pStyle w:val="ListParagraph"/>
              <w:numPr>
                <w:ilvl w:val="0"/>
                <w:numId w:val="22"/>
              </w:numPr>
              <w:spacing w:after="120"/>
              <w:jc w:val="both"/>
              <w:rPr>
                <w:rFonts w:ascii="Arial" w:hAnsi="Arial" w:cs="Arial"/>
                <w:bCs/>
              </w:rPr>
            </w:pPr>
            <w:r w:rsidRPr="00B676F5">
              <w:rPr>
                <w:rFonts w:ascii="Arial" w:hAnsi="Arial" w:cs="Arial"/>
                <w:bCs/>
              </w:rPr>
              <w:t>Dignity at Work</w:t>
            </w:r>
          </w:p>
          <w:p w14:paraId="7928678D" w14:textId="77777777" w:rsidR="00104B60" w:rsidRPr="00B676F5" w:rsidRDefault="00104B60" w:rsidP="00104B60">
            <w:pPr>
              <w:jc w:val="both"/>
              <w:rPr>
                <w:rFonts w:ascii="Arial" w:hAnsi="Arial" w:cs="Arial"/>
                <w:bCs/>
              </w:rPr>
            </w:pPr>
            <w:r w:rsidRPr="00B676F5">
              <w:rPr>
                <w:rFonts w:ascii="Arial" w:hAnsi="Arial" w:cs="Arial"/>
                <w:bCs/>
              </w:rPr>
              <w:t>The Welsh Language Team has commenced working with Workforce and OD colleagues on the identification and translation of other key documents relating to areas such as sickness absence, performance development reviews, declarations of interest and staff wellbeing.</w:t>
            </w:r>
          </w:p>
        </w:tc>
        <w:tc>
          <w:tcPr>
            <w:tcW w:w="3455" w:type="dxa"/>
          </w:tcPr>
          <w:p w14:paraId="0638B94D" w14:textId="77777777" w:rsidR="00104B60" w:rsidRPr="00B676F5" w:rsidRDefault="00104B60" w:rsidP="00104B60">
            <w:pPr>
              <w:jc w:val="both"/>
              <w:rPr>
                <w:rFonts w:ascii="Arial" w:hAnsi="Arial" w:cs="Arial"/>
                <w:bCs/>
              </w:rPr>
            </w:pPr>
            <w:r w:rsidRPr="00B676F5">
              <w:rPr>
                <w:rFonts w:ascii="Arial" w:hAnsi="Arial" w:cs="Arial"/>
                <w:bCs/>
              </w:rPr>
              <w:t xml:space="preserve">To continue to work with Workforce and OD colleagues on the identification and translation of key documents. </w:t>
            </w:r>
          </w:p>
          <w:p w14:paraId="49297166" w14:textId="77777777" w:rsidR="00104B60" w:rsidRPr="00B676F5" w:rsidRDefault="00104B60" w:rsidP="00104B60">
            <w:pPr>
              <w:jc w:val="both"/>
              <w:rPr>
                <w:rFonts w:ascii="Arial" w:hAnsi="Arial" w:cs="Arial"/>
                <w:bCs/>
              </w:rPr>
            </w:pPr>
          </w:p>
        </w:tc>
      </w:tr>
      <w:tr w:rsidR="00104B60" w:rsidRPr="00B676F5" w14:paraId="4ECB4B9C" w14:textId="77777777" w:rsidTr="00F935B5">
        <w:trPr>
          <w:cantSplit/>
        </w:trPr>
        <w:tc>
          <w:tcPr>
            <w:tcW w:w="2352" w:type="dxa"/>
          </w:tcPr>
          <w:p w14:paraId="7BD185B2" w14:textId="7D189DEB" w:rsidR="00104B60" w:rsidRPr="00F935B5" w:rsidRDefault="00104B60" w:rsidP="008C3B23">
            <w:pPr>
              <w:rPr>
                <w:rFonts w:ascii="Arial" w:hAnsi="Arial" w:cs="Arial"/>
                <w:b/>
                <w:bCs/>
              </w:rPr>
            </w:pPr>
            <w:r w:rsidRPr="00F935B5">
              <w:rPr>
                <w:rStyle w:val="Strong"/>
                <w:rFonts w:ascii="Arial" w:hAnsi="Arial" w:cs="Arial"/>
              </w:rPr>
              <w:t>Standards relating to complaints made by a member of a body’s staff</w:t>
            </w:r>
            <w:r w:rsidR="00F935B5">
              <w:rPr>
                <w:rStyle w:val="Strong"/>
                <w:rFonts w:ascii="Arial" w:hAnsi="Arial" w:cs="Arial"/>
              </w:rPr>
              <w:t>.</w:t>
            </w:r>
          </w:p>
          <w:p w14:paraId="3002ED02" w14:textId="77777777" w:rsidR="00104B60" w:rsidRPr="00F935B5" w:rsidRDefault="00104B60" w:rsidP="008C3B23">
            <w:pPr>
              <w:rPr>
                <w:rFonts w:ascii="Arial" w:hAnsi="Arial" w:cs="Arial"/>
                <w:b/>
                <w:bCs/>
              </w:rPr>
            </w:pPr>
            <w:r w:rsidRPr="00F935B5">
              <w:rPr>
                <w:rFonts w:ascii="Arial" w:hAnsi="Arial" w:cs="Arial"/>
                <w:b/>
                <w:bCs/>
              </w:rPr>
              <w:t>Standards 83-85</w:t>
            </w:r>
          </w:p>
        </w:tc>
        <w:tc>
          <w:tcPr>
            <w:tcW w:w="3209" w:type="dxa"/>
          </w:tcPr>
          <w:p w14:paraId="105F7486" w14:textId="35D40694" w:rsidR="00104B60" w:rsidRPr="00B676F5" w:rsidRDefault="00104B60" w:rsidP="008C3B23">
            <w:pPr>
              <w:spacing w:after="120"/>
              <w:jc w:val="both"/>
              <w:rPr>
                <w:rFonts w:ascii="Arial" w:hAnsi="Arial" w:cs="Arial"/>
                <w:bCs/>
              </w:rPr>
            </w:pPr>
            <w:r w:rsidRPr="00B676F5">
              <w:rPr>
                <w:rFonts w:ascii="Arial" w:hAnsi="Arial" w:cs="Arial"/>
                <w:bCs/>
              </w:rPr>
              <w:t>A Welsh language version of the Health Board’s Compla</w:t>
            </w:r>
            <w:r w:rsidR="008C3B23" w:rsidRPr="00B676F5">
              <w:rPr>
                <w:rFonts w:ascii="Arial" w:hAnsi="Arial" w:cs="Arial"/>
                <w:bCs/>
              </w:rPr>
              <w:t xml:space="preserve">ints Policy has been produced. </w:t>
            </w:r>
          </w:p>
          <w:p w14:paraId="34EAF910" w14:textId="5D2A1ADF" w:rsidR="00104B60" w:rsidRPr="00B676F5" w:rsidRDefault="00104B60" w:rsidP="008C3B23">
            <w:pPr>
              <w:spacing w:after="120"/>
              <w:jc w:val="both"/>
              <w:rPr>
                <w:rFonts w:ascii="Arial" w:hAnsi="Arial" w:cs="Arial"/>
                <w:bCs/>
              </w:rPr>
            </w:pPr>
            <w:r w:rsidRPr="00B676F5">
              <w:rPr>
                <w:rFonts w:ascii="Arial" w:hAnsi="Arial" w:cs="Arial"/>
                <w:bCs/>
              </w:rPr>
              <w:t xml:space="preserve">The ‘Complaints’ page on the Health Board’s internet page states that complaints may be </w:t>
            </w:r>
            <w:r w:rsidRPr="00B676F5">
              <w:rPr>
                <w:rFonts w:ascii="Arial" w:hAnsi="Arial" w:cs="Arial"/>
                <w:bCs/>
              </w:rPr>
              <w:lastRenderedPageBreak/>
              <w:t>made through the medium of Welsh, and this will not be treated less favou</w:t>
            </w:r>
            <w:r w:rsidR="008C3B23" w:rsidRPr="00B676F5">
              <w:rPr>
                <w:rFonts w:ascii="Arial" w:hAnsi="Arial" w:cs="Arial"/>
                <w:bCs/>
              </w:rPr>
              <w:t>rably than one made in English.</w:t>
            </w:r>
          </w:p>
          <w:p w14:paraId="00E07665" w14:textId="025A6C16" w:rsidR="00104B60" w:rsidRPr="00B676F5" w:rsidRDefault="00104B60" w:rsidP="008C3B23">
            <w:pPr>
              <w:spacing w:after="120"/>
              <w:jc w:val="both"/>
              <w:rPr>
                <w:rFonts w:ascii="Arial" w:hAnsi="Arial" w:cs="Arial"/>
                <w:bCs/>
              </w:rPr>
            </w:pPr>
            <w:r w:rsidRPr="00B676F5">
              <w:rPr>
                <w:rFonts w:ascii="Arial" w:hAnsi="Arial" w:cs="Arial"/>
                <w:bCs/>
              </w:rPr>
              <w:t>A link is also provided to the Welsh Language audio version of the</w:t>
            </w:r>
            <w:r w:rsidR="008C3B23" w:rsidRPr="00B676F5">
              <w:rPr>
                <w:rFonts w:ascii="Arial" w:hAnsi="Arial" w:cs="Arial"/>
                <w:bCs/>
              </w:rPr>
              <w:t xml:space="preserve"> ‘Putting Things Right’ Policy.</w:t>
            </w:r>
          </w:p>
          <w:p w14:paraId="3E2AB5F7" w14:textId="77777777" w:rsidR="00104B60" w:rsidRPr="00B676F5" w:rsidRDefault="00104B60" w:rsidP="00104B60">
            <w:pPr>
              <w:jc w:val="both"/>
              <w:rPr>
                <w:rFonts w:ascii="Arial" w:hAnsi="Arial" w:cs="Arial"/>
                <w:bCs/>
              </w:rPr>
            </w:pPr>
            <w:r w:rsidRPr="00B676F5">
              <w:rPr>
                <w:rFonts w:ascii="Arial" w:hAnsi="Arial" w:cs="Arial"/>
                <w:bCs/>
              </w:rPr>
              <w:t xml:space="preserve">A paragraph has also been added to the health board’s Complaints and Feedback webpage and intranet to include the Welsh Language Commissioner’s role and contact details.  </w:t>
            </w:r>
          </w:p>
        </w:tc>
        <w:tc>
          <w:tcPr>
            <w:tcW w:w="3455" w:type="dxa"/>
          </w:tcPr>
          <w:p w14:paraId="3E14A985" w14:textId="77777777" w:rsidR="00104B60" w:rsidRPr="00B676F5" w:rsidRDefault="00104B60" w:rsidP="00104B60">
            <w:pPr>
              <w:jc w:val="both"/>
              <w:rPr>
                <w:rFonts w:ascii="Arial" w:hAnsi="Arial" w:cs="Arial"/>
                <w:bCs/>
              </w:rPr>
            </w:pPr>
            <w:r w:rsidRPr="00B676F5">
              <w:rPr>
                <w:rFonts w:ascii="Arial" w:hAnsi="Arial" w:cs="Arial"/>
              </w:rPr>
              <w:lastRenderedPageBreak/>
              <w:t>To r</w:t>
            </w:r>
            <w:r w:rsidRPr="00B676F5">
              <w:rPr>
                <w:rFonts w:ascii="Arial" w:hAnsi="Arial" w:cs="Arial"/>
                <w:bCs/>
              </w:rPr>
              <w:t>eview and where necessary update (and re-promote) documentation relating to complaints processes in order to ensure that it remains relevant and fit for purpose in this regard</w:t>
            </w:r>
          </w:p>
          <w:p w14:paraId="39B82CEE" w14:textId="77777777" w:rsidR="00104B60" w:rsidRPr="00B676F5" w:rsidRDefault="00104B60" w:rsidP="00104B60">
            <w:pPr>
              <w:jc w:val="both"/>
              <w:rPr>
                <w:rFonts w:ascii="Arial" w:hAnsi="Arial" w:cs="Arial"/>
                <w:bCs/>
              </w:rPr>
            </w:pPr>
          </w:p>
          <w:p w14:paraId="69A08997" w14:textId="77777777" w:rsidR="00104B60" w:rsidRPr="00B676F5" w:rsidRDefault="00104B60" w:rsidP="00104B60">
            <w:pPr>
              <w:jc w:val="both"/>
              <w:rPr>
                <w:rFonts w:ascii="Arial" w:hAnsi="Arial" w:cs="Arial"/>
                <w:bCs/>
              </w:rPr>
            </w:pPr>
          </w:p>
        </w:tc>
      </w:tr>
      <w:tr w:rsidR="00104B60" w:rsidRPr="00B676F5" w14:paraId="2B6DD7D2" w14:textId="77777777" w:rsidTr="00F935B5">
        <w:trPr>
          <w:cantSplit/>
        </w:trPr>
        <w:tc>
          <w:tcPr>
            <w:tcW w:w="2352" w:type="dxa"/>
          </w:tcPr>
          <w:p w14:paraId="68206CC5" w14:textId="40E4E5EB" w:rsidR="00104B60" w:rsidRPr="00F935B5" w:rsidRDefault="00104B60" w:rsidP="00764253">
            <w:pPr>
              <w:rPr>
                <w:rFonts w:ascii="Arial" w:hAnsi="Arial" w:cs="Arial"/>
                <w:b/>
                <w:bCs/>
              </w:rPr>
            </w:pPr>
            <w:r w:rsidRPr="00F935B5">
              <w:rPr>
                <w:rStyle w:val="Strong"/>
                <w:rFonts w:ascii="Arial" w:hAnsi="Arial" w:cs="Arial"/>
              </w:rPr>
              <w:lastRenderedPageBreak/>
              <w:t>Standards relating to a body disciplining staff</w:t>
            </w:r>
            <w:r w:rsidR="00F935B5">
              <w:rPr>
                <w:rStyle w:val="Strong"/>
                <w:rFonts w:ascii="Arial" w:hAnsi="Arial" w:cs="Arial"/>
              </w:rPr>
              <w:t>.</w:t>
            </w:r>
          </w:p>
          <w:p w14:paraId="3EF9BE3F" w14:textId="77777777" w:rsidR="00104B60" w:rsidRPr="00F935B5" w:rsidRDefault="00104B60" w:rsidP="00764253">
            <w:pPr>
              <w:rPr>
                <w:rFonts w:ascii="Arial" w:hAnsi="Arial" w:cs="Arial"/>
                <w:b/>
                <w:bCs/>
              </w:rPr>
            </w:pPr>
            <w:r w:rsidRPr="00F935B5">
              <w:rPr>
                <w:rFonts w:ascii="Arial" w:hAnsi="Arial" w:cs="Arial"/>
                <w:b/>
                <w:bCs/>
              </w:rPr>
              <w:t>Standards 86-88</w:t>
            </w:r>
          </w:p>
        </w:tc>
        <w:tc>
          <w:tcPr>
            <w:tcW w:w="3209" w:type="dxa"/>
          </w:tcPr>
          <w:p w14:paraId="5809B0B0" w14:textId="782E61C4" w:rsidR="00104B60" w:rsidRPr="00B676F5" w:rsidRDefault="00104B60" w:rsidP="00764253">
            <w:pPr>
              <w:spacing w:after="120"/>
              <w:jc w:val="both"/>
              <w:rPr>
                <w:rFonts w:ascii="Arial" w:hAnsi="Arial" w:cs="Arial"/>
                <w:bCs/>
              </w:rPr>
            </w:pPr>
            <w:r w:rsidRPr="00B676F5">
              <w:rPr>
                <w:rFonts w:ascii="Arial" w:hAnsi="Arial" w:cs="Arial"/>
                <w:bCs/>
              </w:rPr>
              <w:t xml:space="preserve">A Welsh language version of the Health Board’s </w:t>
            </w:r>
            <w:r w:rsidR="00764253" w:rsidRPr="00B676F5">
              <w:rPr>
                <w:rFonts w:ascii="Arial" w:hAnsi="Arial" w:cs="Arial"/>
                <w:bCs/>
              </w:rPr>
              <w:t xml:space="preserve">Disciplinary Policy has been produced. </w:t>
            </w:r>
          </w:p>
          <w:p w14:paraId="06CC32EC" w14:textId="77777777" w:rsidR="00104B60" w:rsidRPr="00B676F5" w:rsidRDefault="00104B60" w:rsidP="00104B60">
            <w:pPr>
              <w:jc w:val="both"/>
              <w:rPr>
                <w:rFonts w:ascii="Arial" w:hAnsi="Arial" w:cs="Arial"/>
                <w:bCs/>
              </w:rPr>
            </w:pPr>
            <w:r w:rsidRPr="00B676F5">
              <w:rPr>
                <w:rFonts w:ascii="Arial" w:hAnsi="Arial" w:cs="Arial"/>
                <w:bCs/>
              </w:rPr>
              <w:t>Arrangements are in place to deal with correspondence received in Welsh, and provide outcome letters in Welsh if required.</w:t>
            </w:r>
          </w:p>
        </w:tc>
        <w:tc>
          <w:tcPr>
            <w:tcW w:w="3455" w:type="dxa"/>
          </w:tcPr>
          <w:p w14:paraId="3ED81E2F" w14:textId="3A1EE36C" w:rsidR="00104B60" w:rsidRPr="00B676F5" w:rsidRDefault="00104B60" w:rsidP="00764253">
            <w:pPr>
              <w:spacing w:after="120"/>
              <w:jc w:val="both"/>
              <w:rPr>
                <w:rFonts w:ascii="Arial" w:hAnsi="Arial" w:cs="Arial"/>
                <w:bCs/>
              </w:rPr>
            </w:pPr>
            <w:r w:rsidRPr="00B676F5">
              <w:rPr>
                <w:rFonts w:ascii="Arial" w:hAnsi="Arial" w:cs="Arial"/>
              </w:rPr>
              <w:t>Working w</w:t>
            </w:r>
            <w:r w:rsidR="00764253" w:rsidRPr="00B676F5">
              <w:rPr>
                <w:rFonts w:ascii="Arial" w:hAnsi="Arial" w:cs="Arial"/>
              </w:rPr>
              <w:t>ith Workforce &amp; OD colleagues, t</w:t>
            </w:r>
            <w:r w:rsidRPr="00B676F5">
              <w:rPr>
                <w:rFonts w:ascii="Arial" w:hAnsi="Arial" w:cs="Arial"/>
              </w:rPr>
              <w:t>o r</w:t>
            </w:r>
            <w:r w:rsidRPr="00B676F5">
              <w:rPr>
                <w:rFonts w:ascii="Arial" w:hAnsi="Arial" w:cs="Arial"/>
                <w:bCs/>
              </w:rPr>
              <w:t xml:space="preserve">eview and where necessary update (and re-promote) the Disciplinary Policy and Procedure and standard documentation, in order to ensure that it remains relevant and </w:t>
            </w:r>
            <w:r w:rsidR="00764253" w:rsidRPr="00B676F5">
              <w:rPr>
                <w:rFonts w:ascii="Arial" w:hAnsi="Arial" w:cs="Arial"/>
                <w:bCs/>
              </w:rPr>
              <w:t>fit for purpose in this regard.</w:t>
            </w:r>
          </w:p>
          <w:p w14:paraId="040ABFD4" w14:textId="77777777" w:rsidR="00104B60" w:rsidRPr="00B676F5" w:rsidRDefault="00104B60" w:rsidP="00104B60">
            <w:pPr>
              <w:jc w:val="both"/>
              <w:rPr>
                <w:rFonts w:ascii="Arial" w:hAnsi="Arial" w:cs="Arial"/>
                <w:bCs/>
              </w:rPr>
            </w:pPr>
            <w:r w:rsidRPr="00B676F5">
              <w:rPr>
                <w:rFonts w:ascii="Arial" w:hAnsi="Arial" w:cs="Arial"/>
                <w:bCs/>
              </w:rPr>
              <w:t>To continue to develop in-house simultaneous translation skills within the translation team.</w:t>
            </w:r>
          </w:p>
        </w:tc>
      </w:tr>
      <w:tr w:rsidR="00104B60" w:rsidRPr="00B676F5" w14:paraId="1307A8B4" w14:textId="77777777" w:rsidTr="00F935B5">
        <w:trPr>
          <w:cantSplit/>
        </w:trPr>
        <w:tc>
          <w:tcPr>
            <w:tcW w:w="2352" w:type="dxa"/>
          </w:tcPr>
          <w:p w14:paraId="2FFD68C9" w14:textId="011FB1BC" w:rsidR="00104B60" w:rsidRPr="00F935B5" w:rsidRDefault="00104B60" w:rsidP="00104B60">
            <w:pPr>
              <w:jc w:val="both"/>
              <w:rPr>
                <w:rStyle w:val="Strong"/>
                <w:rFonts w:ascii="Arial" w:hAnsi="Arial" w:cs="Arial"/>
              </w:rPr>
            </w:pPr>
            <w:r w:rsidRPr="00F935B5">
              <w:rPr>
                <w:rStyle w:val="Strong"/>
                <w:rFonts w:ascii="Arial" w:hAnsi="Arial" w:cs="Arial"/>
              </w:rPr>
              <w:t>Standards relating to a body’s information technology and about support material provided by a body, and relating to the intranet</w:t>
            </w:r>
            <w:r w:rsidR="00F935B5">
              <w:rPr>
                <w:rStyle w:val="Strong"/>
                <w:rFonts w:ascii="Arial" w:hAnsi="Arial" w:cs="Arial"/>
              </w:rPr>
              <w:t>.</w:t>
            </w:r>
          </w:p>
          <w:p w14:paraId="27A9A42A" w14:textId="77777777" w:rsidR="00104B60" w:rsidRPr="00F935B5" w:rsidRDefault="00104B60" w:rsidP="00104B60">
            <w:pPr>
              <w:jc w:val="both"/>
              <w:rPr>
                <w:rFonts w:ascii="Arial" w:hAnsi="Arial" w:cs="Arial"/>
                <w:bCs/>
              </w:rPr>
            </w:pPr>
            <w:r w:rsidRPr="00F935B5">
              <w:rPr>
                <w:rStyle w:val="Strong"/>
                <w:rFonts w:ascii="Arial" w:hAnsi="Arial" w:cs="Arial"/>
              </w:rPr>
              <w:t>Standards 89-95</w:t>
            </w:r>
          </w:p>
        </w:tc>
        <w:tc>
          <w:tcPr>
            <w:tcW w:w="3209" w:type="dxa"/>
          </w:tcPr>
          <w:p w14:paraId="024AF97D" w14:textId="34423016" w:rsidR="00104B60" w:rsidRPr="00B676F5" w:rsidRDefault="00104B60" w:rsidP="004A3848">
            <w:pPr>
              <w:spacing w:after="120"/>
              <w:jc w:val="both"/>
              <w:rPr>
                <w:rFonts w:ascii="Arial" w:hAnsi="Arial" w:cs="Arial"/>
                <w:bCs/>
              </w:rPr>
            </w:pPr>
            <w:r w:rsidRPr="00B676F5">
              <w:rPr>
                <w:rFonts w:ascii="Arial" w:hAnsi="Arial" w:cs="Arial"/>
                <w:bCs/>
              </w:rPr>
              <w:t>The Welsh Language Translation Team uses Déjà Vu.</w:t>
            </w:r>
          </w:p>
          <w:p w14:paraId="1151E23E" w14:textId="77777777" w:rsidR="00104B60" w:rsidRPr="00B676F5" w:rsidRDefault="00104B60" w:rsidP="00104B60">
            <w:pPr>
              <w:jc w:val="both"/>
              <w:rPr>
                <w:rFonts w:ascii="Arial" w:hAnsi="Arial" w:cs="Arial"/>
                <w:bCs/>
              </w:rPr>
            </w:pPr>
            <w:r w:rsidRPr="00B676F5">
              <w:rPr>
                <w:rFonts w:ascii="Arial" w:hAnsi="Arial" w:cs="Arial"/>
                <w:bCs/>
              </w:rPr>
              <w:t>In addition, the Health Board also promotes the use of the following useful resources via the intranet:</w:t>
            </w:r>
          </w:p>
          <w:p w14:paraId="0D610FFD" w14:textId="77777777" w:rsidR="00104B60" w:rsidRPr="00B676F5" w:rsidRDefault="00104B60" w:rsidP="000A3604">
            <w:pPr>
              <w:pStyle w:val="ListParagraph"/>
              <w:numPr>
                <w:ilvl w:val="0"/>
                <w:numId w:val="23"/>
              </w:numPr>
              <w:jc w:val="both"/>
              <w:rPr>
                <w:rFonts w:ascii="Arial" w:hAnsi="Arial" w:cs="Arial"/>
                <w:bCs/>
              </w:rPr>
            </w:pPr>
            <w:r w:rsidRPr="00B676F5">
              <w:rPr>
                <w:rFonts w:ascii="Arial" w:hAnsi="Arial" w:cs="Arial"/>
                <w:bCs/>
              </w:rPr>
              <w:t>Ap Geiriaduron</w:t>
            </w:r>
          </w:p>
          <w:p w14:paraId="5FAF0E83" w14:textId="77777777" w:rsidR="00104B60" w:rsidRPr="00B676F5" w:rsidRDefault="00104B60" w:rsidP="000A3604">
            <w:pPr>
              <w:pStyle w:val="ListParagraph"/>
              <w:numPr>
                <w:ilvl w:val="0"/>
                <w:numId w:val="23"/>
              </w:numPr>
              <w:jc w:val="both"/>
              <w:rPr>
                <w:rFonts w:ascii="Arial" w:hAnsi="Arial" w:cs="Arial"/>
                <w:bCs/>
              </w:rPr>
            </w:pPr>
            <w:r w:rsidRPr="00B676F5">
              <w:rPr>
                <w:rFonts w:ascii="Arial" w:hAnsi="Arial" w:cs="Arial"/>
                <w:bCs/>
              </w:rPr>
              <w:t>Treiglo</w:t>
            </w:r>
          </w:p>
          <w:p w14:paraId="59CC9ADE" w14:textId="77777777" w:rsidR="00104B60" w:rsidRPr="00B676F5" w:rsidRDefault="00104B60" w:rsidP="000A3604">
            <w:pPr>
              <w:pStyle w:val="ListParagraph"/>
              <w:numPr>
                <w:ilvl w:val="0"/>
                <w:numId w:val="23"/>
              </w:numPr>
              <w:jc w:val="both"/>
              <w:rPr>
                <w:rFonts w:ascii="Arial" w:hAnsi="Arial" w:cs="Arial"/>
                <w:bCs/>
              </w:rPr>
            </w:pPr>
            <w:r w:rsidRPr="00B676F5">
              <w:rPr>
                <w:rFonts w:ascii="Arial" w:hAnsi="Arial" w:cs="Arial"/>
                <w:bCs/>
              </w:rPr>
              <w:t>Gofalu Trwy’r Gymraeg</w:t>
            </w:r>
          </w:p>
          <w:p w14:paraId="195E2A57" w14:textId="77777777" w:rsidR="00104B60" w:rsidRPr="00B676F5" w:rsidRDefault="00104B60" w:rsidP="000A3604">
            <w:pPr>
              <w:pStyle w:val="ListParagraph"/>
              <w:numPr>
                <w:ilvl w:val="0"/>
                <w:numId w:val="23"/>
              </w:numPr>
              <w:jc w:val="both"/>
              <w:rPr>
                <w:rFonts w:ascii="Arial" w:hAnsi="Arial" w:cs="Arial"/>
                <w:bCs/>
              </w:rPr>
            </w:pPr>
            <w:r w:rsidRPr="00B676F5">
              <w:rPr>
                <w:rFonts w:ascii="Arial" w:hAnsi="Arial" w:cs="Arial"/>
                <w:bCs/>
              </w:rPr>
              <w:t>Say Something in Welsh</w:t>
            </w:r>
          </w:p>
          <w:p w14:paraId="4C8B1077" w14:textId="77777777" w:rsidR="00104B60" w:rsidRPr="00B676F5" w:rsidRDefault="00104B60" w:rsidP="000A3604">
            <w:pPr>
              <w:pStyle w:val="ListParagraph"/>
              <w:numPr>
                <w:ilvl w:val="0"/>
                <w:numId w:val="23"/>
              </w:numPr>
              <w:jc w:val="both"/>
              <w:rPr>
                <w:rFonts w:ascii="Arial" w:hAnsi="Arial" w:cs="Arial"/>
                <w:bCs/>
              </w:rPr>
            </w:pPr>
            <w:r w:rsidRPr="00B676F5">
              <w:rPr>
                <w:rFonts w:ascii="Arial" w:hAnsi="Arial" w:cs="Arial"/>
                <w:bCs/>
              </w:rPr>
              <w:t>Duolingo</w:t>
            </w:r>
          </w:p>
          <w:p w14:paraId="36C44BFF" w14:textId="58A5D06F" w:rsidR="00104B60" w:rsidRPr="00B676F5" w:rsidRDefault="00104B60" w:rsidP="004A3848">
            <w:pPr>
              <w:pStyle w:val="ListParagraph"/>
              <w:numPr>
                <w:ilvl w:val="0"/>
                <w:numId w:val="23"/>
              </w:numPr>
              <w:spacing w:after="120"/>
              <w:jc w:val="both"/>
              <w:rPr>
                <w:rFonts w:ascii="Arial" w:hAnsi="Arial" w:cs="Arial"/>
                <w:bCs/>
              </w:rPr>
            </w:pPr>
            <w:r w:rsidRPr="00B676F5">
              <w:rPr>
                <w:rFonts w:ascii="Arial" w:hAnsi="Arial" w:cs="Arial"/>
                <w:bCs/>
              </w:rPr>
              <w:t>Cysgeir and Cysill</w:t>
            </w:r>
          </w:p>
          <w:p w14:paraId="71532F72" w14:textId="2D4AE993" w:rsidR="00104B60" w:rsidRPr="00B676F5" w:rsidRDefault="00104B60" w:rsidP="004A3848">
            <w:pPr>
              <w:spacing w:after="120"/>
              <w:jc w:val="both"/>
              <w:rPr>
                <w:rFonts w:ascii="Arial" w:hAnsi="Arial" w:cs="Arial"/>
                <w:bCs/>
              </w:rPr>
            </w:pPr>
            <w:r w:rsidRPr="00B676F5">
              <w:rPr>
                <w:rFonts w:ascii="Arial" w:hAnsi="Arial" w:cs="Arial"/>
                <w:bCs/>
              </w:rPr>
              <w:lastRenderedPageBreak/>
              <w:t>The Welsh language page on the intranet is regularly updated e.g. with</w:t>
            </w:r>
            <w:r w:rsidR="004A3848" w:rsidRPr="00B676F5">
              <w:rPr>
                <w:rFonts w:ascii="Arial" w:hAnsi="Arial" w:cs="Arial"/>
                <w:bCs/>
              </w:rPr>
              <w:t xml:space="preserve"> new Welsh language resources. </w:t>
            </w:r>
          </w:p>
          <w:p w14:paraId="1F5029BE" w14:textId="77777777" w:rsidR="00104B60" w:rsidRPr="00B676F5" w:rsidRDefault="00104B60" w:rsidP="00104B60">
            <w:pPr>
              <w:jc w:val="both"/>
              <w:rPr>
                <w:rFonts w:ascii="Arial" w:hAnsi="Arial" w:cs="Arial"/>
                <w:bCs/>
              </w:rPr>
            </w:pPr>
            <w:r w:rsidRPr="00B676F5">
              <w:rPr>
                <w:rFonts w:ascii="Arial" w:hAnsi="Arial" w:cs="Arial"/>
                <w:bCs/>
              </w:rPr>
              <w:t>The Health Board policies on complaints and disciplining staff are available in Welsh.</w:t>
            </w:r>
          </w:p>
        </w:tc>
        <w:tc>
          <w:tcPr>
            <w:tcW w:w="3455" w:type="dxa"/>
          </w:tcPr>
          <w:p w14:paraId="73C90B07" w14:textId="0174F328" w:rsidR="00104B60" w:rsidRPr="00B676F5" w:rsidRDefault="004A3848" w:rsidP="004A3848">
            <w:pPr>
              <w:spacing w:after="120"/>
              <w:jc w:val="both"/>
              <w:rPr>
                <w:rFonts w:ascii="Arial" w:hAnsi="Arial" w:cs="Arial"/>
                <w:bCs/>
              </w:rPr>
            </w:pPr>
            <w:r w:rsidRPr="00B676F5">
              <w:rPr>
                <w:rFonts w:ascii="Arial" w:hAnsi="Arial" w:cs="Arial"/>
                <w:bCs/>
              </w:rPr>
              <w:lastRenderedPageBreak/>
              <w:t>Continue awareness raising.</w:t>
            </w:r>
          </w:p>
          <w:p w14:paraId="02B8FD83" w14:textId="77777777" w:rsidR="00104B60" w:rsidRPr="00B676F5" w:rsidRDefault="00104B60" w:rsidP="004A3848">
            <w:pPr>
              <w:pStyle w:val="CommentText"/>
              <w:spacing w:before="0" w:after="120"/>
              <w:rPr>
                <w:rFonts w:ascii="Arial" w:hAnsi="Arial" w:cs="Arial"/>
                <w:sz w:val="22"/>
                <w:szCs w:val="22"/>
              </w:rPr>
            </w:pPr>
            <w:r w:rsidRPr="00B676F5">
              <w:rPr>
                <w:rFonts w:ascii="Arial" w:hAnsi="Arial" w:cs="Arial"/>
                <w:sz w:val="22"/>
                <w:szCs w:val="22"/>
              </w:rPr>
              <w:t xml:space="preserve">Working with Communications Department colleagues explore the possibility of producing the Chief Executive’s blog in Welsh as well as English. </w:t>
            </w:r>
          </w:p>
          <w:p w14:paraId="0DE248B5" w14:textId="77777777" w:rsidR="00104B60" w:rsidRPr="00B676F5" w:rsidRDefault="00104B60" w:rsidP="00104B60">
            <w:pPr>
              <w:jc w:val="both"/>
              <w:rPr>
                <w:rFonts w:ascii="Arial" w:hAnsi="Arial" w:cs="Arial"/>
                <w:bCs/>
              </w:rPr>
            </w:pPr>
          </w:p>
          <w:p w14:paraId="3D0C117C" w14:textId="77777777" w:rsidR="00104B60" w:rsidRPr="00B676F5" w:rsidRDefault="00104B60" w:rsidP="00104B60">
            <w:pPr>
              <w:jc w:val="both"/>
              <w:rPr>
                <w:rFonts w:ascii="Arial" w:hAnsi="Arial" w:cs="Arial"/>
                <w:bCs/>
              </w:rPr>
            </w:pPr>
          </w:p>
        </w:tc>
      </w:tr>
      <w:tr w:rsidR="00104B60" w:rsidRPr="00B676F5" w14:paraId="6E090AE0" w14:textId="77777777" w:rsidTr="00F935B5">
        <w:trPr>
          <w:cantSplit/>
        </w:trPr>
        <w:tc>
          <w:tcPr>
            <w:tcW w:w="2352" w:type="dxa"/>
          </w:tcPr>
          <w:p w14:paraId="27DFAF06" w14:textId="59F96F88" w:rsidR="00104B60" w:rsidRPr="00F935B5" w:rsidRDefault="00104B60" w:rsidP="003567D4">
            <w:pPr>
              <w:rPr>
                <w:rStyle w:val="Strong"/>
                <w:rFonts w:ascii="Arial" w:hAnsi="Arial" w:cs="Arial"/>
              </w:rPr>
            </w:pPr>
            <w:r w:rsidRPr="00F935B5">
              <w:rPr>
                <w:rStyle w:val="Strong"/>
                <w:rFonts w:ascii="Arial" w:hAnsi="Arial" w:cs="Arial"/>
              </w:rPr>
              <w:t>Standards relating to a body developing Welsh language skills through planning and training its workforce</w:t>
            </w:r>
            <w:r w:rsidR="00F935B5">
              <w:rPr>
                <w:rStyle w:val="Strong"/>
                <w:rFonts w:ascii="Arial" w:hAnsi="Arial" w:cs="Arial"/>
              </w:rPr>
              <w:t>.</w:t>
            </w:r>
          </w:p>
          <w:p w14:paraId="4B4A4468" w14:textId="77777777" w:rsidR="00104B60" w:rsidRPr="00F935B5" w:rsidRDefault="00104B60" w:rsidP="003567D4">
            <w:pPr>
              <w:rPr>
                <w:rFonts w:ascii="Arial" w:hAnsi="Arial" w:cs="Arial"/>
                <w:bCs/>
              </w:rPr>
            </w:pPr>
            <w:r w:rsidRPr="00F935B5">
              <w:rPr>
                <w:rStyle w:val="Strong"/>
                <w:rFonts w:ascii="Arial" w:hAnsi="Arial" w:cs="Arial"/>
              </w:rPr>
              <w:t>Standards 96-105</w:t>
            </w:r>
          </w:p>
        </w:tc>
        <w:tc>
          <w:tcPr>
            <w:tcW w:w="3209" w:type="dxa"/>
          </w:tcPr>
          <w:p w14:paraId="5C92C41E" w14:textId="74367744" w:rsidR="00104B60" w:rsidRPr="00B676F5" w:rsidRDefault="00104B60" w:rsidP="003567D4">
            <w:pPr>
              <w:spacing w:after="120"/>
              <w:jc w:val="both"/>
              <w:rPr>
                <w:rFonts w:ascii="Arial" w:hAnsi="Arial" w:cs="Arial"/>
                <w:bCs/>
              </w:rPr>
            </w:pPr>
            <w:r w:rsidRPr="00B676F5">
              <w:rPr>
                <w:rFonts w:ascii="Arial" w:hAnsi="Arial" w:cs="Arial"/>
                <w:bCs/>
              </w:rPr>
              <w:t>Staff Welsh language skills data is captured and reported on via the ESR system. In order to further simplify the process</w:t>
            </w:r>
            <w:r w:rsidR="000A3604" w:rsidRPr="00B676F5">
              <w:rPr>
                <w:rFonts w:ascii="Arial" w:hAnsi="Arial" w:cs="Arial"/>
                <w:bCs/>
              </w:rPr>
              <w:t xml:space="preserve"> for staff</w:t>
            </w:r>
            <w:r w:rsidRPr="00B676F5">
              <w:rPr>
                <w:rFonts w:ascii="Arial" w:hAnsi="Arial" w:cs="Arial"/>
                <w:bCs/>
              </w:rPr>
              <w:t>, an online bilingual skills survey has been developed during the year for staff to complete. It is intended that the data gathered from this survey will then be bulk uploaded to the ESR sys</w:t>
            </w:r>
            <w:r w:rsidR="003567D4" w:rsidRPr="00B676F5">
              <w:rPr>
                <w:rFonts w:ascii="Arial" w:hAnsi="Arial" w:cs="Arial"/>
                <w:bCs/>
              </w:rPr>
              <w:t>tem.</w:t>
            </w:r>
          </w:p>
          <w:p w14:paraId="4E0ACB91" w14:textId="3E91DEB5" w:rsidR="00104B60" w:rsidRPr="00B676F5" w:rsidRDefault="00104B60" w:rsidP="003567D4">
            <w:pPr>
              <w:spacing w:after="120"/>
              <w:jc w:val="both"/>
              <w:rPr>
                <w:rFonts w:ascii="Arial" w:hAnsi="Arial" w:cs="Arial"/>
                <w:bCs/>
              </w:rPr>
            </w:pPr>
            <w:r w:rsidRPr="00B676F5">
              <w:rPr>
                <w:rFonts w:ascii="Arial" w:hAnsi="Arial" w:cs="Arial"/>
                <w:bCs/>
              </w:rPr>
              <w:t>Resources in terms of a written leaflet and video have been developed to support basic Wels</w:t>
            </w:r>
            <w:r w:rsidR="003567D4" w:rsidRPr="00B676F5">
              <w:rPr>
                <w:rFonts w:ascii="Arial" w:hAnsi="Arial" w:cs="Arial"/>
                <w:bCs/>
              </w:rPr>
              <w:t>h language skills for meetings.</w:t>
            </w:r>
          </w:p>
          <w:p w14:paraId="4CEC7605" w14:textId="4F3B1E90" w:rsidR="00104B60" w:rsidRPr="00B676F5" w:rsidRDefault="00104B60" w:rsidP="003567D4">
            <w:pPr>
              <w:spacing w:after="120"/>
              <w:jc w:val="both"/>
              <w:rPr>
                <w:rFonts w:ascii="Arial" w:hAnsi="Arial" w:cs="Arial"/>
                <w:bCs/>
              </w:rPr>
            </w:pPr>
            <w:r w:rsidRPr="00B676F5">
              <w:rPr>
                <w:rFonts w:ascii="Arial" w:hAnsi="Arial" w:cs="Arial"/>
                <w:bCs/>
              </w:rPr>
              <w:t>Conversational Welsh pieces have been filmed with local school children, and made available via the intranet. The Health Board also promotes the Work We</w:t>
            </w:r>
            <w:r w:rsidR="003567D4" w:rsidRPr="00B676F5">
              <w:rPr>
                <w:rFonts w:ascii="Arial" w:hAnsi="Arial" w:cs="Arial"/>
                <w:bCs/>
              </w:rPr>
              <w:t>lsh training programme to staff</w:t>
            </w:r>
          </w:p>
          <w:p w14:paraId="779BADCD" w14:textId="28C9AF51" w:rsidR="00104B60" w:rsidRPr="00B676F5" w:rsidRDefault="00104B60" w:rsidP="003567D4">
            <w:pPr>
              <w:spacing w:after="120"/>
              <w:jc w:val="both"/>
              <w:rPr>
                <w:rFonts w:ascii="Arial" w:hAnsi="Arial" w:cs="Arial"/>
                <w:bCs/>
              </w:rPr>
            </w:pPr>
            <w:r w:rsidRPr="00B676F5">
              <w:rPr>
                <w:rFonts w:ascii="Arial" w:hAnsi="Arial" w:cs="Arial"/>
                <w:bCs/>
              </w:rPr>
              <w:t>Material has been added to the Welsh language site of the intranet to support staff to include e-signatures and out of office me</w:t>
            </w:r>
            <w:r w:rsidR="003567D4" w:rsidRPr="00B676F5">
              <w:rPr>
                <w:rFonts w:ascii="Arial" w:hAnsi="Arial" w:cs="Arial"/>
                <w:bCs/>
              </w:rPr>
              <w:t>ssages in their email messages.</w:t>
            </w:r>
          </w:p>
          <w:p w14:paraId="2A6795B9" w14:textId="019BFF69" w:rsidR="00104B60" w:rsidRPr="00B676F5" w:rsidRDefault="00104B60" w:rsidP="00104B60">
            <w:pPr>
              <w:jc w:val="both"/>
              <w:rPr>
                <w:rFonts w:ascii="Arial" w:hAnsi="Arial" w:cs="Arial"/>
                <w:bCs/>
              </w:rPr>
            </w:pPr>
            <w:r w:rsidRPr="00B676F5">
              <w:rPr>
                <w:rFonts w:ascii="Arial" w:hAnsi="Arial" w:cs="Arial"/>
                <w:bCs/>
              </w:rPr>
              <w:t xml:space="preserve">Iaith Gwaith Lanyards and badges are provided to Welsh language staff. We have a library of commonly used job titles translated into Welsh on our intranet site, and bespoke </w:t>
            </w:r>
            <w:r w:rsidRPr="00B676F5">
              <w:rPr>
                <w:rFonts w:ascii="Arial" w:hAnsi="Arial" w:cs="Arial"/>
                <w:bCs/>
              </w:rPr>
              <w:lastRenderedPageBreak/>
              <w:t xml:space="preserve">email signatures are </w:t>
            </w:r>
            <w:r w:rsidR="000A3604" w:rsidRPr="00B676F5">
              <w:rPr>
                <w:rFonts w:ascii="Arial" w:hAnsi="Arial" w:cs="Arial"/>
                <w:bCs/>
              </w:rPr>
              <w:t>provided in</w:t>
            </w:r>
            <w:r w:rsidRPr="00B676F5">
              <w:rPr>
                <w:rFonts w:ascii="Arial" w:hAnsi="Arial" w:cs="Arial"/>
                <w:bCs/>
              </w:rPr>
              <w:t xml:space="preserve"> Welsh by the Translation Team on request.</w:t>
            </w:r>
          </w:p>
        </w:tc>
        <w:tc>
          <w:tcPr>
            <w:tcW w:w="3455" w:type="dxa"/>
          </w:tcPr>
          <w:p w14:paraId="6BA2DCAC" w14:textId="02D7C990" w:rsidR="00104B60" w:rsidRPr="00B676F5" w:rsidRDefault="00104B60" w:rsidP="003567D4">
            <w:pPr>
              <w:pStyle w:val="CommentText"/>
              <w:spacing w:before="0" w:after="120"/>
              <w:jc w:val="both"/>
              <w:rPr>
                <w:rFonts w:ascii="Arial" w:hAnsi="Arial" w:cs="Arial"/>
                <w:sz w:val="22"/>
                <w:szCs w:val="22"/>
              </w:rPr>
            </w:pPr>
            <w:r w:rsidRPr="00B676F5">
              <w:rPr>
                <w:rFonts w:ascii="Arial" w:hAnsi="Arial" w:cs="Arial"/>
                <w:sz w:val="22"/>
                <w:szCs w:val="22"/>
              </w:rPr>
              <w:lastRenderedPageBreak/>
              <w:t>The Welsh Language Team will continue to work with the Communications Team in order to promote completion of the bilingual skills survey amongst staff on an ongoing basis.</w:t>
            </w:r>
          </w:p>
          <w:p w14:paraId="17D89624" w14:textId="76154D76" w:rsidR="00104B60" w:rsidRPr="00B676F5" w:rsidRDefault="00104B60" w:rsidP="003567D4">
            <w:pPr>
              <w:spacing w:after="120"/>
              <w:jc w:val="both"/>
              <w:rPr>
                <w:rFonts w:ascii="Arial" w:hAnsi="Arial" w:cs="Arial"/>
                <w:bCs/>
              </w:rPr>
            </w:pPr>
            <w:r w:rsidRPr="00B676F5">
              <w:rPr>
                <w:rFonts w:ascii="Arial" w:hAnsi="Arial" w:cs="Arial"/>
                <w:bCs/>
              </w:rPr>
              <w:t>The Welsh Language team will continue to work with Workforce &amp; Organisational Development colleagues in order to highlight the need to ens</w:t>
            </w:r>
            <w:r w:rsidR="000A3604" w:rsidRPr="00B676F5">
              <w:rPr>
                <w:rFonts w:ascii="Arial" w:hAnsi="Arial" w:cs="Arial"/>
                <w:bCs/>
              </w:rPr>
              <w:t>ure that appropriate training is</w:t>
            </w:r>
            <w:r w:rsidRPr="00B676F5">
              <w:rPr>
                <w:rFonts w:ascii="Arial" w:hAnsi="Arial" w:cs="Arial"/>
                <w:bCs/>
              </w:rPr>
              <w:t xml:space="preserve"> delivered through the medium</w:t>
            </w:r>
            <w:r w:rsidR="003567D4" w:rsidRPr="00B676F5">
              <w:rPr>
                <w:rFonts w:ascii="Arial" w:hAnsi="Arial" w:cs="Arial"/>
                <w:bCs/>
              </w:rPr>
              <w:t xml:space="preserve"> of Welsh as and when required.</w:t>
            </w:r>
          </w:p>
          <w:p w14:paraId="2E3B0748" w14:textId="0FB77ED2" w:rsidR="00104B60" w:rsidRPr="00B676F5" w:rsidRDefault="00104B60" w:rsidP="003567D4">
            <w:pPr>
              <w:spacing w:after="120"/>
              <w:jc w:val="both"/>
              <w:rPr>
                <w:rFonts w:ascii="Arial" w:hAnsi="Arial" w:cs="Arial"/>
                <w:bCs/>
              </w:rPr>
            </w:pPr>
            <w:r w:rsidRPr="00B676F5">
              <w:rPr>
                <w:rFonts w:ascii="Arial" w:hAnsi="Arial" w:cs="Arial"/>
                <w:bCs/>
              </w:rPr>
              <w:t>The Welsh Language Team will work with the Communications Team to re-focus publicity for the free online Welsh langu</w:t>
            </w:r>
            <w:r w:rsidR="003567D4" w:rsidRPr="00B676F5">
              <w:rPr>
                <w:rFonts w:ascii="Arial" w:hAnsi="Arial" w:cs="Arial"/>
                <w:bCs/>
              </w:rPr>
              <w:t xml:space="preserve">age training course for staff. </w:t>
            </w:r>
          </w:p>
          <w:p w14:paraId="29930DE1" w14:textId="77777777" w:rsidR="00104B60" w:rsidRPr="00B676F5" w:rsidRDefault="00104B60" w:rsidP="003567D4">
            <w:pPr>
              <w:jc w:val="both"/>
              <w:rPr>
                <w:rFonts w:ascii="Arial" w:hAnsi="Arial" w:cs="Arial"/>
                <w:bCs/>
              </w:rPr>
            </w:pPr>
            <w:r w:rsidRPr="00B676F5">
              <w:rPr>
                <w:rFonts w:ascii="Arial" w:hAnsi="Arial" w:cs="Arial"/>
                <w:bCs/>
              </w:rPr>
              <w:t>To review and update Welsh Language materials included in the staff handbook, which is provided to all staff on commencement</w:t>
            </w:r>
          </w:p>
          <w:p w14:paraId="09883779" w14:textId="77777777" w:rsidR="00104B60" w:rsidRPr="00B676F5" w:rsidRDefault="00104B60" w:rsidP="003567D4">
            <w:pPr>
              <w:jc w:val="both"/>
              <w:rPr>
                <w:rFonts w:ascii="Arial" w:hAnsi="Arial" w:cs="Arial"/>
                <w:bCs/>
              </w:rPr>
            </w:pPr>
          </w:p>
          <w:p w14:paraId="49C4E26A" w14:textId="77777777" w:rsidR="00104B60" w:rsidRPr="00B676F5" w:rsidRDefault="00104B60" w:rsidP="003567D4">
            <w:pPr>
              <w:jc w:val="both"/>
              <w:rPr>
                <w:rFonts w:ascii="Arial" w:hAnsi="Arial" w:cs="Arial"/>
                <w:bCs/>
              </w:rPr>
            </w:pPr>
          </w:p>
          <w:p w14:paraId="212EE4F6" w14:textId="77777777" w:rsidR="00104B60" w:rsidRPr="00B676F5" w:rsidRDefault="00104B60" w:rsidP="003567D4">
            <w:pPr>
              <w:jc w:val="both"/>
              <w:rPr>
                <w:rFonts w:ascii="Arial" w:hAnsi="Arial" w:cs="Arial"/>
                <w:bCs/>
              </w:rPr>
            </w:pPr>
          </w:p>
          <w:p w14:paraId="1F126CCA" w14:textId="77777777" w:rsidR="00104B60" w:rsidRPr="00B676F5" w:rsidRDefault="00104B60" w:rsidP="003567D4">
            <w:pPr>
              <w:jc w:val="both"/>
              <w:rPr>
                <w:rFonts w:ascii="Arial" w:hAnsi="Arial" w:cs="Arial"/>
                <w:bCs/>
              </w:rPr>
            </w:pPr>
          </w:p>
          <w:p w14:paraId="20E4366F" w14:textId="77777777" w:rsidR="00104B60" w:rsidRPr="00B676F5" w:rsidRDefault="00104B60" w:rsidP="00104B60">
            <w:pPr>
              <w:jc w:val="both"/>
              <w:rPr>
                <w:rFonts w:ascii="Arial" w:hAnsi="Arial" w:cs="Arial"/>
                <w:bCs/>
              </w:rPr>
            </w:pPr>
          </w:p>
        </w:tc>
      </w:tr>
      <w:tr w:rsidR="00104B60" w:rsidRPr="00B676F5" w14:paraId="51E8F0B8" w14:textId="77777777" w:rsidTr="00F935B5">
        <w:trPr>
          <w:cantSplit/>
        </w:trPr>
        <w:tc>
          <w:tcPr>
            <w:tcW w:w="2352" w:type="dxa"/>
          </w:tcPr>
          <w:p w14:paraId="6BF3294F" w14:textId="2EB3AA81" w:rsidR="00104B60" w:rsidRPr="00F935B5" w:rsidRDefault="00104B60" w:rsidP="00104B60">
            <w:pPr>
              <w:jc w:val="both"/>
              <w:rPr>
                <w:rStyle w:val="Strong"/>
                <w:rFonts w:ascii="Arial" w:hAnsi="Arial" w:cs="Arial"/>
              </w:rPr>
            </w:pPr>
            <w:r w:rsidRPr="00F935B5">
              <w:rPr>
                <w:rStyle w:val="Strong"/>
                <w:rFonts w:ascii="Arial" w:hAnsi="Arial" w:cs="Arial"/>
              </w:rPr>
              <w:t>Standards relating to a body recruiting and appointing</w:t>
            </w:r>
            <w:r w:rsidR="00F935B5">
              <w:rPr>
                <w:rStyle w:val="Strong"/>
                <w:rFonts w:ascii="Arial" w:hAnsi="Arial" w:cs="Arial"/>
              </w:rPr>
              <w:t>.</w:t>
            </w:r>
          </w:p>
          <w:p w14:paraId="6A84B84D" w14:textId="77777777" w:rsidR="00104B60" w:rsidRPr="00F935B5" w:rsidRDefault="00104B60" w:rsidP="00104B60">
            <w:pPr>
              <w:jc w:val="both"/>
              <w:rPr>
                <w:rFonts w:ascii="Arial" w:hAnsi="Arial" w:cs="Arial"/>
                <w:bCs/>
              </w:rPr>
            </w:pPr>
            <w:r w:rsidRPr="00F935B5">
              <w:rPr>
                <w:rStyle w:val="Strong"/>
                <w:rFonts w:ascii="Arial" w:hAnsi="Arial" w:cs="Arial"/>
              </w:rPr>
              <w:t>Standards 106-109</w:t>
            </w:r>
          </w:p>
        </w:tc>
        <w:tc>
          <w:tcPr>
            <w:tcW w:w="3209" w:type="dxa"/>
          </w:tcPr>
          <w:p w14:paraId="009F64E0" w14:textId="77777777" w:rsidR="00104B60" w:rsidRPr="00B676F5" w:rsidRDefault="00104B60" w:rsidP="0093153F">
            <w:pPr>
              <w:spacing w:after="120"/>
              <w:jc w:val="both"/>
              <w:rPr>
                <w:rFonts w:ascii="Arial" w:hAnsi="Arial" w:cs="Arial"/>
                <w:bCs/>
              </w:rPr>
            </w:pPr>
            <w:r w:rsidRPr="00B676F5">
              <w:rPr>
                <w:rFonts w:ascii="Arial" w:hAnsi="Arial" w:cs="Arial"/>
                <w:bCs/>
              </w:rPr>
              <w:t xml:space="preserve">New/vacant posts are assessed for their Welsh language skills requirements and specified in the advertisement.  </w:t>
            </w:r>
          </w:p>
          <w:p w14:paraId="20EDBF46" w14:textId="77777777" w:rsidR="00104B60" w:rsidRPr="00B676F5" w:rsidRDefault="00104B60" w:rsidP="0093153F">
            <w:pPr>
              <w:spacing w:after="120"/>
              <w:jc w:val="both"/>
              <w:rPr>
                <w:rFonts w:ascii="Arial" w:hAnsi="Arial" w:cs="Arial"/>
                <w:bCs/>
              </w:rPr>
            </w:pPr>
            <w:r w:rsidRPr="00B676F5">
              <w:rPr>
                <w:rFonts w:ascii="Arial" w:hAnsi="Arial" w:cs="Arial"/>
                <w:bCs/>
              </w:rPr>
              <w:t>Messages regarding the acceptance and equal treatment of Welsh language job applications are conveyed via NHS Jobs and TRAC recruitment.</w:t>
            </w:r>
          </w:p>
          <w:p w14:paraId="476F65AD" w14:textId="77777777" w:rsidR="00104B60" w:rsidRPr="00B676F5" w:rsidRDefault="00104B60" w:rsidP="00104B60">
            <w:pPr>
              <w:jc w:val="both"/>
              <w:rPr>
                <w:rFonts w:ascii="Arial" w:hAnsi="Arial" w:cs="Arial"/>
                <w:bCs/>
              </w:rPr>
            </w:pPr>
            <w:r w:rsidRPr="00B676F5">
              <w:rPr>
                <w:rFonts w:ascii="Arial" w:hAnsi="Arial" w:cs="Arial"/>
                <w:bCs/>
              </w:rPr>
              <w:t>A number of job descriptions for new posts have been translated in Welsh</w:t>
            </w:r>
          </w:p>
          <w:p w14:paraId="179C6A5A" w14:textId="77777777" w:rsidR="00104B60" w:rsidRPr="00B676F5" w:rsidRDefault="00104B60" w:rsidP="00104B60">
            <w:pPr>
              <w:jc w:val="both"/>
              <w:rPr>
                <w:rFonts w:ascii="Arial" w:hAnsi="Arial" w:cs="Arial"/>
                <w:bCs/>
              </w:rPr>
            </w:pPr>
          </w:p>
        </w:tc>
        <w:tc>
          <w:tcPr>
            <w:tcW w:w="3455" w:type="dxa"/>
          </w:tcPr>
          <w:p w14:paraId="7365D585" w14:textId="3104E5EC" w:rsidR="00104B60" w:rsidRPr="00B676F5" w:rsidRDefault="00104B60" w:rsidP="0093153F">
            <w:pPr>
              <w:pStyle w:val="CommentText"/>
              <w:spacing w:before="0" w:after="120"/>
              <w:jc w:val="both"/>
              <w:rPr>
                <w:rFonts w:ascii="Arial" w:hAnsi="Arial" w:cs="Arial"/>
                <w:sz w:val="22"/>
                <w:szCs w:val="22"/>
              </w:rPr>
            </w:pPr>
            <w:r w:rsidRPr="00B676F5">
              <w:rPr>
                <w:rFonts w:ascii="Arial" w:hAnsi="Arial" w:cs="Arial"/>
                <w:sz w:val="22"/>
                <w:szCs w:val="22"/>
              </w:rPr>
              <w:t xml:space="preserve">To continue to work with colleagues within Workforce &amp; Organisational Development and NWSSP in order to ensure that the Welsh language skills for all new posts are recorded appropriately within the job description and stated as part of the job advertisement. </w:t>
            </w:r>
          </w:p>
          <w:p w14:paraId="0D6415DB" w14:textId="69E5A274" w:rsidR="00104B60" w:rsidRPr="00B676F5" w:rsidRDefault="00104B60" w:rsidP="0093153F">
            <w:pPr>
              <w:spacing w:after="120"/>
              <w:jc w:val="both"/>
              <w:rPr>
                <w:rFonts w:ascii="Arial" w:hAnsi="Arial" w:cs="Arial"/>
                <w:bCs/>
              </w:rPr>
            </w:pPr>
            <w:r w:rsidRPr="00B676F5">
              <w:rPr>
                <w:rFonts w:ascii="Arial" w:hAnsi="Arial" w:cs="Arial"/>
                <w:bCs/>
              </w:rPr>
              <w:t>To work with NWSSP colleagues to explore the possibility of translating ‘generic’ job descript</w:t>
            </w:r>
            <w:r w:rsidR="0093153F" w:rsidRPr="00B676F5">
              <w:rPr>
                <w:rFonts w:ascii="Arial" w:hAnsi="Arial" w:cs="Arial"/>
                <w:bCs/>
              </w:rPr>
              <w:t>ions on a Once For Wales basis.</w:t>
            </w:r>
          </w:p>
          <w:p w14:paraId="53A73D56" w14:textId="77777777" w:rsidR="00104B60" w:rsidRPr="00B676F5" w:rsidRDefault="00104B60" w:rsidP="0093153F">
            <w:pPr>
              <w:jc w:val="both"/>
              <w:rPr>
                <w:rFonts w:ascii="Arial" w:hAnsi="Arial" w:cs="Arial"/>
                <w:bCs/>
              </w:rPr>
            </w:pPr>
            <w:r w:rsidRPr="00B676F5">
              <w:rPr>
                <w:rFonts w:ascii="Arial" w:hAnsi="Arial" w:cs="Arial"/>
                <w:bCs/>
              </w:rPr>
              <w:t xml:space="preserve">To work with </w:t>
            </w:r>
            <w:r w:rsidRPr="00B676F5">
              <w:rPr>
                <w:rFonts w:ascii="Arial" w:hAnsi="Arial" w:cs="Arial"/>
              </w:rPr>
              <w:t>colleagues within Workforce &amp; Organisational Development to translate job descriptions for all new posts, prioritising those where Welsh language ability is considered essential or desirable.</w:t>
            </w:r>
          </w:p>
        </w:tc>
      </w:tr>
      <w:tr w:rsidR="00104B60" w:rsidRPr="00B676F5" w14:paraId="0935E90E" w14:textId="77777777" w:rsidTr="00F935B5">
        <w:trPr>
          <w:cantSplit/>
        </w:trPr>
        <w:tc>
          <w:tcPr>
            <w:tcW w:w="2352" w:type="dxa"/>
          </w:tcPr>
          <w:p w14:paraId="7067B2EF" w14:textId="77777777" w:rsidR="00104B60" w:rsidRPr="00F935B5" w:rsidRDefault="00104B60" w:rsidP="0093153F">
            <w:pPr>
              <w:rPr>
                <w:rFonts w:ascii="Arial" w:hAnsi="Arial" w:cs="Arial"/>
                <w:b/>
                <w:bCs/>
              </w:rPr>
            </w:pPr>
            <w:r w:rsidRPr="00F935B5">
              <w:rPr>
                <w:rStyle w:val="Strong"/>
                <w:rFonts w:ascii="Arial" w:hAnsi="Arial" w:cs="Arial"/>
              </w:rPr>
              <w:t>Standards relating to a plan dealing with offering to carry out clinical consultations in Welsh</w:t>
            </w:r>
          </w:p>
          <w:p w14:paraId="554870D6" w14:textId="77777777" w:rsidR="00104B60" w:rsidRPr="00F935B5" w:rsidRDefault="00104B60" w:rsidP="0093153F">
            <w:pPr>
              <w:rPr>
                <w:rFonts w:ascii="Arial" w:hAnsi="Arial" w:cs="Arial"/>
                <w:b/>
                <w:bCs/>
              </w:rPr>
            </w:pPr>
            <w:r w:rsidRPr="00F935B5">
              <w:rPr>
                <w:rFonts w:ascii="Arial" w:hAnsi="Arial" w:cs="Arial"/>
                <w:b/>
                <w:bCs/>
              </w:rPr>
              <w:t>Standards 110-110A</w:t>
            </w:r>
          </w:p>
        </w:tc>
        <w:tc>
          <w:tcPr>
            <w:tcW w:w="3209" w:type="dxa"/>
          </w:tcPr>
          <w:p w14:paraId="571D9EE1" w14:textId="51A45316" w:rsidR="00104B60" w:rsidRPr="00B676F5" w:rsidRDefault="00104B60" w:rsidP="00104B60">
            <w:pPr>
              <w:jc w:val="both"/>
              <w:rPr>
                <w:rFonts w:ascii="Arial" w:hAnsi="Arial" w:cs="Arial"/>
                <w:bCs/>
              </w:rPr>
            </w:pPr>
            <w:r w:rsidRPr="00B676F5">
              <w:rPr>
                <w:rFonts w:ascii="Arial" w:hAnsi="Arial" w:cs="Arial"/>
                <w:bCs/>
              </w:rPr>
              <w:t xml:space="preserve">There was no requirement for the Health Board to comply with these </w:t>
            </w:r>
            <w:r w:rsidR="00360C90" w:rsidRPr="00B676F5">
              <w:rPr>
                <w:rFonts w:ascii="Arial" w:hAnsi="Arial" w:cs="Arial"/>
                <w:bCs/>
              </w:rPr>
              <w:t>S</w:t>
            </w:r>
            <w:r w:rsidRPr="00B676F5">
              <w:rPr>
                <w:rFonts w:ascii="Arial" w:hAnsi="Arial" w:cs="Arial"/>
                <w:bCs/>
              </w:rPr>
              <w:t xml:space="preserve">tandards during the reporting period. </w:t>
            </w:r>
          </w:p>
        </w:tc>
        <w:tc>
          <w:tcPr>
            <w:tcW w:w="3455" w:type="dxa"/>
          </w:tcPr>
          <w:p w14:paraId="2664EF1D" w14:textId="475A8F1A" w:rsidR="00104B60" w:rsidRPr="00B676F5" w:rsidRDefault="00104B60" w:rsidP="0093153F">
            <w:pPr>
              <w:jc w:val="both"/>
              <w:rPr>
                <w:rFonts w:ascii="Arial" w:hAnsi="Arial" w:cs="Arial"/>
                <w:bCs/>
              </w:rPr>
            </w:pPr>
            <w:r w:rsidRPr="00B676F5">
              <w:rPr>
                <w:rFonts w:ascii="Arial" w:hAnsi="Arial" w:cs="Arial"/>
                <w:bCs/>
              </w:rPr>
              <w:t>Working in conjunction with corporate Medical and Nursing Teams, Workforce &amp; OD colleagues, and other health bodies across Wales, continue to progress the development of a policy on the provision of clinical consultations in Welsh, which takes account of the requirements of the Measure and Standard.</w:t>
            </w:r>
          </w:p>
        </w:tc>
      </w:tr>
      <w:tr w:rsidR="00104B60" w:rsidRPr="00B676F5" w14:paraId="46F3BD26" w14:textId="77777777" w:rsidTr="00F935B5">
        <w:trPr>
          <w:cantSplit/>
        </w:trPr>
        <w:tc>
          <w:tcPr>
            <w:tcW w:w="2352" w:type="dxa"/>
          </w:tcPr>
          <w:p w14:paraId="743A766E" w14:textId="2A553913" w:rsidR="00104B60" w:rsidRPr="00F935B5" w:rsidRDefault="00104B60" w:rsidP="0093153F">
            <w:pPr>
              <w:rPr>
                <w:rStyle w:val="Strong"/>
                <w:rFonts w:ascii="Arial" w:hAnsi="Arial" w:cs="Arial"/>
              </w:rPr>
            </w:pPr>
            <w:r w:rsidRPr="00F935B5">
              <w:rPr>
                <w:rStyle w:val="Strong"/>
                <w:rFonts w:ascii="Arial" w:hAnsi="Arial" w:cs="Arial"/>
              </w:rPr>
              <w:t>Standards relating to signs and notices displayed or published in a body’s workplace</w:t>
            </w:r>
            <w:r w:rsidR="00F935B5">
              <w:rPr>
                <w:rStyle w:val="Strong"/>
                <w:rFonts w:ascii="Arial" w:hAnsi="Arial" w:cs="Arial"/>
              </w:rPr>
              <w:t>.</w:t>
            </w:r>
          </w:p>
          <w:p w14:paraId="01DE4A95" w14:textId="77777777" w:rsidR="00104B60" w:rsidRPr="00F935B5" w:rsidRDefault="00104B60" w:rsidP="0093153F">
            <w:pPr>
              <w:rPr>
                <w:rStyle w:val="Strong"/>
                <w:rFonts w:ascii="Arial" w:hAnsi="Arial" w:cs="Arial"/>
              </w:rPr>
            </w:pPr>
            <w:r w:rsidRPr="00F935B5">
              <w:rPr>
                <w:rStyle w:val="Strong"/>
                <w:rFonts w:ascii="Arial" w:hAnsi="Arial" w:cs="Arial"/>
              </w:rPr>
              <w:t>Standards 111-113</w:t>
            </w:r>
          </w:p>
        </w:tc>
        <w:tc>
          <w:tcPr>
            <w:tcW w:w="3209" w:type="dxa"/>
          </w:tcPr>
          <w:p w14:paraId="741D3076" w14:textId="70C2BEE2" w:rsidR="00104B60" w:rsidRPr="00B676F5" w:rsidRDefault="00104B60" w:rsidP="0093153F">
            <w:pPr>
              <w:spacing w:after="120"/>
              <w:jc w:val="both"/>
              <w:rPr>
                <w:rFonts w:ascii="Arial" w:hAnsi="Arial" w:cs="Arial"/>
                <w:bCs/>
              </w:rPr>
            </w:pPr>
            <w:r w:rsidRPr="00B676F5">
              <w:rPr>
                <w:rFonts w:ascii="Arial" w:hAnsi="Arial" w:cs="Arial"/>
                <w:bCs/>
              </w:rPr>
              <w:t>Bilingual signage is generally well e</w:t>
            </w:r>
            <w:r w:rsidR="0093153F" w:rsidRPr="00B676F5">
              <w:rPr>
                <w:rFonts w:ascii="Arial" w:hAnsi="Arial" w:cs="Arial"/>
                <w:bCs/>
              </w:rPr>
              <w:t xml:space="preserve">stablished. </w:t>
            </w:r>
          </w:p>
          <w:p w14:paraId="1ED92524" w14:textId="77777777" w:rsidR="00104B60" w:rsidRPr="00B676F5" w:rsidRDefault="00104B60" w:rsidP="00104B60">
            <w:pPr>
              <w:jc w:val="both"/>
              <w:rPr>
                <w:rFonts w:ascii="Arial" w:hAnsi="Arial" w:cs="Arial"/>
              </w:rPr>
            </w:pPr>
            <w:r w:rsidRPr="00B676F5">
              <w:rPr>
                <w:rFonts w:ascii="Arial" w:hAnsi="Arial" w:cs="Arial"/>
                <w:bCs/>
              </w:rPr>
              <w:t>Corporate Signage Guidance has been drafted, which</w:t>
            </w:r>
            <w:r w:rsidRPr="00B676F5">
              <w:rPr>
                <w:rFonts w:ascii="Arial" w:hAnsi="Arial" w:cs="Arial"/>
              </w:rPr>
              <w:t xml:space="preserve"> addresses the requirements of these Standards</w:t>
            </w:r>
          </w:p>
        </w:tc>
        <w:tc>
          <w:tcPr>
            <w:tcW w:w="3455" w:type="dxa"/>
          </w:tcPr>
          <w:p w14:paraId="0B729CBD" w14:textId="77777777" w:rsidR="00104B60" w:rsidRPr="00B676F5" w:rsidRDefault="00104B60" w:rsidP="00104B60">
            <w:pPr>
              <w:jc w:val="both"/>
              <w:rPr>
                <w:rFonts w:ascii="Arial" w:hAnsi="Arial" w:cs="Arial"/>
                <w:bCs/>
              </w:rPr>
            </w:pPr>
            <w:r w:rsidRPr="00B676F5">
              <w:rPr>
                <w:rFonts w:ascii="Arial" w:hAnsi="Arial" w:cs="Arial"/>
                <w:bCs/>
              </w:rPr>
              <w:t>The Corporate Signage Guidance will continue to be distributed and promoted across the organisation.</w:t>
            </w:r>
          </w:p>
        </w:tc>
      </w:tr>
      <w:tr w:rsidR="00104B60" w:rsidRPr="00B676F5" w14:paraId="0D4BFECF" w14:textId="77777777" w:rsidTr="00F935B5">
        <w:trPr>
          <w:cantSplit/>
        </w:trPr>
        <w:tc>
          <w:tcPr>
            <w:tcW w:w="2352" w:type="dxa"/>
          </w:tcPr>
          <w:p w14:paraId="0FAC4761" w14:textId="72FDE56A" w:rsidR="00104B60" w:rsidRPr="00F935B5" w:rsidRDefault="00104B60" w:rsidP="0093153F">
            <w:pPr>
              <w:rPr>
                <w:rStyle w:val="Strong"/>
                <w:rFonts w:ascii="Arial" w:hAnsi="Arial" w:cs="Arial"/>
              </w:rPr>
            </w:pPr>
            <w:r w:rsidRPr="00F935B5">
              <w:rPr>
                <w:rStyle w:val="Strong"/>
                <w:rFonts w:ascii="Arial" w:hAnsi="Arial" w:cs="Arial"/>
              </w:rPr>
              <w:lastRenderedPageBreak/>
              <w:t>Standard relating to audio announcements and messages in a body’s workplace</w:t>
            </w:r>
            <w:r w:rsidR="00F935B5">
              <w:rPr>
                <w:rStyle w:val="Strong"/>
                <w:rFonts w:ascii="Arial" w:hAnsi="Arial" w:cs="Arial"/>
              </w:rPr>
              <w:t>.</w:t>
            </w:r>
          </w:p>
          <w:p w14:paraId="5F3B0F48" w14:textId="77777777" w:rsidR="00104B60" w:rsidRPr="00F935B5" w:rsidRDefault="00104B60" w:rsidP="0093153F">
            <w:pPr>
              <w:rPr>
                <w:rStyle w:val="Strong"/>
                <w:rFonts w:ascii="Arial" w:hAnsi="Arial" w:cs="Arial"/>
              </w:rPr>
            </w:pPr>
            <w:r w:rsidRPr="00F935B5">
              <w:rPr>
                <w:rStyle w:val="Strong"/>
                <w:rFonts w:ascii="Arial" w:hAnsi="Arial" w:cs="Arial"/>
              </w:rPr>
              <w:t>Standard 114</w:t>
            </w:r>
          </w:p>
        </w:tc>
        <w:tc>
          <w:tcPr>
            <w:tcW w:w="3209" w:type="dxa"/>
          </w:tcPr>
          <w:p w14:paraId="77C61C16" w14:textId="0788D6D0" w:rsidR="00104B60" w:rsidRPr="00B676F5" w:rsidRDefault="00104B60" w:rsidP="0093153F">
            <w:pPr>
              <w:spacing w:before="40" w:after="40"/>
              <w:jc w:val="both"/>
              <w:rPr>
                <w:rFonts w:ascii="Arial" w:eastAsiaTheme="minorEastAsia" w:hAnsi="Arial" w:cs="Arial"/>
                <w:b/>
                <w:lang w:eastAsia="en-GB"/>
              </w:rPr>
            </w:pPr>
            <w:r w:rsidRPr="00B676F5">
              <w:rPr>
                <w:rStyle w:val="Strong"/>
                <w:rFonts w:ascii="Arial" w:hAnsi="Arial" w:cs="Arial"/>
                <w:b w:val="0"/>
                <w:color w:val="494949"/>
              </w:rPr>
              <w:t>Recorded announcements within the Health Board are confined to an affray message within Morriston ED. This is fully bilingual.</w:t>
            </w:r>
          </w:p>
        </w:tc>
        <w:tc>
          <w:tcPr>
            <w:tcW w:w="3455" w:type="dxa"/>
          </w:tcPr>
          <w:p w14:paraId="06307D85" w14:textId="4F7B05D3" w:rsidR="00104B60" w:rsidRPr="00B676F5" w:rsidRDefault="00AB47B7" w:rsidP="00104B60">
            <w:pPr>
              <w:jc w:val="both"/>
              <w:rPr>
                <w:rFonts w:ascii="Arial" w:hAnsi="Arial" w:cs="Arial"/>
                <w:bCs/>
              </w:rPr>
            </w:pPr>
            <w:r w:rsidRPr="00B676F5">
              <w:rPr>
                <w:rFonts w:ascii="Arial" w:hAnsi="Arial" w:cs="Arial"/>
                <w:bCs/>
              </w:rPr>
              <w:t>To continue to ensure compliance as and when this system is updated.</w:t>
            </w:r>
          </w:p>
        </w:tc>
      </w:tr>
      <w:tr w:rsidR="00104B60" w:rsidRPr="00B676F5" w14:paraId="040064B1" w14:textId="77777777" w:rsidTr="00F935B5">
        <w:trPr>
          <w:cantSplit/>
        </w:trPr>
        <w:tc>
          <w:tcPr>
            <w:tcW w:w="2352" w:type="dxa"/>
          </w:tcPr>
          <w:p w14:paraId="377AF41C" w14:textId="794FA2BD" w:rsidR="00104B60" w:rsidRPr="00F935B5" w:rsidRDefault="00104B60" w:rsidP="00E7013B">
            <w:pPr>
              <w:rPr>
                <w:rStyle w:val="Strong"/>
                <w:rFonts w:ascii="Arial" w:hAnsi="Arial" w:cs="Arial"/>
              </w:rPr>
            </w:pPr>
            <w:r w:rsidRPr="00F935B5">
              <w:rPr>
                <w:rStyle w:val="Strong"/>
                <w:rFonts w:ascii="Arial" w:hAnsi="Arial" w:cs="Arial"/>
              </w:rPr>
              <w:t>Standards relating to a body keeping records</w:t>
            </w:r>
            <w:r w:rsidR="00F935B5">
              <w:rPr>
                <w:rStyle w:val="Strong"/>
                <w:rFonts w:ascii="Arial" w:hAnsi="Arial" w:cs="Arial"/>
              </w:rPr>
              <w:t>.</w:t>
            </w:r>
          </w:p>
          <w:p w14:paraId="02F3B6C2" w14:textId="77777777" w:rsidR="00104B60" w:rsidRPr="00F935B5" w:rsidRDefault="00104B60" w:rsidP="00E7013B">
            <w:pPr>
              <w:rPr>
                <w:rStyle w:val="Strong"/>
                <w:rFonts w:ascii="Arial" w:hAnsi="Arial" w:cs="Arial"/>
              </w:rPr>
            </w:pPr>
            <w:r w:rsidRPr="00F935B5">
              <w:rPr>
                <w:rStyle w:val="Strong"/>
                <w:rFonts w:ascii="Arial" w:hAnsi="Arial" w:cs="Arial"/>
              </w:rPr>
              <w:t>Standards 115-117</w:t>
            </w:r>
          </w:p>
        </w:tc>
        <w:tc>
          <w:tcPr>
            <w:tcW w:w="3209" w:type="dxa"/>
          </w:tcPr>
          <w:p w14:paraId="5AB6E91F" w14:textId="77777777" w:rsidR="00104B60" w:rsidRPr="00B676F5" w:rsidRDefault="00104B60" w:rsidP="00104B60">
            <w:pPr>
              <w:jc w:val="both"/>
              <w:rPr>
                <w:rFonts w:ascii="Arial" w:hAnsi="Arial" w:cs="Arial"/>
                <w:bCs/>
              </w:rPr>
            </w:pPr>
            <w:r w:rsidRPr="00B676F5">
              <w:rPr>
                <w:rFonts w:ascii="Arial" w:hAnsi="Arial" w:cs="Arial"/>
                <w:bCs/>
              </w:rPr>
              <w:t xml:space="preserve">Complaints made by someone in relation to the Welsh language: </w:t>
            </w:r>
            <w:r w:rsidRPr="00B676F5">
              <w:rPr>
                <w:rFonts w:ascii="Arial" w:hAnsi="Arial" w:cs="Arial"/>
                <w:b/>
                <w:bCs/>
              </w:rPr>
              <w:t>1</w:t>
            </w:r>
          </w:p>
          <w:p w14:paraId="361A3064" w14:textId="77777777" w:rsidR="00104B60" w:rsidRPr="00B676F5" w:rsidRDefault="00104B60" w:rsidP="00104B60">
            <w:pPr>
              <w:jc w:val="both"/>
              <w:rPr>
                <w:rFonts w:ascii="Arial" w:hAnsi="Arial" w:cs="Arial"/>
                <w:b/>
                <w:bCs/>
              </w:rPr>
            </w:pPr>
            <w:r w:rsidRPr="00B676F5">
              <w:rPr>
                <w:rFonts w:ascii="Arial" w:hAnsi="Arial" w:cs="Arial"/>
                <w:bCs/>
              </w:rPr>
              <w:t xml:space="preserve">Complaints made by or on behalf of someone who wished to communicate in Welsh: </w:t>
            </w:r>
            <w:r w:rsidRPr="00B676F5">
              <w:rPr>
                <w:rFonts w:ascii="Arial" w:hAnsi="Arial" w:cs="Arial"/>
                <w:b/>
                <w:bCs/>
              </w:rPr>
              <w:t>2</w:t>
            </w:r>
          </w:p>
          <w:p w14:paraId="25BF4CEA" w14:textId="77777777" w:rsidR="00104B60" w:rsidRPr="00B676F5" w:rsidRDefault="00104B60" w:rsidP="00104B60">
            <w:pPr>
              <w:jc w:val="both"/>
              <w:rPr>
                <w:rFonts w:ascii="Arial" w:hAnsi="Arial" w:cs="Arial"/>
                <w:bCs/>
              </w:rPr>
            </w:pPr>
          </w:p>
          <w:p w14:paraId="36F665A8" w14:textId="77777777" w:rsidR="00104B60" w:rsidRPr="00B676F5" w:rsidRDefault="00104B60" w:rsidP="00104B60">
            <w:pPr>
              <w:jc w:val="both"/>
              <w:rPr>
                <w:rFonts w:ascii="Arial" w:hAnsi="Arial" w:cs="Arial"/>
                <w:bCs/>
              </w:rPr>
            </w:pPr>
            <w:r w:rsidRPr="00B676F5">
              <w:rPr>
                <w:rFonts w:ascii="Arial" w:hAnsi="Arial" w:cs="Arial"/>
                <w:bCs/>
              </w:rPr>
              <w:t>Staff Welsh language skills are recorded via the ESR system.</w:t>
            </w:r>
          </w:p>
        </w:tc>
        <w:tc>
          <w:tcPr>
            <w:tcW w:w="3455" w:type="dxa"/>
          </w:tcPr>
          <w:p w14:paraId="25A69DCC" w14:textId="77777777" w:rsidR="00104B60" w:rsidRPr="00B676F5" w:rsidRDefault="00104B60" w:rsidP="00104B60">
            <w:pPr>
              <w:jc w:val="both"/>
              <w:rPr>
                <w:rFonts w:ascii="Arial" w:hAnsi="Arial" w:cs="Arial"/>
                <w:bCs/>
              </w:rPr>
            </w:pPr>
            <w:r w:rsidRPr="00B676F5">
              <w:rPr>
                <w:rFonts w:ascii="Arial" w:hAnsi="Arial" w:cs="Arial"/>
                <w:bCs/>
              </w:rPr>
              <w:t xml:space="preserve">The Welsh Language Team will continue to work with relevant colleagues to refine policies and processes to capture detailed data in relation to this standard.  </w:t>
            </w:r>
          </w:p>
        </w:tc>
      </w:tr>
      <w:tr w:rsidR="00104B60" w:rsidRPr="00B676F5" w14:paraId="008C0277" w14:textId="77777777" w:rsidTr="00F935B5">
        <w:trPr>
          <w:cantSplit/>
        </w:trPr>
        <w:tc>
          <w:tcPr>
            <w:tcW w:w="2352" w:type="dxa"/>
          </w:tcPr>
          <w:p w14:paraId="1E239C04" w14:textId="782952A0" w:rsidR="00104B60" w:rsidRPr="00F935B5" w:rsidRDefault="00360C90" w:rsidP="00E7013B">
            <w:pPr>
              <w:rPr>
                <w:rStyle w:val="Strong"/>
                <w:rFonts w:ascii="Arial" w:hAnsi="Arial" w:cs="Arial"/>
              </w:rPr>
            </w:pPr>
            <w:r w:rsidRPr="00F935B5">
              <w:rPr>
                <w:rStyle w:val="Strong"/>
                <w:rFonts w:ascii="Arial" w:hAnsi="Arial" w:cs="Arial"/>
              </w:rPr>
              <w:t>A body publicising S</w:t>
            </w:r>
            <w:r w:rsidR="00F935B5">
              <w:rPr>
                <w:rStyle w:val="Strong"/>
                <w:rFonts w:ascii="Arial" w:hAnsi="Arial" w:cs="Arial"/>
              </w:rPr>
              <w:t>tandards.</w:t>
            </w:r>
          </w:p>
          <w:p w14:paraId="57250464" w14:textId="1ED8DD58" w:rsidR="00104B60" w:rsidRPr="00F935B5" w:rsidRDefault="00104B60" w:rsidP="00E7013B">
            <w:pPr>
              <w:rPr>
                <w:rStyle w:val="Strong"/>
                <w:rFonts w:ascii="Arial" w:hAnsi="Arial" w:cs="Arial"/>
              </w:rPr>
            </w:pPr>
            <w:r w:rsidRPr="00F935B5">
              <w:rPr>
                <w:rStyle w:val="Strong"/>
                <w:rFonts w:ascii="Arial" w:hAnsi="Arial" w:cs="Arial"/>
              </w:rPr>
              <w:t>Standard 118</w:t>
            </w:r>
          </w:p>
        </w:tc>
        <w:tc>
          <w:tcPr>
            <w:tcW w:w="3209" w:type="dxa"/>
          </w:tcPr>
          <w:p w14:paraId="42266059" w14:textId="77777777" w:rsidR="00104B60" w:rsidRPr="00B676F5" w:rsidRDefault="00104B60" w:rsidP="00104B60">
            <w:pPr>
              <w:jc w:val="both"/>
              <w:rPr>
                <w:rFonts w:ascii="Arial" w:hAnsi="Arial" w:cs="Arial"/>
                <w:bCs/>
              </w:rPr>
            </w:pPr>
            <w:r w:rsidRPr="00B676F5">
              <w:rPr>
                <w:rFonts w:ascii="Arial" w:hAnsi="Arial" w:cs="Arial"/>
                <w:bCs/>
              </w:rPr>
              <w:t>The Welsh Language Commissioner’s Compliance Notice to the health board is uploaded on the health board internet and is available via the following link:</w:t>
            </w:r>
          </w:p>
          <w:p w14:paraId="554AFF03" w14:textId="76282418" w:rsidR="00104B60" w:rsidRPr="00B676F5" w:rsidRDefault="00B245CC" w:rsidP="00104B60">
            <w:pPr>
              <w:jc w:val="both"/>
              <w:rPr>
                <w:rFonts w:ascii="Arial" w:hAnsi="Arial" w:cs="Arial"/>
                <w:bCs/>
              </w:rPr>
            </w:pPr>
            <w:hyperlink r:id="rId13" w:history="1">
              <w:r w:rsidR="00104B60" w:rsidRPr="00B676F5">
                <w:rPr>
                  <w:rStyle w:val="Hyperlink"/>
                  <w:rFonts w:ascii="Arial" w:hAnsi="Arial" w:cs="Arial"/>
                  <w:bCs/>
                </w:rPr>
                <w:t>https://sbuhb.nhs.wales/about-us/key-documents-folder/welsh-language/</w:t>
              </w:r>
            </w:hyperlink>
          </w:p>
        </w:tc>
        <w:tc>
          <w:tcPr>
            <w:tcW w:w="3455" w:type="dxa"/>
          </w:tcPr>
          <w:p w14:paraId="3925F746" w14:textId="38C099F0" w:rsidR="00104B60" w:rsidRPr="00B676F5" w:rsidRDefault="000B76B1" w:rsidP="000B76B1">
            <w:pPr>
              <w:jc w:val="both"/>
              <w:rPr>
                <w:rFonts w:ascii="Arial" w:hAnsi="Arial" w:cs="Arial"/>
                <w:bCs/>
              </w:rPr>
            </w:pPr>
            <w:r w:rsidRPr="00B676F5">
              <w:rPr>
                <w:rFonts w:ascii="Arial" w:hAnsi="Arial" w:cs="Arial"/>
                <w:bCs/>
              </w:rPr>
              <w:t>To continue to display the Welsh Language Commissioner’s Compliance Notice via the internet</w:t>
            </w:r>
          </w:p>
        </w:tc>
      </w:tr>
      <w:tr w:rsidR="00104B60" w:rsidRPr="00B676F5" w14:paraId="017CCC78" w14:textId="77777777" w:rsidTr="00F935B5">
        <w:trPr>
          <w:cantSplit/>
        </w:trPr>
        <w:tc>
          <w:tcPr>
            <w:tcW w:w="2352" w:type="dxa"/>
          </w:tcPr>
          <w:p w14:paraId="16472E07" w14:textId="1179B5C5" w:rsidR="00104B60" w:rsidRPr="00F935B5" w:rsidRDefault="00104B60" w:rsidP="00E7013B">
            <w:pPr>
              <w:rPr>
                <w:rStyle w:val="Strong"/>
                <w:rFonts w:ascii="Arial" w:hAnsi="Arial" w:cs="Arial"/>
              </w:rPr>
            </w:pPr>
            <w:r w:rsidRPr="00F935B5">
              <w:rPr>
                <w:rStyle w:val="Strong"/>
                <w:rFonts w:ascii="Arial" w:hAnsi="Arial" w:cs="Arial"/>
              </w:rPr>
              <w:t>A body publishing a complaints procedure</w:t>
            </w:r>
            <w:r w:rsidR="00F935B5">
              <w:rPr>
                <w:rStyle w:val="Strong"/>
                <w:rFonts w:ascii="Arial" w:hAnsi="Arial" w:cs="Arial"/>
              </w:rPr>
              <w:t>.</w:t>
            </w:r>
          </w:p>
          <w:p w14:paraId="43BD8F1F" w14:textId="77777777" w:rsidR="00104B60" w:rsidRPr="00F935B5" w:rsidRDefault="00104B60" w:rsidP="00E7013B">
            <w:pPr>
              <w:rPr>
                <w:rStyle w:val="Strong"/>
                <w:rFonts w:ascii="Arial" w:hAnsi="Arial" w:cs="Arial"/>
              </w:rPr>
            </w:pPr>
            <w:r w:rsidRPr="00F935B5">
              <w:rPr>
                <w:rStyle w:val="Strong"/>
                <w:rFonts w:ascii="Arial" w:hAnsi="Arial" w:cs="Arial"/>
              </w:rPr>
              <w:t>Standard 119</w:t>
            </w:r>
          </w:p>
        </w:tc>
        <w:tc>
          <w:tcPr>
            <w:tcW w:w="3209" w:type="dxa"/>
          </w:tcPr>
          <w:p w14:paraId="5A286FAA" w14:textId="77777777" w:rsidR="00104B60" w:rsidRPr="00B676F5" w:rsidRDefault="00104B60" w:rsidP="00104B60">
            <w:pPr>
              <w:jc w:val="both"/>
              <w:rPr>
                <w:rFonts w:ascii="Arial" w:hAnsi="Arial" w:cs="Arial"/>
                <w:bCs/>
              </w:rPr>
            </w:pPr>
            <w:r w:rsidRPr="00B676F5">
              <w:rPr>
                <w:rFonts w:ascii="Arial" w:hAnsi="Arial" w:cs="Arial"/>
                <w:bCs/>
              </w:rPr>
              <w:t>The health board’s complaints procedure is available via the following link:</w:t>
            </w:r>
          </w:p>
          <w:p w14:paraId="5C50B55B" w14:textId="7B4A28C9" w:rsidR="00104B60" w:rsidRPr="00B676F5" w:rsidRDefault="00B245CC" w:rsidP="00104B60">
            <w:pPr>
              <w:jc w:val="both"/>
              <w:rPr>
                <w:rFonts w:ascii="Arial" w:hAnsi="Arial" w:cs="Arial"/>
                <w:bCs/>
                <w:highlight w:val="red"/>
              </w:rPr>
            </w:pPr>
            <w:hyperlink r:id="rId14" w:history="1">
              <w:r w:rsidR="00104B60" w:rsidRPr="00B676F5">
                <w:rPr>
                  <w:rStyle w:val="Hyperlink"/>
                  <w:rFonts w:ascii="Arial" w:hAnsi="Arial" w:cs="Arial"/>
                  <w:bCs/>
                </w:rPr>
                <w:t>https://sbuhb.nhs.wales/about-us/complaints-feedback/complaints/</w:t>
              </w:r>
            </w:hyperlink>
          </w:p>
        </w:tc>
        <w:tc>
          <w:tcPr>
            <w:tcW w:w="3455" w:type="dxa"/>
          </w:tcPr>
          <w:p w14:paraId="1F4A53C7" w14:textId="3A110573" w:rsidR="00104B60" w:rsidRPr="00B676F5" w:rsidRDefault="005D6BE3" w:rsidP="005D6BE3">
            <w:pPr>
              <w:jc w:val="both"/>
              <w:rPr>
                <w:rFonts w:ascii="Arial" w:hAnsi="Arial" w:cs="Arial"/>
                <w:bCs/>
              </w:rPr>
            </w:pPr>
            <w:r w:rsidRPr="00B676F5">
              <w:rPr>
                <w:rFonts w:ascii="Arial" w:hAnsi="Arial" w:cs="Arial"/>
                <w:bCs/>
              </w:rPr>
              <w:t>To continue to make the Health Board’s complaints procedure available via the internet</w:t>
            </w:r>
          </w:p>
        </w:tc>
      </w:tr>
      <w:tr w:rsidR="00104B60" w:rsidRPr="00B676F5" w14:paraId="5D30ECA5" w14:textId="77777777" w:rsidTr="00F935B5">
        <w:trPr>
          <w:cantSplit/>
        </w:trPr>
        <w:tc>
          <w:tcPr>
            <w:tcW w:w="2352" w:type="dxa"/>
          </w:tcPr>
          <w:p w14:paraId="2BBCBC89" w14:textId="5D1CB320" w:rsidR="00104B60" w:rsidRPr="00F935B5" w:rsidRDefault="00104B60" w:rsidP="00E7013B">
            <w:pPr>
              <w:rPr>
                <w:rStyle w:val="Strong"/>
                <w:rFonts w:ascii="Arial" w:hAnsi="Arial" w:cs="Arial"/>
              </w:rPr>
            </w:pPr>
            <w:r w:rsidRPr="00F935B5">
              <w:rPr>
                <w:rStyle w:val="Strong"/>
                <w:rFonts w:ascii="Arial" w:hAnsi="Arial" w:cs="Arial"/>
              </w:rPr>
              <w:t>A body produc</w:t>
            </w:r>
            <w:r w:rsidR="00360C90" w:rsidRPr="00F935B5">
              <w:rPr>
                <w:rStyle w:val="Strong"/>
                <w:rFonts w:ascii="Arial" w:hAnsi="Arial" w:cs="Arial"/>
              </w:rPr>
              <w:t>ing an Annual Report regarding S</w:t>
            </w:r>
            <w:r w:rsidRPr="00F935B5">
              <w:rPr>
                <w:rStyle w:val="Strong"/>
                <w:rFonts w:ascii="Arial" w:hAnsi="Arial" w:cs="Arial"/>
              </w:rPr>
              <w:t>tandards</w:t>
            </w:r>
            <w:r w:rsidR="00F935B5">
              <w:rPr>
                <w:rStyle w:val="Strong"/>
                <w:rFonts w:ascii="Arial" w:hAnsi="Arial" w:cs="Arial"/>
              </w:rPr>
              <w:t>.</w:t>
            </w:r>
          </w:p>
          <w:p w14:paraId="02999C4E" w14:textId="77777777" w:rsidR="00104B60" w:rsidRPr="00F935B5" w:rsidRDefault="00104B60" w:rsidP="00E7013B">
            <w:pPr>
              <w:rPr>
                <w:rStyle w:val="Strong"/>
                <w:rFonts w:ascii="Arial" w:hAnsi="Arial" w:cs="Arial"/>
              </w:rPr>
            </w:pPr>
            <w:r w:rsidRPr="00F935B5">
              <w:rPr>
                <w:rStyle w:val="Strong"/>
                <w:rFonts w:ascii="Arial" w:hAnsi="Arial" w:cs="Arial"/>
              </w:rPr>
              <w:t>Standard 120</w:t>
            </w:r>
          </w:p>
        </w:tc>
        <w:tc>
          <w:tcPr>
            <w:tcW w:w="3209" w:type="dxa"/>
          </w:tcPr>
          <w:p w14:paraId="5A0E14B8" w14:textId="77777777" w:rsidR="00104B60" w:rsidRPr="00B676F5" w:rsidRDefault="00104B60" w:rsidP="00104B60">
            <w:pPr>
              <w:jc w:val="both"/>
              <w:rPr>
                <w:rFonts w:ascii="Arial" w:hAnsi="Arial" w:cs="Arial"/>
                <w:bCs/>
              </w:rPr>
            </w:pPr>
            <w:r w:rsidRPr="00B676F5">
              <w:rPr>
                <w:rFonts w:ascii="Arial" w:hAnsi="Arial" w:cs="Arial"/>
                <w:bCs/>
              </w:rPr>
              <w:t>This Annual Report includes the following requirements for the reporting period:</w:t>
            </w:r>
          </w:p>
          <w:p w14:paraId="693DB7C3" w14:textId="77777777" w:rsidR="00104B60" w:rsidRPr="00B676F5" w:rsidRDefault="00104B60" w:rsidP="00104B60">
            <w:pPr>
              <w:jc w:val="both"/>
              <w:rPr>
                <w:rFonts w:ascii="Arial" w:hAnsi="Arial" w:cs="Arial"/>
                <w:bCs/>
              </w:rPr>
            </w:pPr>
            <w:r w:rsidRPr="00B676F5">
              <w:rPr>
                <w:rFonts w:ascii="Arial" w:hAnsi="Arial" w:cs="Arial"/>
                <w:bCs/>
              </w:rPr>
              <w:t>1) The number of complaints received in relation to compliance with the Standards;</w:t>
            </w:r>
          </w:p>
          <w:p w14:paraId="7FBFB5FD" w14:textId="77777777" w:rsidR="00104B60" w:rsidRPr="00B676F5" w:rsidRDefault="00104B60" w:rsidP="00104B60">
            <w:pPr>
              <w:jc w:val="both"/>
              <w:rPr>
                <w:rFonts w:ascii="Arial" w:hAnsi="Arial" w:cs="Arial"/>
                <w:bCs/>
              </w:rPr>
            </w:pPr>
            <w:r w:rsidRPr="00B676F5">
              <w:rPr>
                <w:rFonts w:ascii="Arial" w:hAnsi="Arial" w:cs="Arial"/>
                <w:bCs/>
              </w:rPr>
              <w:t>2) Staff Welsh language skills, as far as the board is able to measure at this moment in time;</w:t>
            </w:r>
          </w:p>
          <w:p w14:paraId="69A0C9AA" w14:textId="7E6491F3" w:rsidR="00104B60" w:rsidRPr="00B676F5" w:rsidRDefault="00104B60" w:rsidP="007F6311">
            <w:pPr>
              <w:spacing w:after="120"/>
              <w:jc w:val="both"/>
              <w:rPr>
                <w:rFonts w:ascii="Arial" w:hAnsi="Arial" w:cs="Arial"/>
                <w:bCs/>
              </w:rPr>
            </w:pPr>
            <w:r w:rsidRPr="00B676F5">
              <w:rPr>
                <w:rFonts w:ascii="Arial" w:hAnsi="Arial" w:cs="Arial"/>
                <w:bCs/>
              </w:rPr>
              <w:t xml:space="preserve">3) The number of new/vacant posts advertised, categorised </w:t>
            </w:r>
            <w:r w:rsidRPr="00B676F5">
              <w:rPr>
                <w:rFonts w:ascii="Arial" w:hAnsi="Arial" w:cs="Arial"/>
                <w:bCs/>
              </w:rPr>
              <w:lastRenderedPageBreak/>
              <w:t>according to their Welsh</w:t>
            </w:r>
            <w:r w:rsidR="007F6311" w:rsidRPr="00B676F5">
              <w:rPr>
                <w:rFonts w:ascii="Arial" w:hAnsi="Arial" w:cs="Arial"/>
                <w:bCs/>
              </w:rPr>
              <w:t xml:space="preserve"> language skills requirements. </w:t>
            </w:r>
          </w:p>
          <w:p w14:paraId="58657D29" w14:textId="77777777" w:rsidR="00104B60" w:rsidRPr="00B676F5" w:rsidRDefault="00104B60" w:rsidP="00104B60">
            <w:pPr>
              <w:jc w:val="both"/>
              <w:rPr>
                <w:rFonts w:ascii="Arial" w:hAnsi="Arial" w:cs="Arial"/>
                <w:bCs/>
              </w:rPr>
            </w:pPr>
            <w:r w:rsidRPr="00B676F5">
              <w:rPr>
                <w:rFonts w:ascii="Arial" w:hAnsi="Arial" w:cs="Arial"/>
                <w:bCs/>
              </w:rPr>
              <w:t xml:space="preserve">A copy of this report will be uploaded on the board’s website.   </w:t>
            </w:r>
          </w:p>
        </w:tc>
        <w:tc>
          <w:tcPr>
            <w:tcW w:w="3455" w:type="dxa"/>
          </w:tcPr>
          <w:p w14:paraId="5EEE298E" w14:textId="44DFCA8D" w:rsidR="00104B60" w:rsidRPr="00B676F5" w:rsidRDefault="007F6311" w:rsidP="007F6311">
            <w:pPr>
              <w:jc w:val="both"/>
              <w:rPr>
                <w:rFonts w:ascii="Arial" w:hAnsi="Arial" w:cs="Arial"/>
                <w:bCs/>
              </w:rPr>
            </w:pPr>
            <w:r w:rsidRPr="00B676F5">
              <w:rPr>
                <w:rFonts w:ascii="Arial" w:hAnsi="Arial" w:cs="Arial"/>
                <w:bCs/>
              </w:rPr>
              <w:lastRenderedPageBreak/>
              <w:t>To continue to produce annual reports which comply with the requirements of the Standards and Office of the Welsh Language Commissioner.</w:t>
            </w:r>
          </w:p>
          <w:p w14:paraId="487F7825" w14:textId="2043AA6F" w:rsidR="007F6311" w:rsidRPr="00B676F5" w:rsidRDefault="007F6311" w:rsidP="007F6311">
            <w:pPr>
              <w:jc w:val="both"/>
              <w:rPr>
                <w:rFonts w:ascii="Arial" w:hAnsi="Arial" w:cs="Arial"/>
                <w:bCs/>
              </w:rPr>
            </w:pPr>
          </w:p>
        </w:tc>
      </w:tr>
      <w:tr w:rsidR="00104B60" w:rsidRPr="00B676F5" w14:paraId="43FF0B2C" w14:textId="77777777" w:rsidTr="00F935B5">
        <w:trPr>
          <w:cantSplit/>
        </w:trPr>
        <w:tc>
          <w:tcPr>
            <w:tcW w:w="2352" w:type="dxa"/>
          </w:tcPr>
          <w:p w14:paraId="38F3618A" w14:textId="4298411F" w:rsidR="00104B60" w:rsidRPr="00F935B5" w:rsidRDefault="00104B60" w:rsidP="00E7013B">
            <w:pPr>
              <w:rPr>
                <w:rStyle w:val="Strong"/>
                <w:rFonts w:ascii="Arial" w:hAnsi="Arial" w:cs="Arial"/>
              </w:rPr>
            </w:pPr>
            <w:r w:rsidRPr="00F935B5">
              <w:rPr>
                <w:rStyle w:val="Strong"/>
                <w:rFonts w:ascii="Arial" w:hAnsi="Arial" w:cs="Arial"/>
              </w:rPr>
              <w:t>A body providing information to the Welsh Language Commissioner</w:t>
            </w:r>
            <w:r w:rsidR="00F935B5">
              <w:rPr>
                <w:rStyle w:val="Strong"/>
                <w:rFonts w:ascii="Arial" w:hAnsi="Arial" w:cs="Arial"/>
              </w:rPr>
              <w:t>.</w:t>
            </w:r>
            <w:r w:rsidRPr="00F935B5">
              <w:rPr>
                <w:rStyle w:val="Strong"/>
                <w:rFonts w:ascii="Arial" w:hAnsi="Arial" w:cs="Arial"/>
              </w:rPr>
              <w:t xml:space="preserve"> </w:t>
            </w:r>
          </w:p>
          <w:p w14:paraId="6BF1BEAD" w14:textId="77777777" w:rsidR="00104B60" w:rsidRPr="00F935B5" w:rsidRDefault="00104B60" w:rsidP="00E7013B">
            <w:pPr>
              <w:rPr>
                <w:rStyle w:val="Strong"/>
                <w:rFonts w:ascii="Arial" w:hAnsi="Arial" w:cs="Arial"/>
              </w:rPr>
            </w:pPr>
            <w:r w:rsidRPr="00F935B5">
              <w:rPr>
                <w:rStyle w:val="Strong"/>
                <w:rFonts w:ascii="Arial" w:hAnsi="Arial" w:cs="Arial"/>
              </w:rPr>
              <w:t>Standard 121</w:t>
            </w:r>
          </w:p>
        </w:tc>
        <w:tc>
          <w:tcPr>
            <w:tcW w:w="3209" w:type="dxa"/>
          </w:tcPr>
          <w:p w14:paraId="342CE0FE" w14:textId="77777777" w:rsidR="00104B60" w:rsidRPr="00B676F5" w:rsidRDefault="00104B60" w:rsidP="00104B60">
            <w:pPr>
              <w:jc w:val="both"/>
              <w:rPr>
                <w:rFonts w:ascii="Arial" w:hAnsi="Arial" w:cs="Arial"/>
                <w:bCs/>
                <w:highlight w:val="red"/>
              </w:rPr>
            </w:pPr>
            <w:r w:rsidRPr="00B676F5">
              <w:rPr>
                <w:rFonts w:ascii="Arial" w:hAnsi="Arial" w:cs="Arial"/>
                <w:bCs/>
              </w:rPr>
              <w:t>The Health Board provides any and all information requested by the Welsh Language Commissioner in respect of compliance with the Standards, as and when required.</w:t>
            </w:r>
          </w:p>
        </w:tc>
        <w:tc>
          <w:tcPr>
            <w:tcW w:w="3455" w:type="dxa"/>
          </w:tcPr>
          <w:p w14:paraId="0E75C9FF" w14:textId="6FF3FD66" w:rsidR="007F6311" w:rsidRPr="00B676F5" w:rsidRDefault="007F6311" w:rsidP="007F6311">
            <w:pPr>
              <w:jc w:val="both"/>
              <w:rPr>
                <w:rFonts w:ascii="Arial" w:hAnsi="Arial" w:cs="Arial"/>
                <w:bCs/>
              </w:rPr>
            </w:pPr>
            <w:r w:rsidRPr="00B676F5">
              <w:rPr>
                <w:rFonts w:ascii="Arial" w:hAnsi="Arial" w:cs="Arial"/>
                <w:bCs/>
              </w:rPr>
              <w:t>To continue to provide information as and when required.</w:t>
            </w:r>
          </w:p>
          <w:p w14:paraId="38C04AB6" w14:textId="79B2E050" w:rsidR="00104B60" w:rsidRPr="00B676F5" w:rsidRDefault="00104B60" w:rsidP="00104B60">
            <w:pPr>
              <w:jc w:val="both"/>
              <w:rPr>
                <w:rFonts w:ascii="Arial" w:hAnsi="Arial" w:cs="Arial"/>
                <w:bCs/>
              </w:rPr>
            </w:pPr>
          </w:p>
        </w:tc>
      </w:tr>
    </w:tbl>
    <w:p w14:paraId="011E6B4A" w14:textId="77777777" w:rsidR="00E7013B" w:rsidRPr="007367BD" w:rsidRDefault="00E7013B" w:rsidP="00E55315">
      <w:pPr>
        <w:spacing w:after="0"/>
        <w:rPr>
          <w:rFonts w:ascii="Arial" w:hAnsi="Arial" w:cs="Arial"/>
          <w:b/>
          <w:sz w:val="24"/>
          <w:szCs w:val="24"/>
        </w:rPr>
      </w:pPr>
    </w:p>
    <w:p w14:paraId="4400D3A3" w14:textId="77777777" w:rsidR="00E7013B" w:rsidRPr="007367BD" w:rsidRDefault="00E7013B" w:rsidP="00E55315">
      <w:pPr>
        <w:spacing w:after="0"/>
        <w:rPr>
          <w:rFonts w:ascii="Arial" w:hAnsi="Arial" w:cs="Arial"/>
          <w:b/>
          <w:sz w:val="24"/>
          <w:szCs w:val="24"/>
        </w:rPr>
      </w:pPr>
    </w:p>
    <w:p w14:paraId="0DCE49A0" w14:textId="4D0B724A" w:rsidR="00E55315" w:rsidRPr="007367BD" w:rsidRDefault="00E55315" w:rsidP="00D47AF0">
      <w:pPr>
        <w:spacing w:after="0"/>
        <w:jc w:val="center"/>
        <w:rPr>
          <w:rFonts w:ascii="Arial" w:hAnsi="Arial" w:cs="Arial"/>
          <w:b/>
          <w:sz w:val="32"/>
          <w:szCs w:val="32"/>
        </w:rPr>
      </w:pPr>
      <w:r w:rsidRPr="007367BD">
        <w:rPr>
          <w:rFonts w:ascii="Arial" w:hAnsi="Arial" w:cs="Arial"/>
          <w:b/>
          <w:sz w:val="32"/>
          <w:szCs w:val="32"/>
        </w:rPr>
        <w:t>Complaints</w:t>
      </w:r>
    </w:p>
    <w:p w14:paraId="3DEB2484" w14:textId="77777777" w:rsidR="00E55315" w:rsidRPr="007367BD" w:rsidRDefault="00E55315" w:rsidP="00E55315">
      <w:pPr>
        <w:spacing w:after="0"/>
        <w:rPr>
          <w:rFonts w:ascii="Arial" w:hAnsi="Arial" w:cs="Arial"/>
          <w:sz w:val="24"/>
          <w:szCs w:val="24"/>
        </w:rPr>
      </w:pPr>
    </w:p>
    <w:p w14:paraId="00E4A7EF" w14:textId="77777777" w:rsidR="00E55315" w:rsidRPr="007367BD" w:rsidRDefault="00E55315" w:rsidP="00E55315">
      <w:pPr>
        <w:spacing w:after="0"/>
        <w:jc w:val="both"/>
        <w:rPr>
          <w:rFonts w:ascii="Arial" w:hAnsi="Arial" w:cs="Arial"/>
          <w:sz w:val="24"/>
          <w:szCs w:val="24"/>
        </w:rPr>
      </w:pPr>
      <w:r w:rsidRPr="007367BD">
        <w:rPr>
          <w:rFonts w:ascii="Arial" w:hAnsi="Arial" w:cs="Arial"/>
          <w:sz w:val="24"/>
          <w:szCs w:val="24"/>
        </w:rPr>
        <w:t xml:space="preserve">The SBUHB complaints procedure, including details of how to complain to the Welsh Language Commissioner in the event of a failure on the part of the health board to provide a bilingual service, is detailed on our website at: </w:t>
      </w:r>
      <w:hyperlink r:id="rId15" w:history="1">
        <w:r w:rsidRPr="007367BD">
          <w:rPr>
            <w:rStyle w:val="Hyperlink"/>
            <w:rFonts w:ascii="Arial" w:hAnsi="Arial" w:cs="Arial"/>
            <w:sz w:val="24"/>
            <w:szCs w:val="24"/>
          </w:rPr>
          <w:t>https://sbuhb.nhs.wales/about-us/complaints-feedback/complaints/</w:t>
        </w:r>
      </w:hyperlink>
      <w:r w:rsidRPr="007367BD">
        <w:rPr>
          <w:rFonts w:ascii="Arial" w:hAnsi="Arial" w:cs="Arial"/>
          <w:sz w:val="24"/>
          <w:szCs w:val="24"/>
        </w:rPr>
        <w:t xml:space="preserve"> </w:t>
      </w:r>
    </w:p>
    <w:p w14:paraId="45A13A46" w14:textId="53AED4AA" w:rsidR="00990223" w:rsidRPr="007367BD" w:rsidRDefault="00990223" w:rsidP="00720195">
      <w:pPr>
        <w:spacing w:after="0"/>
        <w:jc w:val="both"/>
        <w:rPr>
          <w:rFonts w:ascii="Arial" w:hAnsi="Arial" w:cs="Arial"/>
          <w:bCs/>
          <w:sz w:val="24"/>
          <w:szCs w:val="24"/>
        </w:rPr>
      </w:pPr>
    </w:p>
    <w:tbl>
      <w:tblPr>
        <w:tblStyle w:val="TableGrid"/>
        <w:tblW w:w="0" w:type="auto"/>
        <w:tblLook w:val="04A0" w:firstRow="1" w:lastRow="0" w:firstColumn="1" w:lastColumn="0" w:noHBand="0" w:noVBand="1"/>
      </w:tblPr>
      <w:tblGrid>
        <w:gridCol w:w="7933"/>
        <w:gridCol w:w="1083"/>
      </w:tblGrid>
      <w:tr w:rsidR="00A96437" w:rsidRPr="007367BD" w14:paraId="3443D67F" w14:textId="77777777" w:rsidTr="00A96437">
        <w:tc>
          <w:tcPr>
            <w:tcW w:w="7933" w:type="dxa"/>
          </w:tcPr>
          <w:p w14:paraId="47902376" w14:textId="7C347482" w:rsidR="00A96437" w:rsidRPr="007367BD" w:rsidRDefault="00A96437" w:rsidP="007367BD">
            <w:pPr>
              <w:spacing w:before="60" w:after="60"/>
              <w:jc w:val="both"/>
              <w:rPr>
                <w:rFonts w:ascii="Arial" w:hAnsi="Arial" w:cs="Arial"/>
                <w:b/>
                <w:sz w:val="24"/>
                <w:szCs w:val="24"/>
              </w:rPr>
            </w:pPr>
            <w:r w:rsidRPr="007367BD">
              <w:rPr>
                <w:rFonts w:ascii="Arial" w:hAnsi="Arial" w:cs="Arial"/>
                <w:b/>
                <w:sz w:val="24"/>
                <w:szCs w:val="24"/>
              </w:rPr>
              <w:t>Complaints received by the Welsh Language Commissioner regarding SBUHB</w:t>
            </w:r>
          </w:p>
        </w:tc>
        <w:tc>
          <w:tcPr>
            <w:tcW w:w="1083" w:type="dxa"/>
          </w:tcPr>
          <w:p w14:paraId="7FAD3E81" w14:textId="2F8CEA99" w:rsidR="00A96437" w:rsidRPr="007367BD" w:rsidRDefault="00862DE7" w:rsidP="007367BD">
            <w:pPr>
              <w:spacing w:before="60" w:after="60"/>
              <w:jc w:val="center"/>
              <w:rPr>
                <w:rFonts w:ascii="Arial" w:hAnsi="Arial" w:cs="Arial"/>
                <w:b/>
                <w:sz w:val="24"/>
                <w:szCs w:val="24"/>
              </w:rPr>
            </w:pPr>
            <w:r w:rsidRPr="007367BD">
              <w:rPr>
                <w:rFonts w:ascii="Arial" w:hAnsi="Arial" w:cs="Arial"/>
                <w:b/>
                <w:sz w:val="24"/>
                <w:szCs w:val="24"/>
              </w:rPr>
              <w:t>1</w:t>
            </w:r>
          </w:p>
        </w:tc>
      </w:tr>
      <w:tr w:rsidR="00BD2A74" w:rsidRPr="007367BD" w14:paraId="34E590C3" w14:textId="77777777" w:rsidTr="00104B60">
        <w:tc>
          <w:tcPr>
            <w:tcW w:w="7933" w:type="dxa"/>
          </w:tcPr>
          <w:p w14:paraId="2F8371E8" w14:textId="64FE15A1" w:rsidR="00BD2A74" w:rsidRPr="007367BD" w:rsidRDefault="00BD2A74" w:rsidP="007367BD">
            <w:pPr>
              <w:spacing w:before="60" w:after="60"/>
              <w:jc w:val="both"/>
              <w:rPr>
                <w:rFonts w:ascii="Arial" w:eastAsia="Times New Roman" w:hAnsi="Arial" w:cs="Arial"/>
                <w:b/>
                <w:bCs/>
                <w:sz w:val="24"/>
                <w:szCs w:val="24"/>
                <w:lang w:eastAsia="en-GB"/>
              </w:rPr>
            </w:pPr>
            <w:r w:rsidRPr="007367BD">
              <w:rPr>
                <w:rFonts w:ascii="Arial" w:eastAsia="Times New Roman" w:hAnsi="Arial" w:cs="Arial"/>
                <w:b/>
                <w:bCs/>
                <w:sz w:val="24"/>
                <w:szCs w:val="24"/>
                <w:lang w:eastAsia="en-GB"/>
              </w:rPr>
              <w:t xml:space="preserve">Complaints made by someone </w:t>
            </w:r>
            <w:r w:rsidR="00D7274E" w:rsidRPr="007367BD">
              <w:rPr>
                <w:rFonts w:ascii="Arial" w:eastAsia="Times New Roman" w:hAnsi="Arial" w:cs="Arial"/>
                <w:b/>
                <w:bCs/>
                <w:sz w:val="24"/>
                <w:szCs w:val="24"/>
                <w:lang w:eastAsia="en-GB"/>
              </w:rPr>
              <w:t>in relation to the Welsh language</w:t>
            </w:r>
          </w:p>
        </w:tc>
        <w:tc>
          <w:tcPr>
            <w:tcW w:w="1083" w:type="dxa"/>
          </w:tcPr>
          <w:p w14:paraId="60B5AE1E" w14:textId="1A74FA93" w:rsidR="00BD2A74" w:rsidRPr="007367BD" w:rsidRDefault="00D7274E" w:rsidP="007367BD">
            <w:pPr>
              <w:spacing w:before="60" w:after="60"/>
              <w:jc w:val="center"/>
              <w:rPr>
                <w:rFonts w:ascii="Arial" w:eastAsia="Times New Roman" w:hAnsi="Arial" w:cs="Arial"/>
                <w:b/>
                <w:bCs/>
                <w:sz w:val="24"/>
                <w:szCs w:val="24"/>
                <w:lang w:eastAsia="en-GB"/>
              </w:rPr>
            </w:pPr>
            <w:r w:rsidRPr="007367BD">
              <w:rPr>
                <w:rFonts w:ascii="Arial" w:eastAsia="Times New Roman" w:hAnsi="Arial" w:cs="Arial"/>
                <w:b/>
                <w:bCs/>
                <w:sz w:val="24"/>
                <w:szCs w:val="24"/>
                <w:lang w:eastAsia="en-GB"/>
              </w:rPr>
              <w:t>1</w:t>
            </w:r>
          </w:p>
        </w:tc>
      </w:tr>
      <w:tr w:rsidR="0027433A" w:rsidRPr="007367BD" w14:paraId="32620FDE" w14:textId="77777777" w:rsidTr="00FF5DD1">
        <w:tc>
          <w:tcPr>
            <w:tcW w:w="7933" w:type="dxa"/>
          </w:tcPr>
          <w:p w14:paraId="2A4669AC" w14:textId="4D877CF8" w:rsidR="0027433A" w:rsidRPr="007367BD" w:rsidRDefault="0027433A" w:rsidP="007367BD">
            <w:pPr>
              <w:spacing w:before="60" w:after="60"/>
              <w:jc w:val="both"/>
              <w:rPr>
                <w:rFonts w:ascii="Arial" w:eastAsia="Times New Roman" w:hAnsi="Arial" w:cs="Arial"/>
                <w:b/>
                <w:bCs/>
                <w:sz w:val="24"/>
                <w:szCs w:val="24"/>
                <w:lang w:eastAsia="en-GB"/>
              </w:rPr>
            </w:pPr>
            <w:r w:rsidRPr="007367BD">
              <w:rPr>
                <w:rFonts w:ascii="Arial" w:eastAsia="Times New Roman" w:hAnsi="Arial" w:cs="Arial"/>
                <w:b/>
                <w:bCs/>
                <w:sz w:val="24"/>
                <w:szCs w:val="24"/>
                <w:lang w:eastAsia="en-GB"/>
              </w:rPr>
              <w:lastRenderedPageBreak/>
              <w:t xml:space="preserve">Complaints made by or on behalf of someone who wished to communicate </w:t>
            </w:r>
            <w:r w:rsidR="00FF5DD1" w:rsidRPr="007367BD">
              <w:rPr>
                <w:rFonts w:ascii="Arial" w:eastAsia="Times New Roman" w:hAnsi="Arial" w:cs="Arial"/>
                <w:b/>
                <w:bCs/>
                <w:sz w:val="24"/>
                <w:szCs w:val="24"/>
                <w:lang w:eastAsia="en-GB"/>
              </w:rPr>
              <w:t xml:space="preserve">in Welsh </w:t>
            </w:r>
          </w:p>
        </w:tc>
        <w:tc>
          <w:tcPr>
            <w:tcW w:w="1083" w:type="dxa"/>
          </w:tcPr>
          <w:p w14:paraId="6A50A1F4" w14:textId="4D3BCA66" w:rsidR="0027433A" w:rsidRPr="007367BD" w:rsidRDefault="00FF5DD1" w:rsidP="007367BD">
            <w:pPr>
              <w:spacing w:before="60" w:after="60"/>
              <w:jc w:val="center"/>
              <w:rPr>
                <w:rFonts w:ascii="Arial" w:eastAsia="Times New Roman" w:hAnsi="Arial" w:cs="Arial"/>
                <w:b/>
                <w:bCs/>
                <w:sz w:val="24"/>
                <w:szCs w:val="24"/>
                <w:lang w:eastAsia="en-GB"/>
              </w:rPr>
            </w:pPr>
            <w:r w:rsidRPr="007367BD">
              <w:rPr>
                <w:rFonts w:ascii="Arial" w:eastAsia="Times New Roman" w:hAnsi="Arial" w:cs="Arial"/>
                <w:b/>
                <w:bCs/>
                <w:sz w:val="24"/>
                <w:szCs w:val="24"/>
                <w:lang w:eastAsia="en-GB"/>
              </w:rPr>
              <w:t>2</w:t>
            </w:r>
          </w:p>
        </w:tc>
      </w:tr>
    </w:tbl>
    <w:p w14:paraId="7EAB1175" w14:textId="7D885A2A" w:rsidR="00EA04A3" w:rsidRPr="007367BD" w:rsidRDefault="004C61A4" w:rsidP="007367BD">
      <w:pPr>
        <w:spacing w:before="60" w:after="0"/>
        <w:jc w:val="both"/>
        <w:rPr>
          <w:rFonts w:ascii="Arial" w:hAnsi="Arial" w:cs="Arial"/>
          <w:bCs/>
          <w:sz w:val="16"/>
          <w:szCs w:val="16"/>
        </w:rPr>
      </w:pPr>
      <w:r w:rsidRPr="007367BD">
        <w:rPr>
          <w:rFonts w:ascii="Arial" w:hAnsi="Arial" w:cs="Arial"/>
          <w:b/>
          <w:sz w:val="16"/>
          <w:szCs w:val="16"/>
        </w:rPr>
        <w:t>Data for</w:t>
      </w:r>
      <w:r w:rsidR="00EA04A3" w:rsidRPr="007367BD">
        <w:rPr>
          <w:rFonts w:ascii="Arial" w:hAnsi="Arial" w:cs="Arial"/>
          <w:bCs/>
          <w:sz w:val="16"/>
          <w:szCs w:val="16"/>
        </w:rPr>
        <w:t>: 1 April 2019 – 31 March 2020</w:t>
      </w:r>
    </w:p>
    <w:p w14:paraId="556EB003" w14:textId="1C218BCD" w:rsidR="0027433A" w:rsidRPr="007367BD" w:rsidRDefault="0027433A" w:rsidP="00AF7A93">
      <w:pPr>
        <w:spacing w:after="0" w:line="240" w:lineRule="auto"/>
        <w:jc w:val="both"/>
        <w:rPr>
          <w:rFonts w:ascii="Arial" w:eastAsia="Times New Roman" w:hAnsi="Arial" w:cs="Arial"/>
          <w:b/>
          <w:bCs/>
          <w:sz w:val="24"/>
          <w:szCs w:val="24"/>
          <w:lang w:eastAsia="en-GB"/>
        </w:rPr>
      </w:pPr>
    </w:p>
    <w:p w14:paraId="7A5F36FC" w14:textId="5E9AF116" w:rsidR="00D47AF0" w:rsidRDefault="004D6172" w:rsidP="00D170CD">
      <w:pPr>
        <w:spacing w:after="0" w:line="240" w:lineRule="auto"/>
        <w:jc w:val="both"/>
        <w:rPr>
          <w:rFonts w:ascii="Arial" w:eastAsia="Times New Roman" w:hAnsi="Arial" w:cs="Arial"/>
          <w:bCs/>
          <w:sz w:val="24"/>
          <w:szCs w:val="24"/>
          <w:lang w:eastAsia="en-GB"/>
        </w:rPr>
      </w:pPr>
      <w:r w:rsidRPr="007367BD">
        <w:rPr>
          <w:rFonts w:ascii="Arial" w:eastAsia="Times New Roman" w:hAnsi="Arial" w:cs="Arial"/>
          <w:bCs/>
          <w:sz w:val="24"/>
          <w:szCs w:val="24"/>
          <w:lang w:eastAsia="en-GB"/>
        </w:rPr>
        <w:t xml:space="preserve">Steps are taken to ensure that any complaint received regarding </w:t>
      </w:r>
      <w:r w:rsidR="002A6C9E" w:rsidRPr="007367BD">
        <w:rPr>
          <w:rFonts w:ascii="Arial" w:eastAsia="Times New Roman" w:hAnsi="Arial" w:cs="Arial"/>
          <w:bCs/>
          <w:sz w:val="24"/>
          <w:szCs w:val="24"/>
          <w:lang w:eastAsia="en-GB"/>
        </w:rPr>
        <w:t xml:space="preserve">compliance with the Standards, or in relation to the provision of our services through the medium of Welsh, are thoroughly reviewed in order to </w:t>
      </w:r>
      <w:r w:rsidR="00A4533E">
        <w:rPr>
          <w:rFonts w:ascii="Arial" w:eastAsia="Times New Roman" w:hAnsi="Arial" w:cs="Arial"/>
          <w:bCs/>
          <w:sz w:val="24"/>
          <w:szCs w:val="24"/>
          <w:lang w:eastAsia="en-GB"/>
        </w:rPr>
        <w:t xml:space="preserve">address the issues highlighted and </w:t>
      </w:r>
      <w:r w:rsidR="002A6C9E" w:rsidRPr="007367BD">
        <w:rPr>
          <w:rFonts w:ascii="Arial" w:eastAsia="Times New Roman" w:hAnsi="Arial" w:cs="Arial"/>
          <w:bCs/>
          <w:sz w:val="24"/>
          <w:szCs w:val="24"/>
          <w:lang w:eastAsia="en-GB"/>
        </w:rPr>
        <w:t xml:space="preserve">identify areas for improvement. </w:t>
      </w:r>
    </w:p>
    <w:p w14:paraId="6A3CA27F" w14:textId="0EAA3E96" w:rsidR="003617B4" w:rsidRDefault="003617B4" w:rsidP="00D170CD">
      <w:pPr>
        <w:spacing w:after="0" w:line="240" w:lineRule="auto"/>
        <w:jc w:val="both"/>
        <w:rPr>
          <w:rFonts w:ascii="Arial" w:eastAsia="Times New Roman" w:hAnsi="Arial" w:cs="Arial"/>
          <w:bCs/>
          <w:sz w:val="24"/>
          <w:szCs w:val="24"/>
          <w:lang w:eastAsia="en-GB"/>
        </w:rPr>
      </w:pPr>
    </w:p>
    <w:p w14:paraId="32F70B7D" w14:textId="08EB10F3" w:rsidR="001C7D00" w:rsidRPr="003617B4" w:rsidRDefault="005000E9" w:rsidP="00D47AF0">
      <w:pPr>
        <w:spacing w:after="0"/>
        <w:jc w:val="center"/>
        <w:rPr>
          <w:rFonts w:ascii="Arial" w:hAnsi="Arial" w:cs="Arial"/>
          <w:b/>
          <w:sz w:val="32"/>
          <w:szCs w:val="32"/>
        </w:rPr>
      </w:pPr>
      <w:r w:rsidRPr="003617B4">
        <w:rPr>
          <w:rFonts w:ascii="Arial" w:hAnsi="Arial" w:cs="Arial"/>
          <w:b/>
          <w:sz w:val="32"/>
          <w:szCs w:val="32"/>
        </w:rPr>
        <w:t>U</w:t>
      </w:r>
      <w:r w:rsidR="001C7D00" w:rsidRPr="003617B4">
        <w:rPr>
          <w:rFonts w:ascii="Arial" w:hAnsi="Arial" w:cs="Arial"/>
          <w:b/>
          <w:sz w:val="32"/>
          <w:szCs w:val="32"/>
        </w:rPr>
        <w:t>ser feedback</w:t>
      </w:r>
    </w:p>
    <w:p w14:paraId="4A80844A" w14:textId="77777777" w:rsidR="001C7D00" w:rsidRPr="003617B4" w:rsidRDefault="001C7D00" w:rsidP="001C7D00">
      <w:pPr>
        <w:spacing w:after="0"/>
        <w:rPr>
          <w:rFonts w:ascii="Arial" w:hAnsi="Arial" w:cs="Arial"/>
          <w:b/>
          <w:sz w:val="24"/>
          <w:szCs w:val="24"/>
        </w:rPr>
      </w:pPr>
    </w:p>
    <w:p w14:paraId="2C44564C" w14:textId="375A23EC" w:rsidR="00403EDC" w:rsidRPr="003617B4" w:rsidRDefault="008B0F4B" w:rsidP="00D170CD">
      <w:pPr>
        <w:spacing w:after="0"/>
        <w:rPr>
          <w:rFonts w:ascii="Arial" w:hAnsi="Arial" w:cs="Arial"/>
          <w:b/>
          <w:sz w:val="24"/>
          <w:szCs w:val="24"/>
        </w:rPr>
      </w:pPr>
      <w:r w:rsidRPr="003617B4">
        <w:rPr>
          <w:rFonts w:ascii="Arial" w:hAnsi="Arial" w:cs="Arial"/>
          <w:b/>
          <w:sz w:val="24"/>
          <w:szCs w:val="24"/>
        </w:rPr>
        <w:t xml:space="preserve">The </w:t>
      </w:r>
      <w:r w:rsidR="00403EDC" w:rsidRPr="003617B4">
        <w:rPr>
          <w:rFonts w:ascii="Arial" w:hAnsi="Arial" w:cs="Arial"/>
          <w:b/>
          <w:sz w:val="24"/>
          <w:szCs w:val="24"/>
        </w:rPr>
        <w:t xml:space="preserve">All Wales Survey </w:t>
      </w:r>
    </w:p>
    <w:p w14:paraId="2568DFBD" w14:textId="5808187B" w:rsidR="005E4F2A" w:rsidRPr="003617B4" w:rsidRDefault="00403EDC" w:rsidP="00D170CD">
      <w:pPr>
        <w:jc w:val="both"/>
        <w:rPr>
          <w:rFonts w:ascii="Arial" w:hAnsi="Arial" w:cs="Arial"/>
          <w:bCs/>
          <w:sz w:val="24"/>
          <w:szCs w:val="24"/>
        </w:rPr>
      </w:pPr>
      <w:r w:rsidRPr="003617B4">
        <w:rPr>
          <w:rFonts w:ascii="Arial" w:hAnsi="Arial" w:cs="Arial"/>
          <w:bCs/>
          <w:sz w:val="24"/>
          <w:szCs w:val="24"/>
        </w:rPr>
        <w:t xml:space="preserve">The All Wales Survey is a patient/service user experience survey.  The questions are based on the things that that patients have said matter most.  The questions mostly have 4 options and patients/service users are asked to tick the answer that they feel best describes how they feel.    </w:t>
      </w:r>
    </w:p>
    <w:p w14:paraId="15F31807" w14:textId="77777777" w:rsidR="001C7D00" w:rsidRPr="003617B4" w:rsidRDefault="001C7D00" w:rsidP="001C7D00">
      <w:pPr>
        <w:pStyle w:val="ListParagraph"/>
        <w:spacing w:after="0"/>
        <w:rPr>
          <w:bCs/>
          <w:sz w:val="24"/>
          <w:szCs w:val="24"/>
        </w:rPr>
      </w:pPr>
      <w:r w:rsidRPr="003617B4">
        <w:rPr>
          <w:noProof/>
          <w:sz w:val="24"/>
          <w:szCs w:val="24"/>
          <w:lang w:eastAsia="en-GB"/>
        </w:rPr>
        <w:lastRenderedPageBreak/>
        <w:drawing>
          <wp:inline distT="0" distB="0" distL="0" distR="0" wp14:anchorId="18566D08" wp14:editId="43E71816">
            <wp:extent cx="5486400" cy="3200400"/>
            <wp:effectExtent l="0" t="0" r="254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124341A" w14:textId="144FCC7E" w:rsidR="007C71BE" w:rsidRPr="003617B4" w:rsidRDefault="007C71BE" w:rsidP="00D170CD">
      <w:pPr>
        <w:spacing w:before="60" w:after="0"/>
        <w:rPr>
          <w:rFonts w:ascii="Arial" w:hAnsi="Arial" w:cs="Arial"/>
          <w:b/>
          <w:sz w:val="16"/>
          <w:szCs w:val="16"/>
        </w:rPr>
      </w:pPr>
      <w:r w:rsidRPr="003617B4">
        <w:rPr>
          <w:b/>
          <w:sz w:val="24"/>
          <w:szCs w:val="24"/>
        </w:rPr>
        <w:tab/>
      </w:r>
      <w:r w:rsidRPr="003617B4">
        <w:rPr>
          <w:rFonts w:ascii="Arial" w:hAnsi="Arial" w:cs="Arial"/>
          <w:b/>
          <w:sz w:val="16"/>
          <w:szCs w:val="16"/>
        </w:rPr>
        <w:t xml:space="preserve">Data </w:t>
      </w:r>
      <w:r w:rsidR="005B0953" w:rsidRPr="003617B4">
        <w:rPr>
          <w:rFonts w:ascii="Arial" w:hAnsi="Arial" w:cs="Arial"/>
          <w:b/>
          <w:sz w:val="16"/>
          <w:szCs w:val="16"/>
        </w:rPr>
        <w:t>period</w:t>
      </w:r>
      <w:r w:rsidRPr="003617B4">
        <w:rPr>
          <w:rFonts w:ascii="Arial" w:hAnsi="Arial" w:cs="Arial"/>
          <w:b/>
          <w:sz w:val="16"/>
          <w:szCs w:val="16"/>
        </w:rPr>
        <w:t xml:space="preserve">: </w:t>
      </w:r>
      <w:r w:rsidRPr="003617B4">
        <w:rPr>
          <w:rFonts w:ascii="Arial" w:hAnsi="Arial" w:cs="Arial"/>
          <w:bCs/>
          <w:sz w:val="16"/>
          <w:szCs w:val="16"/>
        </w:rPr>
        <w:t>1 April 2019 – 31 March 2020</w:t>
      </w:r>
    </w:p>
    <w:p w14:paraId="75678D90" w14:textId="56E82DB1" w:rsidR="00D170CD" w:rsidRDefault="00D170CD" w:rsidP="00421A36">
      <w:pPr>
        <w:spacing w:after="0"/>
        <w:rPr>
          <w:rFonts w:ascii="Arial" w:hAnsi="Arial" w:cs="Arial"/>
          <w:b/>
          <w:sz w:val="24"/>
          <w:szCs w:val="24"/>
        </w:rPr>
      </w:pPr>
    </w:p>
    <w:p w14:paraId="242DBC37" w14:textId="77777777" w:rsidR="003617B4" w:rsidRPr="003617B4" w:rsidRDefault="003617B4" w:rsidP="00421A36">
      <w:pPr>
        <w:spacing w:after="0"/>
        <w:rPr>
          <w:rFonts w:ascii="Arial" w:hAnsi="Arial" w:cs="Arial"/>
          <w:b/>
          <w:sz w:val="24"/>
          <w:szCs w:val="24"/>
        </w:rPr>
      </w:pPr>
    </w:p>
    <w:p w14:paraId="0F48D522" w14:textId="6A2A5764" w:rsidR="006E5D37" w:rsidRPr="003617B4" w:rsidRDefault="00CF0285" w:rsidP="00421A36">
      <w:pPr>
        <w:spacing w:after="0"/>
        <w:rPr>
          <w:rFonts w:ascii="Arial" w:hAnsi="Arial" w:cs="Arial"/>
          <w:b/>
          <w:sz w:val="24"/>
          <w:szCs w:val="24"/>
        </w:rPr>
      </w:pPr>
      <w:r w:rsidRPr="003617B4">
        <w:rPr>
          <w:rFonts w:ascii="Arial" w:hAnsi="Arial" w:cs="Arial"/>
          <w:b/>
          <w:sz w:val="24"/>
          <w:szCs w:val="24"/>
        </w:rPr>
        <w:t xml:space="preserve">The NHS </w:t>
      </w:r>
      <w:r w:rsidR="00421A36" w:rsidRPr="003617B4">
        <w:rPr>
          <w:rFonts w:ascii="Arial" w:hAnsi="Arial" w:cs="Arial"/>
          <w:b/>
          <w:sz w:val="24"/>
          <w:szCs w:val="24"/>
        </w:rPr>
        <w:t xml:space="preserve">Friends </w:t>
      </w:r>
      <w:r w:rsidRPr="003617B4">
        <w:rPr>
          <w:rFonts w:ascii="Arial" w:hAnsi="Arial" w:cs="Arial"/>
          <w:b/>
          <w:sz w:val="24"/>
          <w:szCs w:val="24"/>
        </w:rPr>
        <w:t>and</w:t>
      </w:r>
      <w:r w:rsidR="00421A36" w:rsidRPr="003617B4">
        <w:rPr>
          <w:rFonts w:ascii="Arial" w:hAnsi="Arial" w:cs="Arial"/>
          <w:b/>
          <w:sz w:val="24"/>
          <w:szCs w:val="24"/>
        </w:rPr>
        <w:t xml:space="preserve"> Family Survey </w:t>
      </w:r>
    </w:p>
    <w:p w14:paraId="7264D12A" w14:textId="3925A5D1" w:rsidR="00A663B9" w:rsidRPr="003617B4" w:rsidRDefault="00CF0285" w:rsidP="00D170CD">
      <w:pPr>
        <w:jc w:val="both"/>
        <w:rPr>
          <w:b/>
          <w:sz w:val="24"/>
          <w:szCs w:val="24"/>
        </w:rPr>
      </w:pPr>
      <w:r w:rsidRPr="003617B4">
        <w:rPr>
          <w:rFonts w:ascii="Arial" w:hAnsi="Arial" w:cs="Arial"/>
          <w:bCs/>
          <w:sz w:val="24"/>
          <w:szCs w:val="24"/>
        </w:rPr>
        <w:t xml:space="preserve">The NHS Friends and Family survey </w:t>
      </w:r>
      <w:r w:rsidR="0024001C" w:rsidRPr="003617B4">
        <w:rPr>
          <w:rFonts w:ascii="Arial" w:hAnsi="Arial" w:cs="Arial"/>
          <w:bCs/>
          <w:sz w:val="24"/>
          <w:szCs w:val="24"/>
        </w:rPr>
        <w:t xml:space="preserve">was created to help service providers and commissioners understand whether patients are happy with the service provided, or whether improvements are needed.  It is a quick and anonymous way to </w:t>
      </w:r>
      <w:r w:rsidR="00142E66" w:rsidRPr="003617B4">
        <w:rPr>
          <w:rFonts w:ascii="Arial" w:hAnsi="Arial" w:cs="Arial"/>
          <w:bCs/>
          <w:sz w:val="24"/>
          <w:szCs w:val="24"/>
        </w:rPr>
        <w:t xml:space="preserve">provide views after receiving NHS care or treatment. </w:t>
      </w:r>
    </w:p>
    <w:p w14:paraId="2000F64C" w14:textId="28A6CB94" w:rsidR="001A7528" w:rsidRDefault="00A60FB0" w:rsidP="005450ED">
      <w:pPr>
        <w:rPr>
          <w:b/>
          <w:sz w:val="32"/>
          <w:szCs w:val="32"/>
        </w:rPr>
      </w:pPr>
      <w:r>
        <w:rPr>
          <w:noProof/>
          <w:lang w:eastAsia="en-GB"/>
        </w:rPr>
        <w:lastRenderedPageBreak/>
        <w:drawing>
          <wp:inline distT="0" distB="0" distL="0" distR="0" wp14:anchorId="21DCC4BC" wp14:editId="4F3A13CD">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7F37CAD" w14:textId="7BBFADD6" w:rsidR="00322E7D" w:rsidRPr="00D170CD" w:rsidRDefault="00322E7D" w:rsidP="00322E7D">
      <w:pPr>
        <w:spacing w:after="0"/>
        <w:rPr>
          <w:rFonts w:ascii="Arial" w:hAnsi="Arial" w:cs="Arial"/>
          <w:b/>
          <w:sz w:val="16"/>
          <w:szCs w:val="16"/>
        </w:rPr>
      </w:pPr>
      <w:r w:rsidRPr="00D170CD">
        <w:rPr>
          <w:rFonts w:ascii="Arial" w:hAnsi="Arial" w:cs="Arial"/>
          <w:b/>
          <w:sz w:val="16"/>
          <w:szCs w:val="16"/>
        </w:rPr>
        <w:t xml:space="preserve">Data </w:t>
      </w:r>
      <w:r w:rsidR="005B0953" w:rsidRPr="00D170CD">
        <w:rPr>
          <w:rFonts w:ascii="Arial" w:hAnsi="Arial" w:cs="Arial"/>
          <w:b/>
          <w:sz w:val="16"/>
          <w:szCs w:val="16"/>
        </w:rPr>
        <w:t>period</w:t>
      </w:r>
      <w:r w:rsidRPr="00D170CD">
        <w:rPr>
          <w:rFonts w:ascii="Arial" w:hAnsi="Arial" w:cs="Arial"/>
          <w:b/>
          <w:sz w:val="16"/>
          <w:szCs w:val="16"/>
        </w:rPr>
        <w:t xml:space="preserve">: </w:t>
      </w:r>
      <w:r w:rsidRPr="00D170CD">
        <w:rPr>
          <w:rFonts w:ascii="Arial" w:hAnsi="Arial" w:cs="Arial"/>
          <w:bCs/>
          <w:sz w:val="16"/>
          <w:szCs w:val="16"/>
        </w:rPr>
        <w:t>1 April 2019 – 31 March 2020</w:t>
      </w:r>
      <w:r w:rsidRPr="00D170CD">
        <w:rPr>
          <w:rFonts w:ascii="Arial" w:hAnsi="Arial" w:cs="Arial"/>
          <w:b/>
          <w:sz w:val="16"/>
          <w:szCs w:val="16"/>
        </w:rPr>
        <w:t xml:space="preserve"> </w:t>
      </w:r>
    </w:p>
    <w:p w14:paraId="6703F9E0" w14:textId="0711134C" w:rsidR="001A7528" w:rsidRDefault="001A7528" w:rsidP="005450ED">
      <w:pPr>
        <w:rPr>
          <w:rFonts w:ascii="Arial" w:hAnsi="Arial" w:cs="Arial"/>
          <w:b/>
          <w:sz w:val="32"/>
          <w:szCs w:val="32"/>
        </w:rPr>
      </w:pPr>
    </w:p>
    <w:p w14:paraId="351E05F4" w14:textId="39CCEC1F" w:rsidR="00D170CD" w:rsidRDefault="00D170CD" w:rsidP="005450ED">
      <w:pPr>
        <w:rPr>
          <w:rFonts w:ascii="Arial" w:hAnsi="Arial" w:cs="Arial"/>
          <w:b/>
          <w:sz w:val="32"/>
          <w:szCs w:val="32"/>
        </w:rPr>
      </w:pPr>
    </w:p>
    <w:p w14:paraId="058B3BEE" w14:textId="36457AB2" w:rsidR="00D170CD" w:rsidRDefault="00D170CD" w:rsidP="005450ED">
      <w:pPr>
        <w:rPr>
          <w:rFonts w:ascii="Arial" w:hAnsi="Arial" w:cs="Arial"/>
          <w:b/>
          <w:sz w:val="32"/>
          <w:szCs w:val="32"/>
        </w:rPr>
      </w:pPr>
    </w:p>
    <w:p w14:paraId="2280BF8E" w14:textId="3770AF77" w:rsidR="00D170CD" w:rsidRDefault="00D170CD" w:rsidP="005450ED">
      <w:pPr>
        <w:rPr>
          <w:rFonts w:ascii="Arial" w:hAnsi="Arial" w:cs="Arial"/>
          <w:b/>
          <w:sz w:val="32"/>
          <w:szCs w:val="32"/>
        </w:rPr>
      </w:pPr>
    </w:p>
    <w:p w14:paraId="790844C4" w14:textId="5E01FDED" w:rsidR="00D170CD" w:rsidRDefault="00D170CD" w:rsidP="005450ED">
      <w:pPr>
        <w:rPr>
          <w:rFonts w:ascii="Arial" w:hAnsi="Arial" w:cs="Arial"/>
          <w:b/>
          <w:sz w:val="32"/>
          <w:szCs w:val="32"/>
        </w:rPr>
      </w:pPr>
    </w:p>
    <w:p w14:paraId="0D7752C7" w14:textId="7F49C8F1" w:rsidR="00D170CD" w:rsidRDefault="00D170CD" w:rsidP="005450ED">
      <w:pPr>
        <w:rPr>
          <w:rFonts w:ascii="Arial" w:hAnsi="Arial" w:cs="Arial"/>
          <w:b/>
          <w:sz w:val="32"/>
          <w:szCs w:val="32"/>
        </w:rPr>
      </w:pPr>
    </w:p>
    <w:p w14:paraId="4CAEB591" w14:textId="02A7CE02" w:rsidR="00D170CD" w:rsidRDefault="00D170CD" w:rsidP="005450ED">
      <w:pPr>
        <w:rPr>
          <w:rFonts w:ascii="Arial" w:hAnsi="Arial" w:cs="Arial"/>
          <w:b/>
          <w:sz w:val="32"/>
          <w:szCs w:val="32"/>
        </w:rPr>
      </w:pPr>
    </w:p>
    <w:p w14:paraId="7A96C364" w14:textId="1CAD7C41" w:rsidR="00D170CD" w:rsidRDefault="00D170CD" w:rsidP="005450ED">
      <w:pPr>
        <w:rPr>
          <w:rFonts w:ascii="Arial" w:hAnsi="Arial" w:cs="Arial"/>
          <w:b/>
          <w:sz w:val="32"/>
          <w:szCs w:val="32"/>
        </w:rPr>
      </w:pPr>
    </w:p>
    <w:p w14:paraId="46847B4A" w14:textId="36705324" w:rsidR="00D170CD" w:rsidRDefault="00D170CD" w:rsidP="005450ED">
      <w:pPr>
        <w:rPr>
          <w:rFonts w:ascii="Arial" w:hAnsi="Arial" w:cs="Arial"/>
          <w:b/>
          <w:sz w:val="32"/>
          <w:szCs w:val="32"/>
        </w:rPr>
      </w:pPr>
    </w:p>
    <w:p w14:paraId="0E324CBF" w14:textId="77777777" w:rsidR="00D170CD" w:rsidRPr="00392353" w:rsidRDefault="00D170CD" w:rsidP="005450ED">
      <w:pPr>
        <w:rPr>
          <w:rFonts w:ascii="Arial" w:hAnsi="Arial" w:cs="Arial"/>
          <w:b/>
          <w:sz w:val="32"/>
          <w:szCs w:val="32"/>
        </w:rPr>
      </w:pPr>
    </w:p>
    <w:p w14:paraId="7C9B4C87" w14:textId="14B6A539" w:rsidR="001A7528" w:rsidRDefault="001A7528" w:rsidP="005450ED">
      <w:pPr>
        <w:rPr>
          <w:b/>
          <w:sz w:val="32"/>
          <w:szCs w:val="32"/>
        </w:rPr>
      </w:pPr>
    </w:p>
    <w:p w14:paraId="3DED43DD" w14:textId="77777777" w:rsidR="003617B4" w:rsidRDefault="003617B4" w:rsidP="005450ED">
      <w:pPr>
        <w:rPr>
          <w:b/>
          <w:sz w:val="32"/>
          <w:szCs w:val="32"/>
        </w:rPr>
      </w:pPr>
    </w:p>
    <w:p w14:paraId="4E7FC8EB" w14:textId="12E91CE6" w:rsidR="005A7E84" w:rsidRPr="003617B4" w:rsidRDefault="004D3AAA" w:rsidP="00C6731A">
      <w:pPr>
        <w:jc w:val="center"/>
        <w:rPr>
          <w:rFonts w:ascii="Arial" w:hAnsi="Arial" w:cs="Arial"/>
          <w:b/>
          <w:sz w:val="32"/>
          <w:szCs w:val="32"/>
        </w:rPr>
      </w:pPr>
      <w:r w:rsidRPr="003617B4">
        <w:rPr>
          <w:rFonts w:ascii="Arial" w:hAnsi="Arial" w:cs="Arial"/>
          <w:b/>
          <w:sz w:val="32"/>
          <w:szCs w:val="32"/>
        </w:rPr>
        <w:t xml:space="preserve">Staff Welsh Language </w:t>
      </w:r>
      <w:r w:rsidR="003617B4" w:rsidRPr="003617B4">
        <w:rPr>
          <w:rFonts w:ascii="Arial" w:hAnsi="Arial" w:cs="Arial"/>
          <w:b/>
          <w:sz w:val="32"/>
          <w:szCs w:val="32"/>
        </w:rPr>
        <w:t>Competency</w:t>
      </w:r>
    </w:p>
    <w:p w14:paraId="4AB119EE" w14:textId="0F13914A" w:rsidR="001E4FFF" w:rsidRPr="003617B4" w:rsidRDefault="001E4FFF" w:rsidP="005450ED">
      <w:pPr>
        <w:rPr>
          <w:rFonts w:ascii="Arial" w:hAnsi="Arial" w:cs="Arial"/>
          <w:bCs/>
          <w:sz w:val="24"/>
          <w:szCs w:val="24"/>
        </w:rPr>
      </w:pPr>
      <w:r w:rsidRPr="003617B4">
        <w:rPr>
          <w:rFonts w:ascii="Arial" w:hAnsi="Arial" w:cs="Arial"/>
          <w:bCs/>
          <w:sz w:val="24"/>
          <w:szCs w:val="24"/>
        </w:rPr>
        <w:t xml:space="preserve">The table below </w:t>
      </w:r>
      <w:r w:rsidR="002644AC" w:rsidRPr="003617B4">
        <w:rPr>
          <w:rFonts w:ascii="Arial" w:hAnsi="Arial" w:cs="Arial"/>
          <w:bCs/>
          <w:sz w:val="24"/>
          <w:szCs w:val="24"/>
        </w:rPr>
        <w:t xml:space="preserve">shows </w:t>
      </w:r>
      <w:r w:rsidRPr="003617B4">
        <w:rPr>
          <w:rFonts w:ascii="Arial" w:hAnsi="Arial" w:cs="Arial"/>
          <w:bCs/>
          <w:sz w:val="24"/>
          <w:szCs w:val="24"/>
        </w:rPr>
        <w:t xml:space="preserve">the </w:t>
      </w:r>
      <w:r w:rsidR="00027BB8" w:rsidRPr="003617B4">
        <w:rPr>
          <w:rFonts w:ascii="Arial" w:hAnsi="Arial" w:cs="Arial"/>
          <w:bCs/>
          <w:sz w:val="24"/>
          <w:szCs w:val="24"/>
        </w:rPr>
        <w:t>staff Welsh language competency skills entered on our Electronic Staff Record</w:t>
      </w:r>
      <w:r w:rsidR="00544099" w:rsidRPr="003617B4">
        <w:rPr>
          <w:rFonts w:ascii="Arial" w:hAnsi="Arial" w:cs="Arial"/>
          <w:bCs/>
          <w:sz w:val="24"/>
          <w:szCs w:val="24"/>
        </w:rPr>
        <w:t xml:space="preserve"> (ESR)</w:t>
      </w:r>
      <w:r w:rsidR="00A2294D" w:rsidRPr="003617B4">
        <w:rPr>
          <w:rFonts w:ascii="Arial" w:hAnsi="Arial" w:cs="Arial"/>
          <w:bCs/>
          <w:sz w:val="24"/>
          <w:szCs w:val="24"/>
        </w:rPr>
        <w:t xml:space="preserve"> for the reporting period</w:t>
      </w:r>
      <w:r w:rsidR="00544099" w:rsidRPr="003617B4">
        <w:rPr>
          <w:rFonts w:ascii="Arial" w:hAnsi="Arial" w:cs="Arial"/>
          <w:bCs/>
          <w:sz w:val="24"/>
          <w:szCs w:val="24"/>
        </w:rPr>
        <w:t>.</w:t>
      </w:r>
      <w:r w:rsidR="00027BB8" w:rsidRPr="003617B4">
        <w:rPr>
          <w:rFonts w:ascii="Arial" w:hAnsi="Arial" w:cs="Arial"/>
          <w:bCs/>
          <w:sz w:val="24"/>
          <w:szCs w:val="24"/>
        </w:rPr>
        <w:t xml:space="preserve"> </w:t>
      </w:r>
      <w:r w:rsidRPr="003617B4">
        <w:rPr>
          <w:rFonts w:ascii="Arial" w:hAnsi="Arial" w:cs="Arial"/>
          <w:bCs/>
          <w:sz w:val="24"/>
          <w:szCs w:val="24"/>
        </w:rPr>
        <w:t xml:space="preserve"> </w:t>
      </w:r>
    </w:p>
    <w:tbl>
      <w:tblPr>
        <w:tblStyle w:val="TableGrid"/>
        <w:tblW w:w="0" w:type="auto"/>
        <w:tblLook w:val="04A0" w:firstRow="1" w:lastRow="0" w:firstColumn="1" w:lastColumn="0" w:noHBand="0" w:noVBand="1"/>
      </w:tblPr>
      <w:tblGrid>
        <w:gridCol w:w="8018"/>
        <w:gridCol w:w="998"/>
      </w:tblGrid>
      <w:tr w:rsidR="00C15DA6" w:rsidRPr="003617B4" w14:paraId="3AFCC971" w14:textId="77777777" w:rsidTr="002A6C9E">
        <w:tc>
          <w:tcPr>
            <w:tcW w:w="8018" w:type="dxa"/>
          </w:tcPr>
          <w:p w14:paraId="5CA30467" w14:textId="78EFAB03" w:rsidR="00C15DA6" w:rsidRPr="003617B4" w:rsidRDefault="00C15DA6" w:rsidP="003617B4">
            <w:pPr>
              <w:spacing w:before="60" w:after="60"/>
              <w:rPr>
                <w:rFonts w:ascii="Arial" w:hAnsi="Arial" w:cs="Arial"/>
                <w:b/>
                <w:sz w:val="24"/>
                <w:szCs w:val="24"/>
              </w:rPr>
            </w:pPr>
            <w:r w:rsidRPr="003617B4">
              <w:rPr>
                <w:rFonts w:ascii="Arial" w:hAnsi="Arial" w:cs="Arial"/>
                <w:b/>
                <w:sz w:val="24"/>
                <w:szCs w:val="24"/>
              </w:rPr>
              <w:t>Total staff headcount at 31 March 2020:</w:t>
            </w:r>
          </w:p>
        </w:tc>
        <w:tc>
          <w:tcPr>
            <w:tcW w:w="998" w:type="dxa"/>
          </w:tcPr>
          <w:p w14:paraId="74ECC98B" w14:textId="389CE777" w:rsidR="00C15DA6" w:rsidRPr="003617B4" w:rsidRDefault="00C15DA6" w:rsidP="003617B4">
            <w:pPr>
              <w:spacing w:before="60" w:after="60"/>
              <w:jc w:val="center"/>
              <w:rPr>
                <w:rFonts w:ascii="Arial" w:hAnsi="Arial" w:cs="Arial"/>
                <w:b/>
                <w:sz w:val="24"/>
                <w:szCs w:val="24"/>
              </w:rPr>
            </w:pPr>
            <w:r w:rsidRPr="003617B4">
              <w:rPr>
                <w:rFonts w:ascii="Arial" w:hAnsi="Arial" w:cs="Arial"/>
                <w:b/>
                <w:sz w:val="24"/>
                <w:szCs w:val="24"/>
              </w:rPr>
              <w:t>12,986</w:t>
            </w:r>
          </w:p>
        </w:tc>
      </w:tr>
      <w:tr w:rsidR="003617B4" w:rsidRPr="003617B4" w14:paraId="6AAD9EDE" w14:textId="77777777" w:rsidTr="002A6C9E">
        <w:tc>
          <w:tcPr>
            <w:tcW w:w="8018" w:type="dxa"/>
          </w:tcPr>
          <w:p w14:paraId="3333A576" w14:textId="116F4DE2" w:rsidR="003617B4" w:rsidRPr="003617B4" w:rsidRDefault="003617B4" w:rsidP="003617B4">
            <w:pPr>
              <w:spacing w:before="60" w:after="60"/>
              <w:rPr>
                <w:rFonts w:ascii="Arial" w:hAnsi="Arial" w:cs="Arial"/>
                <w:b/>
                <w:sz w:val="24"/>
                <w:szCs w:val="24"/>
              </w:rPr>
            </w:pPr>
            <w:r w:rsidRPr="003617B4">
              <w:rPr>
                <w:rFonts w:ascii="Arial" w:hAnsi="Arial" w:cs="Arial"/>
                <w:b/>
                <w:sz w:val="24"/>
                <w:szCs w:val="24"/>
              </w:rPr>
              <w:t>Total staff with at least one competence recorded</w:t>
            </w:r>
          </w:p>
        </w:tc>
        <w:tc>
          <w:tcPr>
            <w:tcW w:w="998" w:type="dxa"/>
          </w:tcPr>
          <w:p w14:paraId="5F5F6B8B" w14:textId="609AD8E2" w:rsidR="003617B4" w:rsidRPr="003617B4" w:rsidRDefault="003617B4" w:rsidP="003617B4">
            <w:pPr>
              <w:spacing w:before="60" w:after="60"/>
              <w:jc w:val="center"/>
              <w:rPr>
                <w:rFonts w:ascii="Arial" w:hAnsi="Arial" w:cs="Arial"/>
                <w:b/>
                <w:sz w:val="24"/>
                <w:szCs w:val="24"/>
              </w:rPr>
            </w:pPr>
            <w:r>
              <w:rPr>
                <w:rFonts w:ascii="Arial" w:hAnsi="Arial" w:cs="Arial"/>
                <w:b/>
                <w:sz w:val="24"/>
                <w:szCs w:val="24"/>
              </w:rPr>
              <w:t>3,234</w:t>
            </w:r>
          </w:p>
        </w:tc>
      </w:tr>
      <w:tr w:rsidR="007C5D6A" w:rsidRPr="003617B4" w14:paraId="2F8381F9" w14:textId="77777777" w:rsidTr="002A6C9E">
        <w:tc>
          <w:tcPr>
            <w:tcW w:w="8018" w:type="dxa"/>
          </w:tcPr>
          <w:p w14:paraId="12849565" w14:textId="7EF87713" w:rsidR="007C5D6A" w:rsidRPr="003617B4" w:rsidRDefault="007C5D6A" w:rsidP="003617B4">
            <w:pPr>
              <w:spacing w:before="60" w:after="60"/>
              <w:rPr>
                <w:rFonts w:ascii="Arial" w:hAnsi="Arial" w:cs="Arial"/>
                <w:b/>
                <w:sz w:val="24"/>
                <w:szCs w:val="24"/>
              </w:rPr>
            </w:pPr>
            <w:r w:rsidRPr="003617B4">
              <w:rPr>
                <w:rFonts w:ascii="Arial" w:hAnsi="Arial" w:cs="Arial"/>
                <w:b/>
                <w:sz w:val="24"/>
                <w:szCs w:val="24"/>
              </w:rPr>
              <w:t>Total staff with at least one competence recorded</w:t>
            </w:r>
            <w:r>
              <w:rPr>
                <w:rFonts w:ascii="Arial" w:hAnsi="Arial" w:cs="Arial"/>
                <w:b/>
                <w:sz w:val="24"/>
                <w:szCs w:val="24"/>
              </w:rPr>
              <w:t xml:space="preserve"> (%)</w:t>
            </w:r>
          </w:p>
        </w:tc>
        <w:tc>
          <w:tcPr>
            <w:tcW w:w="998" w:type="dxa"/>
          </w:tcPr>
          <w:p w14:paraId="03640795" w14:textId="6620E0AC" w:rsidR="007C5D6A" w:rsidRDefault="007C5D6A" w:rsidP="003617B4">
            <w:pPr>
              <w:spacing w:before="60" w:after="60"/>
              <w:jc w:val="center"/>
              <w:rPr>
                <w:rFonts w:ascii="Arial" w:hAnsi="Arial" w:cs="Arial"/>
                <w:b/>
                <w:sz w:val="24"/>
                <w:szCs w:val="24"/>
              </w:rPr>
            </w:pPr>
            <w:r w:rsidRPr="003617B4">
              <w:rPr>
                <w:rFonts w:ascii="Arial" w:hAnsi="Arial" w:cs="Arial"/>
                <w:b/>
                <w:sz w:val="24"/>
                <w:szCs w:val="24"/>
              </w:rPr>
              <w:t>24.9%</w:t>
            </w:r>
          </w:p>
        </w:tc>
      </w:tr>
    </w:tbl>
    <w:p w14:paraId="1E54E07F" w14:textId="038A7DE4" w:rsidR="005846D5" w:rsidRPr="003617B4" w:rsidRDefault="005846D5" w:rsidP="007C5D6A">
      <w:pPr>
        <w:spacing w:after="0"/>
        <w:rPr>
          <w:rFonts w:ascii="Arial" w:hAnsi="Arial" w:cs="Arial"/>
          <w:b/>
          <w:sz w:val="24"/>
          <w:szCs w:val="24"/>
        </w:rPr>
      </w:pPr>
    </w:p>
    <w:p w14:paraId="40BB7E7E" w14:textId="0CFBCC24" w:rsidR="005E4F2A" w:rsidRPr="003617B4" w:rsidRDefault="00215D4F" w:rsidP="007C5D6A">
      <w:pPr>
        <w:spacing w:after="60"/>
        <w:rPr>
          <w:rFonts w:ascii="Arial" w:hAnsi="Arial" w:cs="Arial"/>
          <w:b/>
          <w:sz w:val="24"/>
          <w:szCs w:val="24"/>
        </w:rPr>
      </w:pPr>
      <w:r w:rsidRPr="003617B4">
        <w:rPr>
          <w:rFonts w:ascii="Arial" w:hAnsi="Arial" w:cs="Arial"/>
          <w:b/>
          <w:sz w:val="24"/>
          <w:szCs w:val="24"/>
        </w:rPr>
        <w:lastRenderedPageBreak/>
        <w:t>Welsh Language C</w:t>
      </w:r>
      <w:r w:rsidR="003617B4">
        <w:rPr>
          <w:rFonts w:ascii="Arial" w:hAnsi="Arial" w:cs="Arial"/>
          <w:b/>
          <w:sz w:val="24"/>
          <w:szCs w:val="24"/>
        </w:rPr>
        <w:t>ompetence</w:t>
      </w:r>
    </w:p>
    <w:tbl>
      <w:tblPr>
        <w:tblStyle w:val="TableGrid"/>
        <w:tblW w:w="9209" w:type="dxa"/>
        <w:tblLook w:val="04A0" w:firstRow="1" w:lastRow="0" w:firstColumn="1" w:lastColumn="0" w:noHBand="0" w:noVBand="1"/>
      </w:tblPr>
      <w:tblGrid>
        <w:gridCol w:w="1955"/>
        <w:gridCol w:w="3443"/>
        <w:gridCol w:w="1968"/>
        <w:gridCol w:w="1843"/>
      </w:tblGrid>
      <w:tr w:rsidR="00E20698" w:rsidRPr="003617B4" w14:paraId="443F433B" w14:textId="77777777" w:rsidTr="007C5D6A">
        <w:tc>
          <w:tcPr>
            <w:tcW w:w="1955" w:type="dxa"/>
            <w:shd w:val="clear" w:color="auto" w:fill="D9D9D9" w:themeFill="background1" w:themeFillShade="D9"/>
          </w:tcPr>
          <w:p w14:paraId="6A9945D6" w14:textId="4B44D24A" w:rsidR="00E20698" w:rsidRPr="003617B4" w:rsidRDefault="007C5D6A" w:rsidP="007C5D6A">
            <w:pPr>
              <w:spacing w:before="60" w:after="60"/>
              <w:rPr>
                <w:rFonts w:ascii="Arial" w:hAnsi="Arial" w:cs="Arial"/>
                <w:b/>
                <w:sz w:val="24"/>
                <w:szCs w:val="24"/>
              </w:rPr>
            </w:pPr>
            <w:r w:rsidRPr="003617B4">
              <w:rPr>
                <w:rFonts w:ascii="Arial" w:hAnsi="Arial" w:cs="Arial"/>
                <w:b/>
                <w:sz w:val="24"/>
                <w:szCs w:val="24"/>
              </w:rPr>
              <w:t>Competence</w:t>
            </w:r>
          </w:p>
        </w:tc>
        <w:tc>
          <w:tcPr>
            <w:tcW w:w="3443" w:type="dxa"/>
            <w:shd w:val="clear" w:color="auto" w:fill="D9D9D9" w:themeFill="background1" w:themeFillShade="D9"/>
          </w:tcPr>
          <w:p w14:paraId="15192545" w14:textId="5A99983C" w:rsidR="00E20698" w:rsidRPr="003617B4" w:rsidRDefault="00E20698" w:rsidP="007C5D6A">
            <w:pPr>
              <w:spacing w:before="60" w:after="60"/>
              <w:jc w:val="center"/>
              <w:rPr>
                <w:rFonts w:ascii="Arial" w:hAnsi="Arial" w:cs="Arial"/>
                <w:b/>
                <w:sz w:val="24"/>
                <w:szCs w:val="24"/>
              </w:rPr>
            </w:pPr>
            <w:r w:rsidRPr="003617B4">
              <w:rPr>
                <w:rFonts w:ascii="Arial" w:hAnsi="Arial" w:cs="Arial"/>
                <w:b/>
                <w:sz w:val="24"/>
                <w:szCs w:val="24"/>
              </w:rPr>
              <w:t>Speaking/Listening/Oral</w:t>
            </w:r>
          </w:p>
        </w:tc>
        <w:tc>
          <w:tcPr>
            <w:tcW w:w="1968" w:type="dxa"/>
            <w:shd w:val="clear" w:color="auto" w:fill="D9D9D9" w:themeFill="background1" w:themeFillShade="D9"/>
          </w:tcPr>
          <w:p w14:paraId="00B7970C" w14:textId="06ED86EA" w:rsidR="00E20698" w:rsidRPr="003617B4" w:rsidRDefault="00E20698" w:rsidP="007C5D6A">
            <w:pPr>
              <w:spacing w:before="60" w:after="60"/>
              <w:jc w:val="center"/>
              <w:rPr>
                <w:rFonts w:ascii="Arial" w:hAnsi="Arial" w:cs="Arial"/>
                <w:b/>
                <w:sz w:val="24"/>
                <w:szCs w:val="24"/>
              </w:rPr>
            </w:pPr>
            <w:r w:rsidRPr="003617B4">
              <w:rPr>
                <w:rFonts w:ascii="Arial" w:hAnsi="Arial" w:cs="Arial"/>
                <w:b/>
                <w:sz w:val="24"/>
                <w:szCs w:val="24"/>
              </w:rPr>
              <w:t>Reading</w:t>
            </w:r>
          </w:p>
        </w:tc>
        <w:tc>
          <w:tcPr>
            <w:tcW w:w="1843" w:type="dxa"/>
            <w:shd w:val="clear" w:color="auto" w:fill="D9D9D9" w:themeFill="background1" w:themeFillShade="D9"/>
          </w:tcPr>
          <w:p w14:paraId="1E2A45B5" w14:textId="724F3911" w:rsidR="00E20698" w:rsidRPr="003617B4" w:rsidRDefault="00E20698" w:rsidP="007C5D6A">
            <w:pPr>
              <w:spacing w:before="60" w:after="60"/>
              <w:jc w:val="center"/>
              <w:rPr>
                <w:rFonts w:ascii="Arial" w:hAnsi="Arial" w:cs="Arial"/>
                <w:b/>
                <w:sz w:val="24"/>
                <w:szCs w:val="24"/>
              </w:rPr>
            </w:pPr>
            <w:r w:rsidRPr="003617B4">
              <w:rPr>
                <w:rFonts w:ascii="Arial" w:hAnsi="Arial" w:cs="Arial"/>
                <w:b/>
                <w:sz w:val="24"/>
                <w:szCs w:val="24"/>
              </w:rPr>
              <w:t>Writing</w:t>
            </w:r>
          </w:p>
        </w:tc>
      </w:tr>
      <w:tr w:rsidR="00E20698" w:rsidRPr="003617B4" w14:paraId="3C87AB2F" w14:textId="77777777" w:rsidTr="00842DE9">
        <w:tc>
          <w:tcPr>
            <w:tcW w:w="1955" w:type="dxa"/>
          </w:tcPr>
          <w:p w14:paraId="4A0314C9" w14:textId="0F71A26E" w:rsidR="00E20698"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00E20698" w:rsidRPr="003617B4">
              <w:rPr>
                <w:rFonts w:ascii="Arial" w:hAnsi="Arial" w:cs="Arial"/>
                <w:b/>
                <w:sz w:val="24"/>
                <w:szCs w:val="24"/>
              </w:rPr>
              <w:t>5</w:t>
            </w:r>
          </w:p>
        </w:tc>
        <w:tc>
          <w:tcPr>
            <w:tcW w:w="3443" w:type="dxa"/>
          </w:tcPr>
          <w:p w14:paraId="73414180" w14:textId="4164B700" w:rsidR="00E20698" w:rsidRPr="003617B4" w:rsidRDefault="0007110C" w:rsidP="007C5D6A">
            <w:pPr>
              <w:spacing w:before="60" w:after="60"/>
              <w:jc w:val="center"/>
              <w:rPr>
                <w:rFonts w:ascii="Arial" w:hAnsi="Arial" w:cs="Arial"/>
                <w:bCs/>
                <w:sz w:val="24"/>
                <w:szCs w:val="24"/>
              </w:rPr>
            </w:pPr>
            <w:r w:rsidRPr="003617B4">
              <w:rPr>
                <w:rFonts w:ascii="Arial" w:hAnsi="Arial" w:cs="Arial"/>
                <w:bCs/>
                <w:sz w:val="24"/>
                <w:szCs w:val="24"/>
              </w:rPr>
              <w:t>157</w:t>
            </w:r>
          </w:p>
        </w:tc>
        <w:tc>
          <w:tcPr>
            <w:tcW w:w="1968" w:type="dxa"/>
          </w:tcPr>
          <w:p w14:paraId="297ACD94" w14:textId="4565FEEC"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138</w:t>
            </w:r>
          </w:p>
        </w:tc>
        <w:tc>
          <w:tcPr>
            <w:tcW w:w="1843" w:type="dxa"/>
          </w:tcPr>
          <w:p w14:paraId="672D66D4" w14:textId="0C15BED8" w:rsidR="00E20698" w:rsidRPr="003617B4" w:rsidRDefault="002E6DE1" w:rsidP="007C5D6A">
            <w:pPr>
              <w:spacing w:before="60" w:after="60"/>
              <w:jc w:val="center"/>
              <w:rPr>
                <w:rFonts w:ascii="Arial" w:hAnsi="Arial" w:cs="Arial"/>
                <w:bCs/>
                <w:sz w:val="24"/>
                <w:szCs w:val="24"/>
              </w:rPr>
            </w:pPr>
            <w:r w:rsidRPr="003617B4">
              <w:rPr>
                <w:rFonts w:ascii="Arial" w:hAnsi="Arial" w:cs="Arial"/>
                <w:bCs/>
                <w:sz w:val="24"/>
                <w:szCs w:val="24"/>
              </w:rPr>
              <w:t>124</w:t>
            </w:r>
          </w:p>
        </w:tc>
      </w:tr>
      <w:tr w:rsidR="00E20698" w:rsidRPr="003617B4" w14:paraId="7439A373" w14:textId="77777777" w:rsidTr="00842DE9">
        <w:tc>
          <w:tcPr>
            <w:tcW w:w="1955" w:type="dxa"/>
          </w:tcPr>
          <w:p w14:paraId="3BBF10E0" w14:textId="4D1FA105" w:rsidR="00E20698"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00E20698" w:rsidRPr="003617B4">
              <w:rPr>
                <w:rFonts w:ascii="Arial" w:hAnsi="Arial" w:cs="Arial"/>
                <w:b/>
                <w:sz w:val="24"/>
                <w:szCs w:val="24"/>
              </w:rPr>
              <w:t>4</w:t>
            </w:r>
          </w:p>
        </w:tc>
        <w:tc>
          <w:tcPr>
            <w:tcW w:w="3443" w:type="dxa"/>
          </w:tcPr>
          <w:p w14:paraId="2BF7434F" w14:textId="2D029B6A" w:rsidR="00E20698" w:rsidRPr="003617B4" w:rsidRDefault="0007110C" w:rsidP="007C5D6A">
            <w:pPr>
              <w:spacing w:before="60" w:after="60"/>
              <w:jc w:val="center"/>
              <w:rPr>
                <w:rFonts w:ascii="Arial" w:hAnsi="Arial" w:cs="Arial"/>
                <w:bCs/>
                <w:sz w:val="24"/>
                <w:szCs w:val="24"/>
              </w:rPr>
            </w:pPr>
            <w:r w:rsidRPr="003617B4">
              <w:rPr>
                <w:rFonts w:ascii="Arial" w:hAnsi="Arial" w:cs="Arial"/>
                <w:bCs/>
                <w:sz w:val="24"/>
                <w:szCs w:val="24"/>
              </w:rPr>
              <w:t>115</w:t>
            </w:r>
          </w:p>
        </w:tc>
        <w:tc>
          <w:tcPr>
            <w:tcW w:w="1968" w:type="dxa"/>
          </w:tcPr>
          <w:p w14:paraId="47DDF0AF" w14:textId="4A1C5D5F"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128</w:t>
            </w:r>
          </w:p>
        </w:tc>
        <w:tc>
          <w:tcPr>
            <w:tcW w:w="1843" w:type="dxa"/>
          </w:tcPr>
          <w:p w14:paraId="28675240" w14:textId="79EC93DF" w:rsidR="00E20698" w:rsidRPr="003617B4" w:rsidRDefault="002E6DE1" w:rsidP="007C5D6A">
            <w:pPr>
              <w:spacing w:before="60" w:after="60"/>
              <w:jc w:val="center"/>
              <w:rPr>
                <w:rFonts w:ascii="Arial" w:hAnsi="Arial" w:cs="Arial"/>
                <w:bCs/>
                <w:sz w:val="24"/>
                <w:szCs w:val="24"/>
              </w:rPr>
            </w:pPr>
            <w:r w:rsidRPr="003617B4">
              <w:rPr>
                <w:rFonts w:ascii="Arial" w:hAnsi="Arial" w:cs="Arial"/>
                <w:bCs/>
                <w:sz w:val="24"/>
                <w:szCs w:val="24"/>
              </w:rPr>
              <w:t>89</w:t>
            </w:r>
          </w:p>
        </w:tc>
      </w:tr>
      <w:tr w:rsidR="00E20698" w:rsidRPr="003617B4" w14:paraId="22D304CC" w14:textId="77777777" w:rsidTr="00842DE9">
        <w:tc>
          <w:tcPr>
            <w:tcW w:w="1955" w:type="dxa"/>
          </w:tcPr>
          <w:p w14:paraId="624064D1" w14:textId="03C21D39" w:rsidR="00E20698"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00E20698" w:rsidRPr="003617B4">
              <w:rPr>
                <w:rFonts w:ascii="Arial" w:hAnsi="Arial" w:cs="Arial"/>
                <w:b/>
                <w:sz w:val="24"/>
                <w:szCs w:val="24"/>
              </w:rPr>
              <w:t>3</w:t>
            </w:r>
          </w:p>
        </w:tc>
        <w:tc>
          <w:tcPr>
            <w:tcW w:w="3443" w:type="dxa"/>
          </w:tcPr>
          <w:p w14:paraId="5B689172" w14:textId="04C5675E" w:rsidR="00E20698" w:rsidRPr="003617B4" w:rsidRDefault="0007110C" w:rsidP="007C5D6A">
            <w:pPr>
              <w:spacing w:before="60" w:after="60"/>
              <w:jc w:val="center"/>
              <w:rPr>
                <w:rFonts w:ascii="Arial" w:hAnsi="Arial" w:cs="Arial"/>
                <w:bCs/>
                <w:sz w:val="24"/>
                <w:szCs w:val="24"/>
              </w:rPr>
            </w:pPr>
            <w:r w:rsidRPr="003617B4">
              <w:rPr>
                <w:rFonts w:ascii="Arial" w:hAnsi="Arial" w:cs="Arial"/>
                <w:bCs/>
                <w:sz w:val="24"/>
                <w:szCs w:val="24"/>
              </w:rPr>
              <w:t>113</w:t>
            </w:r>
          </w:p>
        </w:tc>
        <w:tc>
          <w:tcPr>
            <w:tcW w:w="1968" w:type="dxa"/>
          </w:tcPr>
          <w:p w14:paraId="55A0B55A" w14:textId="7C31DC3A"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60</w:t>
            </w:r>
          </w:p>
        </w:tc>
        <w:tc>
          <w:tcPr>
            <w:tcW w:w="1843" w:type="dxa"/>
          </w:tcPr>
          <w:p w14:paraId="115A2FF7" w14:textId="6FE9506A" w:rsidR="00E20698" w:rsidRPr="003617B4" w:rsidRDefault="002E6DE1" w:rsidP="007C5D6A">
            <w:pPr>
              <w:spacing w:before="60" w:after="60"/>
              <w:jc w:val="center"/>
              <w:rPr>
                <w:rFonts w:ascii="Arial" w:hAnsi="Arial" w:cs="Arial"/>
                <w:bCs/>
                <w:sz w:val="24"/>
                <w:szCs w:val="24"/>
              </w:rPr>
            </w:pPr>
            <w:r w:rsidRPr="003617B4">
              <w:rPr>
                <w:rFonts w:ascii="Arial" w:hAnsi="Arial" w:cs="Arial"/>
                <w:bCs/>
                <w:sz w:val="24"/>
                <w:szCs w:val="24"/>
              </w:rPr>
              <w:t>71</w:t>
            </w:r>
          </w:p>
        </w:tc>
      </w:tr>
      <w:tr w:rsidR="00E20698" w:rsidRPr="003617B4" w14:paraId="277CCBAE" w14:textId="77777777" w:rsidTr="00842DE9">
        <w:tc>
          <w:tcPr>
            <w:tcW w:w="1955" w:type="dxa"/>
          </w:tcPr>
          <w:p w14:paraId="146BDB61" w14:textId="3B2B7FAB" w:rsidR="00E20698"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00E20698" w:rsidRPr="003617B4">
              <w:rPr>
                <w:rFonts w:ascii="Arial" w:hAnsi="Arial" w:cs="Arial"/>
                <w:b/>
                <w:sz w:val="24"/>
                <w:szCs w:val="24"/>
              </w:rPr>
              <w:t>2</w:t>
            </w:r>
          </w:p>
        </w:tc>
        <w:tc>
          <w:tcPr>
            <w:tcW w:w="3443" w:type="dxa"/>
          </w:tcPr>
          <w:p w14:paraId="08CBE6D7" w14:textId="55FC3092" w:rsidR="00E20698" w:rsidRPr="003617B4" w:rsidRDefault="0007110C" w:rsidP="007C5D6A">
            <w:pPr>
              <w:spacing w:before="60" w:after="60"/>
              <w:jc w:val="center"/>
              <w:rPr>
                <w:rFonts w:ascii="Arial" w:hAnsi="Arial" w:cs="Arial"/>
                <w:bCs/>
                <w:sz w:val="24"/>
                <w:szCs w:val="24"/>
              </w:rPr>
            </w:pPr>
            <w:r w:rsidRPr="003617B4">
              <w:rPr>
                <w:rFonts w:ascii="Arial" w:hAnsi="Arial" w:cs="Arial"/>
                <w:bCs/>
                <w:sz w:val="24"/>
                <w:szCs w:val="24"/>
              </w:rPr>
              <w:t>105</w:t>
            </w:r>
          </w:p>
        </w:tc>
        <w:tc>
          <w:tcPr>
            <w:tcW w:w="1968" w:type="dxa"/>
          </w:tcPr>
          <w:p w14:paraId="11638E57" w14:textId="20E19767"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85</w:t>
            </w:r>
          </w:p>
        </w:tc>
        <w:tc>
          <w:tcPr>
            <w:tcW w:w="1843" w:type="dxa"/>
          </w:tcPr>
          <w:p w14:paraId="335856FB" w14:textId="0F43B11E" w:rsidR="00E20698" w:rsidRPr="003617B4" w:rsidRDefault="002E6DE1" w:rsidP="007C5D6A">
            <w:pPr>
              <w:spacing w:before="60" w:after="60"/>
              <w:jc w:val="center"/>
              <w:rPr>
                <w:rFonts w:ascii="Arial" w:hAnsi="Arial" w:cs="Arial"/>
                <w:bCs/>
                <w:sz w:val="24"/>
                <w:szCs w:val="24"/>
              </w:rPr>
            </w:pPr>
            <w:r w:rsidRPr="003617B4">
              <w:rPr>
                <w:rFonts w:ascii="Arial" w:hAnsi="Arial" w:cs="Arial"/>
                <w:bCs/>
                <w:sz w:val="24"/>
                <w:szCs w:val="24"/>
              </w:rPr>
              <w:t>106</w:t>
            </w:r>
          </w:p>
        </w:tc>
      </w:tr>
      <w:tr w:rsidR="00E20698" w:rsidRPr="003617B4" w14:paraId="2228BA53" w14:textId="77777777" w:rsidTr="00842DE9">
        <w:tc>
          <w:tcPr>
            <w:tcW w:w="1955" w:type="dxa"/>
          </w:tcPr>
          <w:p w14:paraId="799E8D8D" w14:textId="4DD84130" w:rsidR="00E20698"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00E20698" w:rsidRPr="003617B4">
              <w:rPr>
                <w:rFonts w:ascii="Arial" w:hAnsi="Arial" w:cs="Arial"/>
                <w:b/>
                <w:sz w:val="24"/>
                <w:szCs w:val="24"/>
              </w:rPr>
              <w:t>1</w:t>
            </w:r>
          </w:p>
        </w:tc>
        <w:tc>
          <w:tcPr>
            <w:tcW w:w="3443" w:type="dxa"/>
          </w:tcPr>
          <w:p w14:paraId="52A95508" w14:textId="1738C1E3" w:rsidR="00E20698" w:rsidRPr="003617B4" w:rsidRDefault="0007110C" w:rsidP="007C5D6A">
            <w:pPr>
              <w:spacing w:before="60" w:after="60"/>
              <w:jc w:val="center"/>
              <w:rPr>
                <w:rFonts w:ascii="Arial" w:hAnsi="Arial" w:cs="Arial"/>
                <w:bCs/>
                <w:sz w:val="24"/>
                <w:szCs w:val="24"/>
              </w:rPr>
            </w:pPr>
            <w:r w:rsidRPr="003617B4">
              <w:rPr>
                <w:rFonts w:ascii="Arial" w:hAnsi="Arial" w:cs="Arial"/>
                <w:bCs/>
                <w:sz w:val="24"/>
                <w:szCs w:val="24"/>
              </w:rPr>
              <w:t>363</w:t>
            </w:r>
          </w:p>
        </w:tc>
        <w:tc>
          <w:tcPr>
            <w:tcW w:w="1968" w:type="dxa"/>
          </w:tcPr>
          <w:p w14:paraId="452FE2A8" w14:textId="1DE73B44"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230</w:t>
            </w:r>
          </w:p>
        </w:tc>
        <w:tc>
          <w:tcPr>
            <w:tcW w:w="1843" w:type="dxa"/>
          </w:tcPr>
          <w:p w14:paraId="59171D33" w14:textId="5BE47646" w:rsidR="00E20698" w:rsidRPr="003617B4" w:rsidRDefault="002E6DE1" w:rsidP="007C5D6A">
            <w:pPr>
              <w:spacing w:before="60" w:after="60"/>
              <w:jc w:val="center"/>
              <w:rPr>
                <w:rFonts w:ascii="Arial" w:hAnsi="Arial" w:cs="Arial"/>
                <w:bCs/>
                <w:sz w:val="24"/>
                <w:szCs w:val="24"/>
              </w:rPr>
            </w:pPr>
            <w:r w:rsidRPr="003617B4">
              <w:rPr>
                <w:rFonts w:ascii="Arial" w:hAnsi="Arial" w:cs="Arial"/>
                <w:bCs/>
                <w:sz w:val="24"/>
                <w:szCs w:val="24"/>
              </w:rPr>
              <w:t>172</w:t>
            </w:r>
          </w:p>
        </w:tc>
      </w:tr>
      <w:tr w:rsidR="00E20698" w:rsidRPr="003617B4" w14:paraId="3E119C94" w14:textId="77777777" w:rsidTr="00842DE9">
        <w:tc>
          <w:tcPr>
            <w:tcW w:w="1955" w:type="dxa"/>
          </w:tcPr>
          <w:p w14:paraId="0F80BE06" w14:textId="2884B730" w:rsidR="00E20698"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00E20698" w:rsidRPr="003617B4">
              <w:rPr>
                <w:rFonts w:ascii="Arial" w:hAnsi="Arial" w:cs="Arial"/>
                <w:b/>
                <w:sz w:val="24"/>
                <w:szCs w:val="24"/>
              </w:rPr>
              <w:t>0</w:t>
            </w:r>
          </w:p>
        </w:tc>
        <w:tc>
          <w:tcPr>
            <w:tcW w:w="3443" w:type="dxa"/>
          </w:tcPr>
          <w:p w14:paraId="5906A4AD" w14:textId="3A527CC9" w:rsidR="00E20698" w:rsidRPr="003617B4" w:rsidRDefault="0007110C" w:rsidP="007C5D6A">
            <w:pPr>
              <w:spacing w:before="60" w:after="60"/>
              <w:jc w:val="center"/>
              <w:rPr>
                <w:rFonts w:ascii="Arial" w:hAnsi="Arial" w:cs="Arial"/>
                <w:bCs/>
                <w:sz w:val="24"/>
                <w:szCs w:val="24"/>
              </w:rPr>
            </w:pPr>
            <w:r w:rsidRPr="003617B4">
              <w:rPr>
                <w:rFonts w:ascii="Arial" w:hAnsi="Arial" w:cs="Arial"/>
                <w:bCs/>
                <w:sz w:val="24"/>
                <w:szCs w:val="24"/>
              </w:rPr>
              <w:t>2375</w:t>
            </w:r>
          </w:p>
        </w:tc>
        <w:tc>
          <w:tcPr>
            <w:tcW w:w="1968" w:type="dxa"/>
          </w:tcPr>
          <w:p w14:paraId="6EE85909" w14:textId="6FCDCD28"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2328</w:t>
            </w:r>
          </w:p>
        </w:tc>
        <w:tc>
          <w:tcPr>
            <w:tcW w:w="1843" w:type="dxa"/>
          </w:tcPr>
          <w:p w14:paraId="62ACA674" w14:textId="59762704" w:rsidR="00E20698" w:rsidRPr="003617B4" w:rsidRDefault="002E6DE1" w:rsidP="007C5D6A">
            <w:pPr>
              <w:spacing w:before="60" w:after="60"/>
              <w:jc w:val="center"/>
              <w:rPr>
                <w:rFonts w:ascii="Arial" w:hAnsi="Arial" w:cs="Arial"/>
                <w:bCs/>
                <w:sz w:val="24"/>
                <w:szCs w:val="24"/>
              </w:rPr>
            </w:pPr>
            <w:r w:rsidRPr="003617B4">
              <w:rPr>
                <w:rFonts w:ascii="Arial" w:hAnsi="Arial" w:cs="Arial"/>
                <w:bCs/>
                <w:sz w:val="24"/>
                <w:szCs w:val="24"/>
              </w:rPr>
              <w:t>2399</w:t>
            </w:r>
          </w:p>
        </w:tc>
      </w:tr>
      <w:tr w:rsidR="00E20698" w:rsidRPr="003617B4" w14:paraId="09D9D29A" w14:textId="77777777" w:rsidTr="00842DE9">
        <w:tc>
          <w:tcPr>
            <w:tcW w:w="1955" w:type="dxa"/>
          </w:tcPr>
          <w:p w14:paraId="226C434D" w14:textId="630F2F08" w:rsidR="00E20698" w:rsidRPr="003617B4" w:rsidRDefault="00E20698" w:rsidP="007C5D6A">
            <w:pPr>
              <w:spacing w:before="60" w:after="60"/>
              <w:rPr>
                <w:rFonts w:ascii="Arial" w:hAnsi="Arial" w:cs="Arial"/>
                <w:b/>
                <w:sz w:val="24"/>
                <w:szCs w:val="24"/>
              </w:rPr>
            </w:pPr>
            <w:r w:rsidRPr="003617B4">
              <w:rPr>
                <w:rFonts w:ascii="Arial" w:hAnsi="Arial" w:cs="Arial"/>
                <w:b/>
                <w:sz w:val="24"/>
                <w:szCs w:val="24"/>
              </w:rPr>
              <w:t>Not recorded</w:t>
            </w:r>
          </w:p>
        </w:tc>
        <w:tc>
          <w:tcPr>
            <w:tcW w:w="3443" w:type="dxa"/>
          </w:tcPr>
          <w:p w14:paraId="2E5E95B9" w14:textId="1DDFBD4F"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6</w:t>
            </w:r>
          </w:p>
        </w:tc>
        <w:tc>
          <w:tcPr>
            <w:tcW w:w="1968" w:type="dxa"/>
          </w:tcPr>
          <w:p w14:paraId="7DA2AF3F" w14:textId="3CFF0140" w:rsidR="00E20698" w:rsidRPr="003617B4" w:rsidRDefault="00D73D4F" w:rsidP="007C5D6A">
            <w:pPr>
              <w:spacing w:before="60" w:after="60"/>
              <w:jc w:val="center"/>
              <w:rPr>
                <w:rFonts w:ascii="Arial" w:hAnsi="Arial" w:cs="Arial"/>
                <w:bCs/>
                <w:sz w:val="24"/>
                <w:szCs w:val="24"/>
              </w:rPr>
            </w:pPr>
            <w:r w:rsidRPr="003617B4">
              <w:rPr>
                <w:rFonts w:ascii="Arial" w:hAnsi="Arial" w:cs="Arial"/>
                <w:bCs/>
                <w:sz w:val="24"/>
                <w:szCs w:val="24"/>
              </w:rPr>
              <w:t>265</w:t>
            </w:r>
          </w:p>
        </w:tc>
        <w:tc>
          <w:tcPr>
            <w:tcW w:w="1843" w:type="dxa"/>
          </w:tcPr>
          <w:p w14:paraId="652A0A4E" w14:textId="6F0C8883" w:rsidR="00E20698" w:rsidRPr="003617B4" w:rsidRDefault="002E6DE1" w:rsidP="007C5D6A">
            <w:pPr>
              <w:spacing w:before="60" w:after="60"/>
              <w:jc w:val="center"/>
              <w:rPr>
                <w:rFonts w:ascii="Arial" w:hAnsi="Arial" w:cs="Arial"/>
                <w:bCs/>
                <w:sz w:val="24"/>
                <w:szCs w:val="24"/>
              </w:rPr>
            </w:pPr>
            <w:r w:rsidRPr="003617B4">
              <w:rPr>
                <w:rFonts w:ascii="Arial" w:hAnsi="Arial" w:cs="Arial"/>
                <w:bCs/>
                <w:sz w:val="24"/>
                <w:szCs w:val="24"/>
              </w:rPr>
              <w:t>273</w:t>
            </w:r>
          </w:p>
        </w:tc>
      </w:tr>
    </w:tbl>
    <w:p w14:paraId="1972F869" w14:textId="77777777" w:rsidR="003617B4" w:rsidRDefault="003617B4" w:rsidP="007C5D6A">
      <w:pPr>
        <w:spacing w:after="0"/>
        <w:rPr>
          <w:rFonts w:ascii="Arial" w:hAnsi="Arial" w:cs="Arial"/>
          <w:b/>
          <w:sz w:val="24"/>
          <w:szCs w:val="24"/>
        </w:rPr>
      </w:pPr>
    </w:p>
    <w:p w14:paraId="54E5D137" w14:textId="414AC2CC" w:rsidR="00F82234" w:rsidRPr="003617B4" w:rsidRDefault="009E5B37" w:rsidP="007C5D6A">
      <w:pPr>
        <w:spacing w:after="60"/>
        <w:rPr>
          <w:rFonts w:ascii="Arial" w:hAnsi="Arial" w:cs="Arial"/>
          <w:b/>
          <w:sz w:val="24"/>
          <w:szCs w:val="24"/>
        </w:rPr>
      </w:pPr>
      <w:r w:rsidRPr="003617B4">
        <w:rPr>
          <w:rFonts w:ascii="Arial" w:hAnsi="Arial" w:cs="Arial"/>
          <w:b/>
          <w:sz w:val="24"/>
          <w:szCs w:val="24"/>
        </w:rPr>
        <w:t>Welsh Language C</w:t>
      </w:r>
      <w:r w:rsidR="00314EAA" w:rsidRPr="003617B4">
        <w:rPr>
          <w:rFonts w:ascii="Arial" w:hAnsi="Arial" w:cs="Arial"/>
          <w:b/>
          <w:sz w:val="24"/>
          <w:szCs w:val="24"/>
        </w:rPr>
        <w:t xml:space="preserve">ompetence </w:t>
      </w:r>
      <w:r w:rsidR="007C5D6A">
        <w:rPr>
          <w:rFonts w:ascii="Arial" w:hAnsi="Arial" w:cs="Arial"/>
          <w:b/>
          <w:sz w:val="24"/>
          <w:szCs w:val="24"/>
        </w:rPr>
        <w:t>(</w:t>
      </w:r>
      <w:r w:rsidR="00314EAA" w:rsidRPr="003617B4">
        <w:rPr>
          <w:rFonts w:ascii="Arial" w:hAnsi="Arial" w:cs="Arial"/>
          <w:b/>
          <w:sz w:val="24"/>
          <w:szCs w:val="24"/>
        </w:rPr>
        <w:t>%</w:t>
      </w:r>
      <w:r w:rsidR="007C5D6A">
        <w:rPr>
          <w:rFonts w:ascii="Arial" w:hAnsi="Arial" w:cs="Arial"/>
          <w:b/>
          <w:sz w:val="24"/>
          <w:szCs w:val="24"/>
        </w:rPr>
        <w:t>)</w:t>
      </w:r>
    </w:p>
    <w:tbl>
      <w:tblPr>
        <w:tblStyle w:val="TableGrid"/>
        <w:tblW w:w="9209" w:type="dxa"/>
        <w:tblLook w:val="04A0" w:firstRow="1" w:lastRow="0" w:firstColumn="1" w:lastColumn="0" w:noHBand="0" w:noVBand="1"/>
      </w:tblPr>
      <w:tblGrid>
        <w:gridCol w:w="1955"/>
        <w:gridCol w:w="3443"/>
        <w:gridCol w:w="1968"/>
        <w:gridCol w:w="1843"/>
      </w:tblGrid>
      <w:tr w:rsidR="00E20698" w:rsidRPr="003617B4" w14:paraId="298ACD85" w14:textId="77777777" w:rsidTr="007C5D6A">
        <w:tc>
          <w:tcPr>
            <w:tcW w:w="1955" w:type="dxa"/>
            <w:shd w:val="clear" w:color="auto" w:fill="D9D9D9" w:themeFill="background1" w:themeFillShade="D9"/>
          </w:tcPr>
          <w:p w14:paraId="1E5E322E" w14:textId="6E4442E2" w:rsidR="00E20698" w:rsidRPr="003617B4" w:rsidRDefault="007C5D6A" w:rsidP="007C5D6A">
            <w:pPr>
              <w:spacing w:before="60" w:after="60"/>
              <w:rPr>
                <w:rFonts w:ascii="Arial" w:hAnsi="Arial" w:cs="Arial"/>
                <w:b/>
                <w:sz w:val="24"/>
                <w:szCs w:val="24"/>
              </w:rPr>
            </w:pPr>
            <w:r w:rsidRPr="003617B4">
              <w:rPr>
                <w:rFonts w:ascii="Arial" w:hAnsi="Arial" w:cs="Arial"/>
                <w:b/>
                <w:sz w:val="24"/>
                <w:szCs w:val="24"/>
              </w:rPr>
              <w:t>Competence</w:t>
            </w:r>
          </w:p>
        </w:tc>
        <w:tc>
          <w:tcPr>
            <w:tcW w:w="3443" w:type="dxa"/>
            <w:shd w:val="clear" w:color="auto" w:fill="D9D9D9" w:themeFill="background1" w:themeFillShade="D9"/>
          </w:tcPr>
          <w:p w14:paraId="1EB7DFB7" w14:textId="77777777" w:rsidR="00E20698" w:rsidRPr="003617B4" w:rsidRDefault="00E20698" w:rsidP="007C5D6A">
            <w:pPr>
              <w:spacing w:before="60" w:after="60"/>
              <w:jc w:val="center"/>
              <w:rPr>
                <w:rFonts w:ascii="Arial" w:hAnsi="Arial" w:cs="Arial"/>
                <w:b/>
                <w:sz w:val="24"/>
                <w:szCs w:val="24"/>
              </w:rPr>
            </w:pPr>
            <w:r w:rsidRPr="003617B4">
              <w:rPr>
                <w:rFonts w:ascii="Arial" w:hAnsi="Arial" w:cs="Arial"/>
                <w:b/>
                <w:sz w:val="24"/>
                <w:szCs w:val="24"/>
              </w:rPr>
              <w:t>Speaking/Listening/Oral</w:t>
            </w:r>
          </w:p>
        </w:tc>
        <w:tc>
          <w:tcPr>
            <w:tcW w:w="1968" w:type="dxa"/>
            <w:shd w:val="clear" w:color="auto" w:fill="D9D9D9" w:themeFill="background1" w:themeFillShade="D9"/>
          </w:tcPr>
          <w:p w14:paraId="0F0E2129" w14:textId="77777777" w:rsidR="00E20698" w:rsidRPr="003617B4" w:rsidRDefault="00E20698" w:rsidP="007C5D6A">
            <w:pPr>
              <w:spacing w:before="60" w:after="60"/>
              <w:jc w:val="center"/>
              <w:rPr>
                <w:rFonts w:ascii="Arial" w:hAnsi="Arial" w:cs="Arial"/>
                <w:b/>
                <w:sz w:val="24"/>
                <w:szCs w:val="24"/>
              </w:rPr>
            </w:pPr>
            <w:r w:rsidRPr="003617B4">
              <w:rPr>
                <w:rFonts w:ascii="Arial" w:hAnsi="Arial" w:cs="Arial"/>
                <w:b/>
                <w:sz w:val="24"/>
                <w:szCs w:val="24"/>
              </w:rPr>
              <w:t>Reading</w:t>
            </w:r>
          </w:p>
        </w:tc>
        <w:tc>
          <w:tcPr>
            <w:tcW w:w="1843" w:type="dxa"/>
            <w:shd w:val="clear" w:color="auto" w:fill="D9D9D9" w:themeFill="background1" w:themeFillShade="D9"/>
          </w:tcPr>
          <w:p w14:paraId="2C1AE5C8" w14:textId="77777777" w:rsidR="00E20698" w:rsidRPr="003617B4" w:rsidRDefault="00E20698" w:rsidP="007C5D6A">
            <w:pPr>
              <w:spacing w:before="60" w:after="60"/>
              <w:jc w:val="center"/>
              <w:rPr>
                <w:rFonts w:ascii="Arial" w:hAnsi="Arial" w:cs="Arial"/>
                <w:b/>
                <w:sz w:val="24"/>
                <w:szCs w:val="24"/>
              </w:rPr>
            </w:pPr>
            <w:r w:rsidRPr="003617B4">
              <w:rPr>
                <w:rFonts w:ascii="Arial" w:hAnsi="Arial" w:cs="Arial"/>
                <w:b/>
                <w:sz w:val="24"/>
                <w:szCs w:val="24"/>
              </w:rPr>
              <w:t>Writing</w:t>
            </w:r>
          </w:p>
        </w:tc>
      </w:tr>
      <w:tr w:rsidR="003617B4" w:rsidRPr="003617B4" w14:paraId="5572B2E5" w14:textId="77777777" w:rsidTr="00842DE9">
        <w:tc>
          <w:tcPr>
            <w:tcW w:w="1955" w:type="dxa"/>
          </w:tcPr>
          <w:p w14:paraId="4CFB3ADC" w14:textId="4524BFAF" w:rsidR="003617B4"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Pr="003617B4">
              <w:rPr>
                <w:rFonts w:ascii="Arial" w:hAnsi="Arial" w:cs="Arial"/>
                <w:b/>
                <w:sz w:val="24"/>
                <w:szCs w:val="24"/>
              </w:rPr>
              <w:t>5</w:t>
            </w:r>
          </w:p>
        </w:tc>
        <w:tc>
          <w:tcPr>
            <w:tcW w:w="3443" w:type="dxa"/>
          </w:tcPr>
          <w:p w14:paraId="5D0DF811" w14:textId="620D5D6A"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4.9</w:t>
            </w:r>
          </w:p>
        </w:tc>
        <w:tc>
          <w:tcPr>
            <w:tcW w:w="1968" w:type="dxa"/>
          </w:tcPr>
          <w:p w14:paraId="7BF27E76" w14:textId="1E9B2379"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4.2</w:t>
            </w:r>
          </w:p>
        </w:tc>
        <w:tc>
          <w:tcPr>
            <w:tcW w:w="1843" w:type="dxa"/>
          </w:tcPr>
          <w:p w14:paraId="20EA705A" w14:textId="01E835E6"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3.8</w:t>
            </w:r>
          </w:p>
        </w:tc>
      </w:tr>
      <w:tr w:rsidR="003617B4" w:rsidRPr="003617B4" w14:paraId="56AB077B" w14:textId="77777777" w:rsidTr="00842DE9">
        <w:tc>
          <w:tcPr>
            <w:tcW w:w="1955" w:type="dxa"/>
          </w:tcPr>
          <w:p w14:paraId="2C45D82E" w14:textId="2EE6EA3C" w:rsidR="003617B4"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Pr="003617B4">
              <w:rPr>
                <w:rFonts w:ascii="Arial" w:hAnsi="Arial" w:cs="Arial"/>
                <w:b/>
                <w:sz w:val="24"/>
                <w:szCs w:val="24"/>
              </w:rPr>
              <w:t>4</w:t>
            </w:r>
          </w:p>
        </w:tc>
        <w:tc>
          <w:tcPr>
            <w:tcW w:w="3443" w:type="dxa"/>
          </w:tcPr>
          <w:p w14:paraId="0E832026" w14:textId="35C59F46"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3.6</w:t>
            </w:r>
          </w:p>
        </w:tc>
        <w:tc>
          <w:tcPr>
            <w:tcW w:w="1968" w:type="dxa"/>
          </w:tcPr>
          <w:p w14:paraId="57751790" w14:textId="40AC926D"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3.9</w:t>
            </w:r>
          </w:p>
        </w:tc>
        <w:tc>
          <w:tcPr>
            <w:tcW w:w="1843" w:type="dxa"/>
          </w:tcPr>
          <w:p w14:paraId="4215CD46" w14:textId="18FD8731"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2.8</w:t>
            </w:r>
          </w:p>
        </w:tc>
      </w:tr>
      <w:tr w:rsidR="003617B4" w:rsidRPr="003617B4" w14:paraId="49942D3D" w14:textId="77777777" w:rsidTr="00842DE9">
        <w:tc>
          <w:tcPr>
            <w:tcW w:w="1955" w:type="dxa"/>
          </w:tcPr>
          <w:p w14:paraId="7A4ADC83" w14:textId="13E015F5" w:rsidR="003617B4"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Pr="003617B4">
              <w:rPr>
                <w:rFonts w:ascii="Arial" w:hAnsi="Arial" w:cs="Arial"/>
                <w:b/>
                <w:sz w:val="24"/>
                <w:szCs w:val="24"/>
              </w:rPr>
              <w:t>3</w:t>
            </w:r>
          </w:p>
        </w:tc>
        <w:tc>
          <w:tcPr>
            <w:tcW w:w="3443" w:type="dxa"/>
          </w:tcPr>
          <w:p w14:paraId="24FA7DD6" w14:textId="3CB5C492"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3.5</w:t>
            </w:r>
          </w:p>
        </w:tc>
        <w:tc>
          <w:tcPr>
            <w:tcW w:w="1968" w:type="dxa"/>
          </w:tcPr>
          <w:p w14:paraId="38BA321D" w14:textId="42558B4D"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1.9</w:t>
            </w:r>
          </w:p>
        </w:tc>
        <w:tc>
          <w:tcPr>
            <w:tcW w:w="1843" w:type="dxa"/>
          </w:tcPr>
          <w:p w14:paraId="5A21654A" w14:textId="73A3B07C"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2.2</w:t>
            </w:r>
          </w:p>
        </w:tc>
      </w:tr>
      <w:tr w:rsidR="003617B4" w:rsidRPr="003617B4" w14:paraId="41CC18A2" w14:textId="77777777" w:rsidTr="00842DE9">
        <w:tc>
          <w:tcPr>
            <w:tcW w:w="1955" w:type="dxa"/>
          </w:tcPr>
          <w:p w14:paraId="5498519A" w14:textId="0B569049" w:rsidR="003617B4"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Pr="003617B4">
              <w:rPr>
                <w:rFonts w:ascii="Arial" w:hAnsi="Arial" w:cs="Arial"/>
                <w:b/>
                <w:sz w:val="24"/>
                <w:szCs w:val="24"/>
              </w:rPr>
              <w:t>2</w:t>
            </w:r>
          </w:p>
        </w:tc>
        <w:tc>
          <w:tcPr>
            <w:tcW w:w="3443" w:type="dxa"/>
          </w:tcPr>
          <w:p w14:paraId="727F75FB" w14:textId="2442F0E7"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3.2</w:t>
            </w:r>
          </w:p>
        </w:tc>
        <w:tc>
          <w:tcPr>
            <w:tcW w:w="1968" w:type="dxa"/>
          </w:tcPr>
          <w:p w14:paraId="1EDE13C0" w14:textId="4C5E25B4"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2.6</w:t>
            </w:r>
          </w:p>
        </w:tc>
        <w:tc>
          <w:tcPr>
            <w:tcW w:w="1843" w:type="dxa"/>
          </w:tcPr>
          <w:p w14:paraId="48A86013" w14:textId="052A5884"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3.3</w:t>
            </w:r>
          </w:p>
        </w:tc>
      </w:tr>
      <w:tr w:rsidR="003617B4" w:rsidRPr="003617B4" w14:paraId="42F6B036" w14:textId="77777777" w:rsidTr="00842DE9">
        <w:tc>
          <w:tcPr>
            <w:tcW w:w="1955" w:type="dxa"/>
          </w:tcPr>
          <w:p w14:paraId="4DD9CC67" w14:textId="339B96CF" w:rsidR="003617B4"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Pr="003617B4">
              <w:rPr>
                <w:rFonts w:ascii="Arial" w:hAnsi="Arial" w:cs="Arial"/>
                <w:b/>
                <w:sz w:val="24"/>
                <w:szCs w:val="24"/>
              </w:rPr>
              <w:t>1</w:t>
            </w:r>
          </w:p>
        </w:tc>
        <w:tc>
          <w:tcPr>
            <w:tcW w:w="3443" w:type="dxa"/>
          </w:tcPr>
          <w:p w14:paraId="3783652F" w14:textId="37209BEB"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11.2</w:t>
            </w:r>
          </w:p>
        </w:tc>
        <w:tc>
          <w:tcPr>
            <w:tcW w:w="1968" w:type="dxa"/>
          </w:tcPr>
          <w:p w14:paraId="46CD86C7" w14:textId="52D940C8"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7.1</w:t>
            </w:r>
          </w:p>
        </w:tc>
        <w:tc>
          <w:tcPr>
            <w:tcW w:w="1843" w:type="dxa"/>
          </w:tcPr>
          <w:p w14:paraId="55B85DCD" w14:textId="1E3BF9E1"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5.3</w:t>
            </w:r>
          </w:p>
        </w:tc>
      </w:tr>
      <w:tr w:rsidR="003617B4" w:rsidRPr="003617B4" w14:paraId="00A21FE8" w14:textId="77777777" w:rsidTr="00842DE9">
        <w:tc>
          <w:tcPr>
            <w:tcW w:w="1955" w:type="dxa"/>
          </w:tcPr>
          <w:p w14:paraId="0CD2E834" w14:textId="4B410BD2" w:rsidR="003617B4" w:rsidRPr="003617B4" w:rsidRDefault="003617B4" w:rsidP="007C5D6A">
            <w:pPr>
              <w:spacing w:before="60" w:after="60"/>
              <w:rPr>
                <w:rFonts w:ascii="Arial" w:hAnsi="Arial" w:cs="Arial"/>
                <w:b/>
                <w:sz w:val="24"/>
                <w:szCs w:val="24"/>
              </w:rPr>
            </w:pPr>
            <w:r>
              <w:rPr>
                <w:rFonts w:ascii="Arial" w:hAnsi="Arial" w:cs="Arial"/>
                <w:b/>
                <w:sz w:val="24"/>
                <w:szCs w:val="24"/>
              </w:rPr>
              <w:t xml:space="preserve">Level </w:t>
            </w:r>
            <w:r w:rsidRPr="003617B4">
              <w:rPr>
                <w:rFonts w:ascii="Arial" w:hAnsi="Arial" w:cs="Arial"/>
                <w:b/>
                <w:sz w:val="24"/>
                <w:szCs w:val="24"/>
              </w:rPr>
              <w:t>0</w:t>
            </w:r>
          </w:p>
        </w:tc>
        <w:tc>
          <w:tcPr>
            <w:tcW w:w="3443" w:type="dxa"/>
          </w:tcPr>
          <w:p w14:paraId="1222CB8A" w14:textId="790A6394"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73.4</w:t>
            </w:r>
          </w:p>
        </w:tc>
        <w:tc>
          <w:tcPr>
            <w:tcW w:w="1968" w:type="dxa"/>
          </w:tcPr>
          <w:p w14:paraId="5BE72CE5" w14:textId="4C20C027"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72.0</w:t>
            </w:r>
          </w:p>
        </w:tc>
        <w:tc>
          <w:tcPr>
            <w:tcW w:w="1843" w:type="dxa"/>
          </w:tcPr>
          <w:p w14:paraId="4EB23D22" w14:textId="069BA36B"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74.2</w:t>
            </w:r>
          </w:p>
        </w:tc>
      </w:tr>
      <w:tr w:rsidR="003617B4" w:rsidRPr="003617B4" w14:paraId="5274CDD6" w14:textId="77777777" w:rsidTr="00842DE9">
        <w:tc>
          <w:tcPr>
            <w:tcW w:w="1955" w:type="dxa"/>
          </w:tcPr>
          <w:p w14:paraId="66AEAA92" w14:textId="5E4EB33F" w:rsidR="003617B4" w:rsidRPr="003617B4" w:rsidRDefault="003617B4" w:rsidP="007C5D6A">
            <w:pPr>
              <w:spacing w:before="60" w:after="60"/>
              <w:rPr>
                <w:rFonts w:ascii="Arial" w:hAnsi="Arial" w:cs="Arial"/>
                <w:b/>
                <w:sz w:val="24"/>
                <w:szCs w:val="24"/>
              </w:rPr>
            </w:pPr>
            <w:r w:rsidRPr="003617B4">
              <w:rPr>
                <w:rFonts w:ascii="Arial" w:hAnsi="Arial" w:cs="Arial"/>
                <w:b/>
                <w:sz w:val="24"/>
                <w:szCs w:val="24"/>
              </w:rPr>
              <w:t>Not recorded</w:t>
            </w:r>
          </w:p>
        </w:tc>
        <w:tc>
          <w:tcPr>
            <w:tcW w:w="3443" w:type="dxa"/>
          </w:tcPr>
          <w:p w14:paraId="55D29215" w14:textId="2C037AE8"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0.2</w:t>
            </w:r>
          </w:p>
        </w:tc>
        <w:tc>
          <w:tcPr>
            <w:tcW w:w="1968" w:type="dxa"/>
          </w:tcPr>
          <w:p w14:paraId="0A3B1C47" w14:textId="0361F6AE"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8.2</w:t>
            </w:r>
          </w:p>
        </w:tc>
        <w:tc>
          <w:tcPr>
            <w:tcW w:w="1843" w:type="dxa"/>
          </w:tcPr>
          <w:p w14:paraId="18B891CF" w14:textId="71CF0F1A" w:rsidR="003617B4" w:rsidRPr="003617B4" w:rsidRDefault="003617B4" w:rsidP="007C5D6A">
            <w:pPr>
              <w:spacing w:before="60" w:after="60"/>
              <w:jc w:val="center"/>
              <w:rPr>
                <w:rFonts w:ascii="Arial" w:hAnsi="Arial" w:cs="Arial"/>
                <w:bCs/>
                <w:sz w:val="24"/>
                <w:szCs w:val="24"/>
              </w:rPr>
            </w:pPr>
            <w:r w:rsidRPr="003617B4">
              <w:rPr>
                <w:rFonts w:ascii="Arial" w:hAnsi="Arial" w:cs="Arial"/>
                <w:bCs/>
                <w:sz w:val="24"/>
                <w:szCs w:val="24"/>
              </w:rPr>
              <w:t>8.4</w:t>
            </w:r>
          </w:p>
        </w:tc>
      </w:tr>
    </w:tbl>
    <w:p w14:paraId="23144B9F" w14:textId="23066A09" w:rsidR="004F4AE7" w:rsidRPr="003617B4" w:rsidRDefault="004F4AE7" w:rsidP="007C5D6A">
      <w:pPr>
        <w:spacing w:after="0"/>
        <w:rPr>
          <w:rFonts w:ascii="Arial" w:hAnsi="Arial" w:cs="Arial"/>
          <w:b/>
          <w:sz w:val="24"/>
          <w:szCs w:val="24"/>
        </w:rPr>
      </w:pPr>
    </w:p>
    <w:p w14:paraId="2042DC16" w14:textId="357A43A1" w:rsidR="005E4F2A" w:rsidRPr="003617B4" w:rsidRDefault="002A6C9E" w:rsidP="003617B4">
      <w:pPr>
        <w:spacing w:after="0"/>
        <w:jc w:val="both"/>
        <w:rPr>
          <w:rFonts w:ascii="Arial" w:hAnsi="Arial" w:cs="Arial"/>
          <w:sz w:val="24"/>
          <w:szCs w:val="24"/>
        </w:rPr>
      </w:pPr>
      <w:r w:rsidRPr="003617B4">
        <w:rPr>
          <w:rFonts w:ascii="Arial" w:hAnsi="Arial" w:cs="Arial"/>
          <w:sz w:val="24"/>
          <w:szCs w:val="24"/>
        </w:rPr>
        <w:t xml:space="preserve">These figures do not represent the Welsh language competency skills of our workforce as a whole, but rather of those members of staff for </w:t>
      </w:r>
      <w:r w:rsidR="003617B4">
        <w:rPr>
          <w:rFonts w:ascii="Arial" w:hAnsi="Arial" w:cs="Arial"/>
          <w:sz w:val="24"/>
          <w:szCs w:val="24"/>
        </w:rPr>
        <w:t>whom</w:t>
      </w:r>
      <w:r w:rsidRPr="003617B4">
        <w:rPr>
          <w:rFonts w:ascii="Arial" w:hAnsi="Arial" w:cs="Arial"/>
          <w:sz w:val="24"/>
          <w:szCs w:val="24"/>
        </w:rPr>
        <w:t xml:space="preserve"> we currently hold data. The Health Board recognises that challenges remain with regard the completeness of the information which we are </w:t>
      </w:r>
      <w:r w:rsidRPr="003617B4">
        <w:rPr>
          <w:rFonts w:ascii="Arial" w:hAnsi="Arial" w:cs="Arial"/>
          <w:sz w:val="24"/>
          <w:szCs w:val="24"/>
        </w:rPr>
        <w:lastRenderedPageBreak/>
        <w:t xml:space="preserve">currently able to gather in this area, in part due to the way in which </w:t>
      </w:r>
      <w:r w:rsidR="003617B4">
        <w:rPr>
          <w:rFonts w:ascii="Arial" w:hAnsi="Arial" w:cs="Arial"/>
          <w:sz w:val="24"/>
          <w:szCs w:val="24"/>
        </w:rPr>
        <w:t>the</w:t>
      </w:r>
      <w:r w:rsidRPr="003617B4">
        <w:rPr>
          <w:rFonts w:ascii="Arial" w:hAnsi="Arial" w:cs="Arial"/>
          <w:sz w:val="24"/>
          <w:szCs w:val="24"/>
        </w:rPr>
        <w:t xml:space="preserve"> Electronic Staff Record (ESR) system in structured.  In order to </w:t>
      </w:r>
      <w:r w:rsidR="003C054D" w:rsidRPr="003617B4">
        <w:rPr>
          <w:rFonts w:ascii="Arial" w:hAnsi="Arial" w:cs="Arial"/>
          <w:sz w:val="24"/>
          <w:szCs w:val="24"/>
        </w:rPr>
        <w:t xml:space="preserve">address this issue and simplify </w:t>
      </w:r>
      <w:r w:rsidRPr="003617B4">
        <w:rPr>
          <w:rFonts w:ascii="Arial" w:hAnsi="Arial" w:cs="Arial"/>
          <w:sz w:val="24"/>
          <w:szCs w:val="24"/>
        </w:rPr>
        <w:t xml:space="preserve">the process for staff to record their Welsh language abilities, work has been undertaken during the year to produce an online bilingual skills survey. This will be rolled out and promoted across the Health Board during 2020/21 and beyond. </w:t>
      </w:r>
    </w:p>
    <w:p w14:paraId="55FBC95A" w14:textId="77777777" w:rsidR="003617B4" w:rsidRDefault="003617B4" w:rsidP="00D44377">
      <w:pPr>
        <w:rPr>
          <w:rFonts w:ascii="Arial" w:hAnsi="Arial" w:cs="Arial"/>
          <w:b/>
          <w:sz w:val="40"/>
          <w:szCs w:val="40"/>
        </w:rPr>
      </w:pPr>
    </w:p>
    <w:p w14:paraId="48BB4711" w14:textId="5B0CB274" w:rsidR="00D44377" w:rsidRPr="00C6731A" w:rsidRDefault="00C6731A" w:rsidP="00C6731A">
      <w:pPr>
        <w:spacing w:after="0"/>
        <w:jc w:val="center"/>
        <w:rPr>
          <w:rFonts w:ascii="Arial" w:hAnsi="Arial" w:cs="Arial"/>
          <w:b/>
          <w:sz w:val="32"/>
          <w:szCs w:val="32"/>
        </w:rPr>
      </w:pPr>
      <w:r w:rsidRPr="00C6731A">
        <w:rPr>
          <w:rFonts w:ascii="Arial" w:hAnsi="Arial" w:cs="Arial"/>
          <w:b/>
          <w:sz w:val="32"/>
          <w:szCs w:val="32"/>
        </w:rPr>
        <w:t>Welsh Language in the Community</w:t>
      </w:r>
    </w:p>
    <w:p w14:paraId="124FF571" w14:textId="77777777" w:rsidR="00D44377" w:rsidRPr="00C6731A" w:rsidRDefault="00D44377" w:rsidP="00C6731A">
      <w:pPr>
        <w:spacing w:after="0"/>
        <w:rPr>
          <w:rFonts w:ascii="Arial" w:hAnsi="Arial" w:cs="Arial"/>
          <w:bCs/>
          <w:sz w:val="24"/>
          <w:szCs w:val="24"/>
        </w:rPr>
      </w:pPr>
    </w:p>
    <w:p w14:paraId="0F594279" w14:textId="3E8BCA3D" w:rsidR="00D44377" w:rsidRPr="00C6731A" w:rsidRDefault="00C6731A" w:rsidP="00C6731A">
      <w:pPr>
        <w:spacing w:after="0"/>
        <w:jc w:val="both"/>
        <w:rPr>
          <w:rFonts w:ascii="Arial" w:hAnsi="Arial" w:cs="Arial"/>
          <w:bCs/>
          <w:sz w:val="24"/>
          <w:szCs w:val="24"/>
        </w:rPr>
      </w:pPr>
      <w:r>
        <w:rPr>
          <w:rFonts w:ascii="Arial" w:hAnsi="Arial" w:cs="Arial"/>
          <w:bCs/>
          <w:sz w:val="24"/>
          <w:szCs w:val="24"/>
        </w:rPr>
        <w:t>The number</w:t>
      </w:r>
      <w:r w:rsidRPr="00C6731A">
        <w:rPr>
          <w:rFonts w:ascii="Arial" w:hAnsi="Arial" w:cs="Arial"/>
          <w:bCs/>
          <w:sz w:val="24"/>
          <w:szCs w:val="24"/>
        </w:rPr>
        <w:t xml:space="preserve"> of people who are able to speak, read and write in Welsh </w:t>
      </w:r>
      <w:r>
        <w:rPr>
          <w:rFonts w:ascii="Arial" w:hAnsi="Arial" w:cs="Arial"/>
          <w:bCs/>
          <w:sz w:val="24"/>
          <w:szCs w:val="24"/>
        </w:rPr>
        <w:t>is</w:t>
      </w:r>
      <w:r w:rsidRPr="00C6731A">
        <w:rPr>
          <w:rFonts w:ascii="Arial" w:hAnsi="Arial" w:cs="Arial"/>
          <w:bCs/>
          <w:sz w:val="24"/>
          <w:szCs w:val="24"/>
        </w:rPr>
        <w:t xml:space="preserve"> captured as part of the national census. The most recent census data (2011) showed the following for the Swansea and Neath Port Talbot area</w:t>
      </w:r>
      <w:r w:rsidR="00D44377" w:rsidRPr="00C6731A">
        <w:rPr>
          <w:rFonts w:ascii="Arial" w:hAnsi="Arial" w:cs="Arial"/>
          <w:bCs/>
          <w:sz w:val="24"/>
          <w:szCs w:val="24"/>
        </w:rPr>
        <w:t xml:space="preserve"> </w:t>
      </w:r>
    </w:p>
    <w:p w14:paraId="5530ABA1" w14:textId="47352B29" w:rsidR="007853BD" w:rsidRPr="00C6731A" w:rsidRDefault="007853BD" w:rsidP="00C6731A">
      <w:pPr>
        <w:spacing w:after="0"/>
        <w:rPr>
          <w:rFonts w:ascii="Arial" w:hAnsi="Arial" w:cs="Arial"/>
          <w:b/>
          <w:sz w:val="24"/>
          <w:szCs w:val="24"/>
        </w:rPr>
      </w:pPr>
    </w:p>
    <w:p w14:paraId="5DC59E68" w14:textId="568B0E7D" w:rsidR="007853BD" w:rsidRDefault="00D44377" w:rsidP="005450ED">
      <w:pPr>
        <w:rPr>
          <w:b/>
          <w:sz w:val="32"/>
          <w:szCs w:val="32"/>
        </w:rPr>
      </w:pPr>
      <w:r>
        <w:rPr>
          <w:noProof/>
          <w:lang w:eastAsia="en-GB"/>
        </w:rPr>
        <w:lastRenderedPageBreak/>
        <w:drawing>
          <wp:inline distT="0" distB="0" distL="0" distR="0" wp14:anchorId="4AB48706" wp14:editId="33AD4DDF">
            <wp:extent cx="5486400" cy="32004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72EEA81" w14:textId="17349856" w:rsidR="007853BD" w:rsidRPr="00392353" w:rsidRDefault="00DC5AA5" w:rsidP="00C6731A">
      <w:pPr>
        <w:spacing w:after="0"/>
        <w:rPr>
          <w:rFonts w:ascii="Arial" w:hAnsi="Arial" w:cs="Arial"/>
          <w:b/>
          <w:sz w:val="20"/>
          <w:szCs w:val="20"/>
        </w:rPr>
      </w:pPr>
      <w:r w:rsidRPr="00392353">
        <w:rPr>
          <w:rFonts w:ascii="Arial" w:hAnsi="Arial" w:cs="Arial"/>
          <w:b/>
          <w:sz w:val="20"/>
          <w:szCs w:val="20"/>
        </w:rPr>
        <w:t>Office of National Statistics (ONS) data</w:t>
      </w:r>
    </w:p>
    <w:p w14:paraId="7F6B1F54" w14:textId="3546440C" w:rsidR="00DC5AA5" w:rsidRPr="00392353" w:rsidRDefault="00DC5AA5" w:rsidP="00C6731A">
      <w:pPr>
        <w:spacing w:after="0"/>
        <w:jc w:val="both"/>
        <w:rPr>
          <w:rFonts w:ascii="Arial" w:hAnsi="Arial" w:cs="Arial"/>
          <w:sz w:val="24"/>
          <w:szCs w:val="24"/>
        </w:rPr>
      </w:pPr>
    </w:p>
    <w:p w14:paraId="3F426CD2" w14:textId="46846AAA" w:rsidR="00EE6034" w:rsidRPr="00392353" w:rsidRDefault="00DC5AA5" w:rsidP="00C6731A">
      <w:pPr>
        <w:spacing w:after="0"/>
        <w:jc w:val="both"/>
        <w:rPr>
          <w:rFonts w:ascii="Arial" w:hAnsi="Arial" w:cs="Arial"/>
          <w:sz w:val="24"/>
          <w:szCs w:val="24"/>
        </w:rPr>
      </w:pPr>
      <w:r w:rsidRPr="00392353">
        <w:rPr>
          <w:rFonts w:ascii="Arial" w:hAnsi="Arial" w:cs="Arial"/>
          <w:sz w:val="24"/>
          <w:szCs w:val="24"/>
        </w:rPr>
        <w:t xml:space="preserve">By comparing the ONS data </w:t>
      </w:r>
      <w:r w:rsidR="00EE6034" w:rsidRPr="00392353">
        <w:rPr>
          <w:rFonts w:ascii="Arial" w:hAnsi="Arial" w:cs="Arial"/>
          <w:sz w:val="24"/>
          <w:szCs w:val="24"/>
        </w:rPr>
        <w:t xml:space="preserve">relating to </w:t>
      </w:r>
      <w:r w:rsidRPr="00392353">
        <w:rPr>
          <w:rFonts w:ascii="Arial" w:hAnsi="Arial" w:cs="Arial"/>
          <w:sz w:val="24"/>
          <w:szCs w:val="24"/>
        </w:rPr>
        <w:t>the local population with Welsh language speaking, reading and writing skills, with the Health Board’</w:t>
      </w:r>
      <w:r w:rsidR="00EE6034" w:rsidRPr="00392353">
        <w:rPr>
          <w:rFonts w:ascii="Arial" w:hAnsi="Arial" w:cs="Arial"/>
          <w:sz w:val="24"/>
          <w:szCs w:val="24"/>
        </w:rPr>
        <w:t>s data relating to</w:t>
      </w:r>
      <w:r w:rsidRPr="00392353">
        <w:rPr>
          <w:rFonts w:ascii="Arial" w:hAnsi="Arial" w:cs="Arial"/>
          <w:sz w:val="24"/>
          <w:szCs w:val="24"/>
        </w:rPr>
        <w:t xml:space="preserve"> Welsh language competence, it is possible to </w:t>
      </w:r>
      <w:r w:rsidR="00EE6034" w:rsidRPr="00392353">
        <w:rPr>
          <w:rFonts w:ascii="Arial" w:hAnsi="Arial" w:cs="Arial"/>
          <w:sz w:val="24"/>
          <w:szCs w:val="24"/>
        </w:rPr>
        <w:t xml:space="preserve">develop a better understanding of </w:t>
      </w:r>
      <w:r w:rsidRPr="00392353">
        <w:rPr>
          <w:rFonts w:ascii="Arial" w:hAnsi="Arial" w:cs="Arial"/>
          <w:sz w:val="24"/>
          <w:szCs w:val="24"/>
        </w:rPr>
        <w:t xml:space="preserve">how </w:t>
      </w:r>
      <w:r w:rsidR="00EE6034" w:rsidRPr="00392353">
        <w:rPr>
          <w:rFonts w:ascii="Arial" w:hAnsi="Arial" w:cs="Arial"/>
          <w:sz w:val="24"/>
          <w:szCs w:val="24"/>
        </w:rPr>
        <w:t>t</w:t>
      </w:r>
      <w:r w:rsidRPr="00392353">
        <w:rPr>
          <w:rFonts w:ascii="Arial" w:hAnsi="Arial" w:cs="Arial"/>
          <w:sz w:val="24"/>
          <w:szCs w:val="24"/>
        </w:rPr>
        <w:t xml:space="preserve">he </w:t>
      </w:r>
      <w:r w:rsidR="00EE6034" w:rsidRPr="00392353">
        <w:rPr>
          <w:rFonts w:ascii="Arial" w:hAnsi="Arial" w:cs="Arial"/>
          <w:sz w:val="24"/>
          <w:szCs w:val="24"/>
        </w:rPr>
        <w:t>local Welsh language population is reflected within the Health Board</w:t>
      </w:r>
      <w:r w:rsidR="00C6731A">
        <w:rPr>
          <w:rFonts w:ascii="Arial" w:hAnsi="Arial" w:cs="Arial"/>
          <w:sz w:val="24"/>
          <w:szCs w:val="24"/>
        </w:rPr>
        <w:t xml:space="preserve"> workforce</w:t>
      </w:r>
      <w:r w:rsidR="00EE6034" w:rsidRPr="00392353">
        <w:rPr>
          <w:rFonts w:ascii="Arial" w:hAnsi="Arial" w:cs="Arial"/>
          <w:sz w:val="24"/>
          <w:szCs w:val="24"/>
        </w:rPr>
        <w:t xml:space="preserve">. </w:t>
      </w:r>
    </w:p>
    <w:p w14:paraId="22485702" w14:textId="5BD09840" w:rsidR="007853BD" w:rsidRPr="00392353" w:rsidRDefault="00DC5AA5" w:rsidP="00C6731A">
      <w:pPr>
        <w:jc w:val="both"/>
        <w:rPr>
          <w:rFonts w:ascii="Arial" w:hAnsi="Arial" w:cs="Arial"/>
          <w:sz w:val="24"/>
          <w:szCs w:val="24"/>
        </w:rPr>
      </w:pPr>
      <w:r w:rsidRPr="00392353">
        <w:rPr>
          <w:rFonts w:ascii="Arial" w:hAnsi="Arial" w:cs="Arial"/>
          <w:sz w:val="24"/>
          <w:szCs w:val="24"/>
        </w:rPr>
        <w:lastRenderedPageBreak/>
        <w:t xml:space="preserve">    </w:t>
      </w:r>
    </w:p>
    <w:p w14:paraId="39CBFA7E" w14:textId="0C153825" w:rsidR="00DC5AA5" w:rsidRDefault="00DC5AA5" w:rsidP="00C6731A">
      <w:pPr>
        <w:jc w:val="both"/>
        <w:rPr>
          <w:rFonts w:ascii="Arial" w:hAnsi="Arial" w:cs="Arial"/>
          <w:b/>
          <w:sz w:val="24"/>
          <w:szCs w:val="24"/>
        </w:rPr>
      </w:pPr>
    </w:p>
    <w:p w14:paraId="2517A2AF" w14:textId="59040CA8" w:rsidR="00C6731A" w:rsidRDefault="00C6731A" w:rsidP="00C6731A">
      <w:pPr>
        <w:jc w:val="both"/>
        <w:rPr>
          <w:rFonts w:ascii="Arial" w:hAnsi="Arial" w:cs="Arial"/>
          <w:b/>
          <w:sz w:val="24"/>
          <w:szCs w:val="24"/>
        </w:rPr>
      </w:pPr>
    </w:p>
    <w:p w14:paraId="0B666486" w14:textId="15664B29" w:rsidR="00C6731A" w:rsidRDefault="00C6731A" w:rsidP="00C6731A">
      <w:pPr>
        <w:jc w:val="both"/>
        <w:rPr>
          <w:rFonts w:ascii="Arial" w:hAnsi="Arial" w:cs="Arial"/>
          <w:b/>
          <w:sz w:val="24"/>
          <w:szCs w:val="24"/>
        </w:rPr>
      </w:pPr>
    </w:p>
    <w:p w14:paraId="105E1D85" w14:textId="13E19FE7" w:rsidR="00C6731A" w:rsidRDefault="00C6731A" w:rsidP="00C6731A">
      <w:pPr>
        <w:jc w:val="both"/>
        <w:rPr>
          <w:rFonts w:ascii="Arial" w:hAnsi="Arial" w:cs="Arial"/>
          <w:b/>
          <w:sz w:val="24"/>
          <w:szCs w:val="24"/>
        </w:rPr>
      </w:pPr>
    </w:p>
    <w:p w14:paraId="51C01DD5" w14:textId="31C27B00" w:rsidR="00C6731A" w:rsidRDefault="00C6731A" w:rsidP="00C6731A">
      <w:pPr>
        <w:jc w:val="both"/>
        <w:rPr>
          <w:rFonts w:ascii="Arial" w:hAnsi="Arial" w:cs="Arial"/>
          <w:b/>
          <w:sz w:val="24"/>
          <w:szCs w:val="24"/>
        </w:rPr>
      </w:pPr>
    </w:p>
    <w:p w14:paraId="0CF57FC7" w14:textId="0DF8C83E" w:rsidR="00C6731A" w:rsidRDefault="00C6731A" w:rsidP="00C6731A">
      <w:pPr>
        <w:jc w:val="both"/>
        <w:rPr>
          <w:rFonts w:ascii="Arial" w:hAnsi="Arial" w:cs="Arial"/>
          <w:b/>
          <w:sz w:val="24"/>
          <w:szCs w:val="24"/>
        </w:rPr>
      </w:pPr>
    </w:p>
    <w:p w14:paraId="1C26AC72" w14:textId="75661CF5" w:rsidR="00C6731A" w:rsidRDefault="00C6731A" w:rsidP="00C6731A">
      <w:pPr>
        <w:jc w:val="both"/>
        <w:rPr>
          <w:rFonts w:ascii="Arial" w:hAnsi="Arial" w:cs="Arial"/>
          <w:b/>
          <w:sz w:val="24"/>
          <w:szCs w:val="24"/>
        </w:rPr>
      </w:pPr>
    </w:p>
    <w:p w14:paraId="6971E288" w14:textId="3613BF0A" w:rsidR="00C6731A" w:rsidRDefault="00C6731A" w:rsidP="00C6731A">
      <w:pPr>
        <w:jc w:val="both"/>
        <w:rPr>
          <w:rFonts w:ascii="Arial" w:hAnsi="Arial" w:cs="Arial"/>
          <w:b/>
          <w:sz w:val="24"/>
          <w:szCs w:val="24"/>
        </w:rPr>
      </w:pPr>
    </w:p>
    <w:p w14:paraId="2E94B5BB" w14:textId="77777777" w:rsidR="00C6731A" w:rsidRDefault="00C6731A" w:rsidP="00C6731A">
      <w:pPr>
        <w:jc w:val="both"/>
        <w:rPr>
          <w:rFonts w:ascii="Arial" w:hAnsi="Arial" w:cs="Arial"/>
          <w:b/>
          <w:sz w:val="24"/>
          <w:szCs w:val="24"/>
        </w:rPr>
      </w:pPr>
    </w:p>
    <w:p w14:paraId="4A64EDBF" w14:textId="4D62E168" w:rsidR="004D7C62" w:rsidRDefault="004D7C62" w:rsidP="005450ED">
      <w:pPr>
        <w:rPr>
          <w:rFonts w:ascii="Arial" w:hAnsi="Arial" w:cs="Arial"/>
          <w:b/>
          <w:sz w:val="24"/>
          <w:szCs w:val="24"/>
        </w:rPr>
      </w:pPr>
    </w:p>
    <w:p w14:paraId="3CCE49BF" w14:textId="7B2502F5" w:rsidR="001A57BE" w:rsidRDefault="00333A7D" w:rsidP="0054032E">
      <w:pPr>
        <w:spacing w:after="0"/>
        <w:jc w:val="center"/>
        <w:rPr>
          <w:rFonts w:ascii="Arial" w:hAnsi="Arial" w:cs="Arial"/>
          <w:b/>
          <w:sz w:val="32"/>
          <w:szCs w:val="32"/>
        </w:rPr>
      </w:pPr>
      <w:r>
        <w:rPr>
          <w:rFonts w:ascii="Arial" w:hAnsi="Arial" w:cs="Arial"/>
          <w:b/>
          <w:sz w:val="32"/>
          <w:szCs w:val="32"/>
        </w:rPr>
        <w:t>Job A</w:t>
      </w:r>
      <w:r w:rsidR="002F5B39" w:rsidRPr="007918AB">
        <w:rPr>
          <w:rFonts w:ascii="Arial" w:hAnsi="Arial" w:cs="Arial"/>
          <w:b/>
          <w:sz w:val="32"/>
          <w:szCs w:val="32"/>
        </w:rPr>
        <w:t xml:space="preserve">dvertisements </w:t>
      </w:r>
      <w:r w:rsidR="0093606C" w:rsidRPr="007918AB">
        <w:rPr>
          <w:rFonts w:ascii="Arial" w:hAnsi="Arial" w:cs="Arial"/>
          <w:b/>
          <w:sz w:val="32"/>
          <w:szCs w:val="32"/>
        </w:rPr>
        <w:t xml:space="preserve">and the Welsh </w:t>
      </w:r>
      <w:r>
        <w:rPr>
          <w:rFonts w:ascii="Arial" w:hAnsi="Arial" w:cs="Arial"/>
          <w:b/>
          <w:sz w:val="32"/>
          <w:szCs w:val="32"/>
        </w:rPr>
        <w:t>L</w:t>
      </w:r>
      <w:r w:rsidR="0093606C" w:rsidRPr="007918AB">
        <w:rPr>
          <w:rFonts w:ascii="Arial" w:hAnsi="Arial" w:cs="Arial"/>
          <w:b/>
          <w:sz w:val="32"/>
          <w:szCs w:val="32"/>
        </w:rPr>
        <w:t>anguage</w:t>
      </w:r>
    </w:p>
    <w:p w14:paraId="55EF5B2D" w14:textId="0B2C41E3" w:rsidR="0054032E" w:rsidRPr="00E812C5" w:rsidRDefault="0054032E" w:rsidP="00E812C5">
      <w:pPr>
        <w:spacing w:after="0"/>
        <w:jc w:val="both"/>
        <w:rPr>
          <w:rFonts w:ascii="Arial" w:hAnsi="Arial" w:cs="Arial"/>
          <w:b/>
          <w:sz w:val="24"/>
          <w:szCs w:val="24"/>
        </w:rPr>
      </w:pPr>
    </w:p>
    <w:p w14:paraId="0EBEB4D8" w14:textId="17DBA3A5" w:rsidR="00E812C5" w:rsidRPr="00E812C5" w:rsidRDefault="00E812C5" w:rsidP="00E812C5">
      <w:pPr>
        <w:jc w:val="both"/>
        <w:rPr>
          <w:rFonts w:ascii="Arial" w:hAnsi="Arial" w:cs="Arial"/>
          <w:sz w:val="24"/>
          <w:szCs w:val="24"/>
        </w:rPr>
      </w:pPr>
      <w:r w:rsidRPr="00E812C5">
        <w:rPr>
          <w:rFonts w:ascii="Arial" w:hAnsi="Arial" w:cs="Arial"/>
          <w:sz w:val="24"/>
          <w:szCs w:val="24"/>
        </w:rPr>
        <w:lastRenderedPageBreak/>
        <w:t>The following table sets out the Welsh language skills specified within job descriptions for posts advertised during the reporting year. Whilst we are pleased with the progress made in this area, with the vast majority of our jobs being advertised on the basis that Welsh language skills are desirable, we recognise that there is more we would like to achieve. As such, a</w:t>
      </w:r>
      <w:r w:rsidRPr="00E812C5">
        <w:rPr>
          <w:rFonts w:ascii="Arial" w:hAnsi="Arial" w:cs="Arial"/>
          <w:bCs/>
          <w:sz w:val="24"/>
          <w:szCs w:val="24"/>
        </w:rPr>
        <w:t xml:space="preserve">s part of the </w:t>
      </w:r>
      <w:r>
        <w:rPr>
          <w:rFonts w:ascii="Arial" w:hAnsi="Arial" w:cs="Arial"/>
          <w:bCs/>
          <w:sz w:val="24"/>
          <w:szCs w:val="24"/>
        </w:rPr>
        <w:t xml:space="preserve">proposed </w:t>
      </w:r>
      <w:r w:rsidRPr="00E812C5">
        <w:rPr>
          <w:rFonts w:ascii="Arial" w:hAnsi="Arial" w:cs="Arial"/>
          <w:bCs/>
          <w:sz w:val="24"/>
          <w:szCs w:val="24"/>
        </w:rPr>
        <w:t>review and update of our Bilingual Skills Strategy, we will seek to identify and recruit to more key posts on a Welsh language essential basis.</w:t>
      </w:r>
    </w:p>
    <w:p w14:paraId="5EF3F631" w14:textId="474BA94A" w:rsidR="00503B3B" w:rsidRPr="00E812C5" w:rsidRDefault="00503B3B" w:rsidP="00E812C5">
      <w:pPr>
        <w:jc w:val="both"/>
        <w:rPr>
          <w:rFonts w:ascii="Arial" w:hAnsi="Arial" w:cs="Arial"/>
          <w:b/>
          <w:sz w:val="24"/>
          <w:szCs w:val="24"/>
        </w:rPr>
      </w:pPr>
    </w:p>
    <w:p w14:paraId="167BCBA5" w14:textId="1A9A1006" w:rsidR="004D3AAA" w:rsidRDefault="008D5D6E" w:rsidP="005450ED">
      <w:pPr>
        <w:rPr>
          <w:b/>
          <w:sz w:val="32"/>
          <w:szCs w:val="32"/>
        </w:rPr>
      </w:pPr>
      <w:r>
        <w:rPr>
          <w:noProof/>
          <w:lang w:eastAsia="en-GB"/>
        </w:rPr>
        <w:lastRenderedPageBreak/>
        <w:drawing>
          <wp:inline distT="0" distB="0" distL="0" distR="0" wp14:anchorId="23656AEE" wp14:editId="4FA9358C">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5C14462" w14:textId="2F5C37BF" w:rsidR="004D3AAA" w:rsidRPr="00392353" w:rsidRDefault="001842B7" w:rsidP="00E812C5">
      <w:pPr>
        <w:spacing w:after="0"/>
        <w:rPr>
          <w:rFonts w:ascii="Arial" w:hAnsi="Arial" w:cs="Arial"/>
          <w:sz w:val="20"/>
          <w:szCs w:val="20"/>
        </w:rPr>
      </w:pPr>
      <w:r w:rsidRPr="00392353">
        <w:rPr>
          <w:rFonts w:ascii="Arial" w:hAnsi="Arial" w:cs="Arial"/>
          <w:b/>
          <w:sz w:val="20"/>
          <w:szCs w:val="20"/>
        </w:rPr>
        <w:t xml:space="preserve">Data </w:t>
      </w:r>
      <w:r w:rsidR="005B0953" w:rsidRPr="00392353">
        <w:rPr>
          <w:rFonts w:ascii="Arial" w:hAnsi="Arial" w:cs="Arial"/>
          <w:b/>
          <w:sz w:val="20"/>
          <w:szCs w:val="20"/>
        </w:rPr>
        <w:t>period</w:t>
      </w:r>
      <w:r w:rsidRPr="00392353">
        <w:rPr>
          <w:rFonts w:ascii="Arial" w:hAnsi="Arial" w:cs="Arial"/>
          <w:b/>
          <w:sz w:val="20"/>
          <w:szCs w:val="20"/>
        </w:rPr>
        <w:t xml:space="preserve">: </w:t>
      </w:r>
      <w:r w:rsidRPr="00392353">
        <w:rPr>
          <w:rFonts w:ascii="Arial" w:hAnsi="Arial" w:cs="Arial"/>
          <w:sz w:val="20"/>
          <w:szCs w:val="20"/>
        </w:rPr>
        <w:t>1 April 2019 – 31 March 2020</w:t>
      </w:r>
    </w:p>
    <w:p w14:paraId="7AFD5AA6" w14:textId="77777777" w:rsidR="009E31B2" w:rsidRPr="00333A7D" w:rsidRDefault="009E31B2" w:rsidP="00D23AD9">
      <w:pPr>
        <w:spacing w:after="0"/>
        <w:rPr>
          <w:rFonts w:ascii="Arial" w:hAnsi="Arial" w:cs="Arial"/>
          <w:b/>
          <w:sz w:val="24"/>
          <w:szCs w:val="24"/>
        </w:rPr>
      </w:pPr>
    </w:p>
    <w:p w14:paraId="6C1C6119" w14:textId="3ADD39DD" w:rsidR="005450ED" w:rsidRPr="00333A7D" w:rsidRDefault="00ED4DED" w:rsidP="00333A7D">
      <w:pPr>
        <w:spacing w:after="0"/>
        <w:jc w:val="center"/>
        <w:rPr>
          <w:rFonts w:ascii="Arial" w:hAnsi="Arial" w:cs="Arial"/>
          <w:b/>
          <w:sz w:val="32"/>
          <w:szCs w:val="32"/>
        </w:rPr>
      </w:pPr>
      <w:r w:rsidRPr="00333A7D">
        <w:rPr>
          <w:rFonts w:ascii="Arial" w:hAnsi="Arial" w:cs="Arial"/>
          <w:b/>
          <w:sz w:val="32"/>
          <w:szCs w:val="32"/>
        </w:rPr>
        <w:t>W</w:t>
      </w:r>
      <w:r w:rsidR="00333A7D">
        <w:rPr>
          <w:rFonts w:ascii="Arial" w:hAnsi="Arial" w:cs="Arial"/>
          <w:b/>
          <w:sz w:val="32"/>
          <w:szCs w:val="32"/>
        </w:rPr>
        <w:t>elsh L</w:t>
      </w:r>
      <w:r w:rsidR="005450ED" w:rsidRPr="00333A7D">
        <w:rPr>
          <w:rFonts w:ascii="Arial" w:hAnsi="Arial" w:cs="Arial"/>
          <w:b/>
          <w:sz w:val="32"/>
          <w:szCs w:val="32"/>
        </w:rPr>
        <w:t xml:space="preserve">anguage </w:t>
      </w:r>
      <w:r w:rsidR="00333A7D">
        <w:rPr>
          <w:rFonts w:ascii="Arial" w:hAnsi="Arial" w:cs="Arial"/>
          <w:b/>
          <w:sz w:val="32"/>
          <w:szCs w:val="32"/>
        </w:rPr>
        <w:t>S</w:t>
      </w:r>
      <w:r w:rsidR="005450ED" w:rsidRPr="00333A7D">
        <w:rPr>
          <w:rFonts w:ascii="Arial" w:hAnsi="Arial" w:cs="Arial"/>
          <w:b/>
          <w:sz w:val="32"/>
          <w:szCs w:val="32"/>
        </w:rPr>
        <w:t xml:space="preserve">taff </w:t>
      </w:r>
      <w:r w:rsidR="00333A7D">
        <w:rPr>
          <w:rFonts w:ascii="Arial" w:hAnsi="Arial" w:cs="Arial"/>
          <w:b/>
          <w:sz w:val="32"/>
          <w:szCs w:val="32"/>
        </w:rPr>
        <w:t>T</w:t>
      </w:r>
      <w:r w:rsidR="005450ED" w:rsidRPr="00333A7D">
        <w:rPr>
          <w:rFonts w:ascii="Arial" w:hAnsi="Arial" w:cs="Arial"/>
          <w:b/>
          <w:sz w:val="32"/>
          <w:szCs w:val="32"/>
        </w:rPr>
        <w:t>raining</w:t>
      </w:r>
    </w:p>
    <w:p w14:paraId="05AF8838" w14:textId="77777777" w:rsidR="00D23AD9" w:rsidRPr="00333A7D" w:rsidRDefault="00D23AD9" w:rsidP="00D23AD9">
      <w:pPr>
        <w:spacing w:after="0"/>
        <w:rPr>
          <w:rFonts w:ascii="Arial" w:hAnsi="Arial" w:cs="Arial"/>
          <w:bCs/>
          <w:sz w:val="24"/>
          <w:szCs w:val="24"/>
        </w:rPr>
      </w:pPr>
    </w:p>
    <w:p w14:paraId="30C7118B" w14:textId="1A91BD60" w:rsidR="00862DE7" w:rsidRPr="00333A7D" w:rsidRDefault="001C330E" w:rsidP="00D23AD9">
      <w:pPr>
        <w:spacing w:after="0"/>
        <w:rPr>
          <w:rFonts w:ascii="Arial" w:hAnsi="Arial" w:cs="Arial"/>
          <w:bCs/>
          <w:sz w:val="24"/>
          <w:szCs w:val="24"/>
        </w:rPr>
      </w:pPr>
      <w:r w:rsidRPr="00333A7D">
        <w:rPr>
          <w:rFonts w:ascii="Arial" w:hAnsi="Arial" w:cs="Arial"/>
          <w:bCs/>
          <w:sz w:val="24"/>
          <w:szCs w:val="24"/>
        </w:rPr>
        <w:t>We offer</w:t>
      </w:r>
      <w:r w:rsidR="00721EE5" w:rsidRPr="00333A7D">
        <w:rPr>
          <w:rFonts w:ascii="Arial" w:hAnsi="Arial" w:cs="Arial"/>
          <w:bCs/>
          <w:sz w:val="24"/>
          <w:szCs w:val="24"/>
        </w:rPr>
        <w:t xml:space="preserve"> staff the </w:t>
      </w:r>
      <w:r w:rsidR="00EE68B2" w:rsidRPr="00333A7D">
        <w:rPr>
          <w:rFonts w:ascii="Arial" w:hAnsi="Arial" w:cs="Arial"/>
          <w:bCs/>
          <w:sz w:val="24"/>
          <w:szCs w:val="24"/>
        </w:rPr>
        <w:t xml:space="preserve">free, </w:t>
      </w:r>
      <w:r w:rsidR="00721EE5" w:rsidRPr="00333A7D">
        <w:rPr>
          <w:rFonts w:ascii="Arial" w:hAnsi="Arial" w:cs="Arial"/>
          <w:bCs/>
          <w:sz w:val="24"/>
          <w:szCs w:val="24"/>
        </w:rPr>
        <w:t xml:space="preserve">10-hour online </w:t>
      </w:r>
      <w:r w:rsidR="00130147" w:rsidRPr="00333A7D">
        <w:rPr>
          <w:rFonts w:ascii="Arial" w:hAnsi="Arial" w:cs="Arial"/>
          <w:bCs/>
          <w:sz w:val="24"/>
          <w:szCs w:val="24"/>
        </w:rPr>
        <w:t>course in basic Welsh language</w:t>
      </w:r>
      <w:r w:rsidR="00EE68B2" w:rsidRPr="00333A7D">
        <w:rPr>
          <w:rFonts w:ascii="Arial" w:hAnsi="Arial" w:cs="Arial"/>
          <w:bCs/>
          <w:sz w:val="24"/>
          <w:szCs w:val="24"/>
        </w:rPr>
        <w:t>,</w:t>
      </w:r>
      <w:r w:rsidR="00130147" w:rsidRPr="00333A7D">
        <w:rPr>
          <w:rFonts w:ascii="Arial" w:hAnsi="Arial" w:cs="Arial"/>
          <w:bCs/>
          <w:sz w:val="24"/>
          <w:szCs w:val="24"/>
        </w:rPr>
        <w:t xml:space="preserve"> provided by </w:t>
      </w:r>
      <w:r w:rsidR="00721EE5" w:rsidRPr="00333A7D">
        <w:rPr>
          <w:rFonts w:ascii="Arial" w:hAnsi="Arial" w:cs="Arial"/>
          <w:bCs/>
          <w:sz w:val="24"/>
          <w:szCs w:val="24"/>
        </w:rPr>
        <w:t>the National Centre for Learning Welsh</w:t>
      </w:r>
      <w:r w:rsidR="004A7309" w:rsidRPr="00333A7D">
        <w:rPr>
          <w:rFonts w:ascii="Arial" w:hAnsi="Arial" w:cs="Arial"/>
          <w:bCs/>
          <w:sz w:val="24"/>
          <w:szCs w:val="24"/>
        </w:rPr>
        <w:t xml:space="preserve">.  The course can be </w:t>
      </w:r>
      <w:r w:rsidR="00D23AD9" w:rsidRPr="00333A7D">
        <w:rPr>
          <w:rFonts w:ascii="Arial" w:hAnsi="Arial" w:cs="Arial"/>
          <w:bCs/>
          <w:sz w:val="24"/>
          <w:szCs w:val="24"/>
        </w:rPr>
        <w:t xml:space="preserve">followed at a time to </w:t>
      </w:r>
      <w:r w:rsidR="00D23AD9" w:rsidRPr="00333A7D">
        <w:rPr>
          <w:rFonts w:ascii="Arial" w:hAnsi="Arial" w:cs="Arial"/>
          <w:bCs/>
          <w:sz w:val="24"/>
          <w:szCs w:val="24"/>
        </w:rPr>
        <w:lastRenderedPageBreak/>
        <w:t xml:space="preserve">suit staff and </w:t>
      </w:r>
      <w:r w:rsidR="004A7309" w:rsidRPr="00333A7D">
        <w:rPr>
          <w:rFonts w:ascii="Arial" w:hAnsi="Arial" w:cs="Arial"/>
          <w:bCs/>
          <w:sz w:val="24"/>
          <w:szCs w:val="24"/>
        </w:rPr>
        <w:t xml:space="preserve">accessed from electronic devices at work or at home. </w:t>
      </w:r>
      <w:r w:rsidR="00721EE5" w:rsidRPr="00333A7D">
        <w:rPr>
          <w:rFonts w:ascii="Arial" w:hAnsi="Arial" w:cs="Arial"/>
          <w:bCs/>
          <w:sz w:val="24"/>
          <w:szCs w:val="24"/>
        </w:rPr>
        <w:t xml:space="preserve"> </w:t>
      </w:r>
      <w:r w:rsidR="00B931AB" w:rsidRPr="00333A7D">
        <w:rPr>
          <w:rFonts w:ascii="Arial" w:hAnsi="Arial" w:cs="Arial"/>
          <w:bCs/>
          <w:sz w:val="24"/>
          <w:szCs w:val="24"/>
        </w:rPr>
        <w:t xml:space="preserve"> </w:t>
      </w:r>
    </w:p>
    <w:p w14:paraId="5AD22D45" w14:textId="13571C2E" w:rsidR="005450ED" w:rsidRPr="00333A7D" w:rsidRDefault="005450ED" w:rsidP="00720195">
      <w:pPr>
        <w:spacing w:after="0"/>
        <w:jc w:val="both"/>
        <w:rPr>
          <w:rFonts w:ascii="Arial" w:hAnsi="Arial" w:cs="Arial"/>
          <w:b/>
          <w:sz w:val="24"/>
          <w:szCs w:val="24"/>
        </w:rPr>
      </w:pPr>
    </w:p>
    <w:p w14:paraId="30E07C3C" w14:textId="3DA40B07" w:rsidR="00E77835" w:rsidRPr="00333A7D" w:rsidRDefault="0076403B" w:rsidP="00333A7D">
      <w:pPr>
        <w:spacing w:after="0"/>
        <w:jc w:val="center"/>
        <w:rPr>
          <w:rFonts w:ascii="Arial" w:hAnsi="Arial" w:cs="Arial"/>
          <w:b/>
          <w:sz w:val="32"/>
          <w:szCs w:val="32"/>
        </w:rPr>
      </w:pPr>
      <w:r w:rsidRPr="00333A7D">
        <w:rPr>
          <w:rFonts w:ascii="Arial" w:hAnsi="Arial" w:cs="Arial"/>
          <w:b/>
          <w:sz w:val="32"/>
          <w:szCs w:val="32"/>
        </w:rPr>
        <w:t xml:space="preserve">Translation </w:t>
      </w:r>
      <w:r w:rsidR="00333A7D">
        <w:rPr>
          <w:rFonts w:ascii="Arial" w:hAnsi="Arial" w:cs="Arial"/>
          <w:b/>
          <w:sz w:val="32"/>
          <w:szCs w:val="32"/>
        </w:rPr>
        <w:t>M</w:t>
      </w:r>
      <w:r w:rsidR="00BE0371" w:rsidRPr="00333A7D">
        <w:rPr>
          <w:rFonts w:ascii="Arial" w:hAnsi="Arial" w:cs="Arial"/>
          <w:b/>
          <w:sz w:val="32"/>
          <w:szCs w:val="32"/>
        </w:rPr>
        <w:t>onitoring</w:t>
      </w:r>
    </w:p>
    <w:p w14:paraId="06AF29D0" w14:textId="56401E82" w:rsidR="003C40BC" w:rsidRPr="00333A7D" w:rsidRDefault="003C40BC" w:rsidP="00D23AD9">
      <w:pPr>
        <w:spacing w:after="0"/>
        <w:ind w:firstLine="720"/>
        <w:jc w:val="both"/>
        <w:rPr>
          <w:rFonts w:ascii="Arial" w:hAnsi="Arial" w:cs="Arial"/>
          <w:bCs/>
          <w:sz w:val="24"/>
          <w:szCs w:val="24"/>
        </w:rPr>
      </w:pPr>
    </w:p>
    <w:p w14:paraId="74DF3A50" w14:textId="6A43B4E6" w:rsidR="00C46E29" w:rsidRPr="00333A7D" w:rsidRDefault="00F46426" w:rsidP="00731A04">
      <w:pPr>
        <w:spacing w:after="0"/>
        <w:jc w:val="both"/>
        <w:rPr>
          <w:rFonts w:ascii="Arial" w:hAnsi="Arial" w:cs="Arial"/>
          <w:bCs/>
          <w:sz w:val="24"/>
          <w:szCs w:val="24"/>
        </w:rPr>
      </w:pPr>
      <w:r w:rsidRPr="00333A7D">
        <w:rPr>
          <w:rFonts w:ascii="Arial" w:hAnsi="Arial" w:cs="Arial"/>
          <w:bCs/>
          <w:sz w:val="24"/>
          <w:szCs w:val="24"/>
        </w:rPr>
        <w:t xml:space="preserve">During the course of the </w:t>
      </w:r>
      <w:r w:rsidR="000C0617" w:rsidRPr="00333A7D">
        <w:rPr>
          <w:rFonts w:ascii="Arial" w:hAnsi="Arial" w:cs="Arial"/>
          <w:bCs/>
          <w:sz w:val="24"/>
          <w:szCs w:val="24"/>
        </w:rPr>
        <w:t xml:space="preserve">reporting </w:t>
      </w:r>
      <w:r w:rsidRPr="00333A7D">
        <w:rPr>
          <w:rFonts w:ascii="Arial" w:hAnsi="Arial" w:cs="Arial"/>
          <w:bCs/>
          <w:sz w:val="24"/>
          <w:szCs w:val="24"/>
        </w:rPr>
        <w:t>year, the Health Board has increased resources within our in-house Welsh Language Translation Team</w:t>
      </w:r>
      <w:r w:rsidR="00D253E7" w:rsidRPr="00333A7D">
        <w:rPr>
          <w:rFonts w:ascii="Arial" w:hAnsi="Arial" w:cs="Arial"/>
          <w:bCs/>
          <w:sz w:val="24"/>
          <w:szCs w:val="24"/>
        </w:rPr>
        <w:t xml:space="preserve"> </w:t>
      </w:r>
      <w:r w:rsidR="000C0617" w:rsidRPr="00333A7D">
        <w:rPr>
          <w:rFonts w:ascii="Arial" w:hAnsi="Arial" w:cs="Arial"/>
          <w:bCs/>
          <w:sz w:val="24"/>
          <w:szCs w:val="24"/>
        </w:rPr>
        <w:t>by one</w:t>
      </w:r>
      <w:r w:rsidR="00841E88" w:rsidRPr="00333A7D">
        <w:rPr>
          <w:rFonts w:ascii="Arial" w:hAnsi="Arial" w:cs="Arial"/>
          <w:bCs/>
          <w:sz w:val="24"/>
          <w:szCs w:val="24"/>
        </w:rPr>
        <w:t xml:space="preserve"> full-time</w:t>
      </w:r>
      <w:r w:rsidR="000C0617" w:rsidRPr="00333A7D">
        <w:rPr>
          <w:rFonts w:ascii="Arial" w:hAnsi="Arial" w:cs="Arial"/>
          <w:bCs/>
          <w:sz w:val="24"/>
          <w:szCs w:val="24"/>
        </w:rPr>
        <w:t xml:space="preserve"> </w:t>
      </w:r>
      <w:r w:rsidR="00841E88" w:rsidRPr="00333A7D">
        <w:rPr>
          <w:rFonts w:ascii="Arial" w:hAnsi="Arial" w:cs="Arial"/>
          <w:bCs/>
          <w:sz w:val="24"/>
          <w:szCs w:val="24"/>
        </w:rPr>
        <w:t>Translator</w:t>
      </w:r>
      <w:r w:rsidR="00F30733" w:rsidRPr="00333A7D">
        <w:rPr>
          <w:rFonts w:ascii="Arial" w:hAnsi="Arial" w:cs="Arial"/>
          <w:bCs/>
          <w:sz w:val="24"/>
          <w:szCs w:val="24"/>
        </w:rPr>
        <w:t>.  During the reporting period, the Health B</w:t>
      </w:r>
      <w:r w:rsidR="000614AA" w:rsidRPr="00333A7D">
        <w:rPr>
          <w:rFonts w:ascii="Arial" w:hAnsi="Arial" w:cs="Arial"/>
          <w:bCs/>
          <w:sz w:val="24"/>
          <w:szCs w:val="24"/>
        </w:rPr>
        <w:t xml:space="preserve">oard has </w:t>
      </w:r>
      <w:r w:rsidR="00F30733" w:rsidRPr="00333A7D">
        <w:rPr>
          <w:rFonts w:ascii="Arial" w:hAnsi="Arial" w:cs="Arial"/>
          <w:bCs/>
          <w:sz w:val="24"/>
          <w:szCs w:val="24"/>
        </w:rPr>
        <w:t xml:space="preserve">also </w:t>
      </w:r>
      <w:r w:rsidR="000614AA" w:rsidRPr="00333A7D">
        <w:rPr>
          <w:rFonts w:ascii="Arial" w:hAnsi="Arial" w:cs="Arial"/>
          <w:bCs/>
          <w:sz w:val="24"/>
          <w:szCs w:val="24"/>
        </w:rPr>
        <w:t xml:space="preserve">introduced systems which allow us to record and report on the volume of translation </w:t>
      </w:r>
      <w:r w:rsidR="00333A7D">
        <w:rPr>
          <w:rFonts w:ascii="Arial" w:hAnsi="Arial" w:cs="Arial"/>
          <w:bCs/>
          <w:sz w:val="24"/>
          <w:szCs w:val="24"/>
        </w:rPr>
        <w:t xml:space="preserve">work </w:t>
      </w:r>
      <w:r w:rsidR="000614AA" w:rsidRPr="00333A7D">
        <w:rPr>
          <w:rFonts w:ascii="Arial" w:hAnsi="Arial" w:cs="Arial"/>
          <w:bCs/>
          <w:sz w:val="24"/>
          <w:szCs w:val="24"/>
        </w:rPr>
        <w:t xml:space="preserve">which is being undertaken in-house.  </w:t>
      </w:r>
      <w:r w:rsidR="000E3145" w:rsidRPr="00333A7D">
        <w:rPr>
          <w:rFonts w:ascii="Arial" w:hAnsi="Arial" w:cs="Arial"/>
          <w:bCs/>
          <w:sz w:val="24"/>
          <w:szCs w:val="24"/>
        </w:rPr>
        <w:t>Between 1 January 2020 and 31 March 2020</w:t>
      </w:r>
      <w:r w:rsidR="008D53CF" w:rsidRPr="00333A7D">
        <w:rPr>
          <w:rFonts w:ascii="Arial" w:hAnsi="Arial" w:cs="Arial"/>
          <w:bCs/>
          <w:sz w:val="24"/>
          <w:szCs w:val="24"/>
        </w:rPr>
        <w:t>,</w:t>
      </w:r>
      <w:r w:rsidR="00841E88" w:rsidRPr="00333A7D">
        <w:rPr>
          <w:rFonts w:ascii="Arial" w:hAnsi="Arial" w:cs="Arial"/>
          <w:bCs/>
          <w:sz w:val="24"/>
          <w:szCs w:val="24"/>
        </w:rPr>
        <w:t xml:space="preserve"> a total of </w:t>
      </w:r>
      <w:r w:rsidR="0054339E" w:rsidRPr="00333A7D">
        <w:rPr>
          <w:rFonts w:ascii="Arial" w:hAnsi="Arial" w:cs="Arial"/>
          <w:bCs/>
          <w:sz w:val="24"/>
          <w:szCs w:val="24"/>
        </w:rPr>
        <w:t>129,059</w:t>
      </w:r>
      <w:r w:rsidR="00841E88" w:rsidRPr="00333A7D">
        <w:rPr>
          <w:rFonts w:ascii="Arial" w:hAnsi="Arial" w:cs="Arial"/>
          <w:bCs/>
          <w:sz w:val="24"/>
          <w:szCs w:val="24"/>
        </w:rPr>
        <w:t xml:space="preserve"> words were translated.</w:t>
      </w:r>
      <w:r w:rsidR="0054339E" w:rsidRPr="00333A7D">
        <w:rPr>
          <w:rFonts w:ascii="Arial" w:hAnsi="Arial" w:cs="Arial"/>
          <w:bCs/>
          <w:sz w:val="24"/>
          <w:szCs w:val="24"/>
        </w:rPr>
        <w:t xml:space="preserve">  All translation took place in-house. </w:t>
      </w:r>
      <w:r w:rsidR="00841E88" w:rsidRPr="00333A7D">
        <w:rPr>
          <w:rFonts w:ascii="Arial" w:hAnsi="Arial" w:cs="Arial"/>
          <w:bCs/>
          <w:sz w:val="24"/>
          <w:szCs w:val="24"/>
        </w:rPr>
        <w:t xml:space="preserve"> </w:t>
      </w:r>
      <w:r w:rsidR="008D53CF" w:rsidRPr="00333A7D">
        <w:rPr>
          <w:rFonts w:ascii="Arial" w:hAnsi="Arial" w:cs="Arial"/>
          <w:bCs/>
          <w:sz w:val="24"/>
          <w:szCs w:val="24"/>
        </w:rPr>
        <w:t xml:space="preserve"> </w:t>
      </w:r>
      <w:r w:rsidRPr="00333A7D">
        <w:rPr>
          <w:rFonts w:ascii="Arial" w:hAnsi="Arial" w:cs="Arial"/>
          <w:bCs/>
          <w:sz w:val="24"/>
          <w:szCs w:val="24"/>
        </w:rPr>
        <w:t xml:space="preserve"> </w:t>
      </w:r>
    </w:p>
    <w:p w14:paraId="1B0E69E8" w14:textId="03BB3392" w:rsidR="00F87A6E" w:rsidRPr="00333A7D" w:rsidRDefault="00F87A6E" w:rsidP="00631B05">
      <w:pPr>
        <w:spacing w:after="0"/>
        <w:rPr>
          <w:rFonts w:ascii="Arial" w:hAnsi="Arial" w:cs="Arial"/>
          <w:bCs/>
          <w:sz w:val="24"/>
          <w:szCs w:val="24"/>
        </w:rPr>
      </w:pPr>
    </w:p>
    <w:p w14:paraId="75048E33" w14:textId="093002BA" w:rsidR="00D91C5C" w:rsidRDefault="00D91C5C" w:rsidP="00D91C5C">
      <w:pPr>
        <w:rPr>
          <w:rFonts w:ascii="Arial" w:hAnsi="Arial" w:cs="Arial"/>
          <w:b/>
          <w:sz w:val="32"/>
          <w:szCs w:val="32"/>
        </w:rPr>
      </w:pPr>
      <w:r w:rsidRPr="009F3A68">
        <w:rPr>
          <w:rFonts w:ascii="Arial" w:hAnsi="Arial" w:cs="Arial"/>
          <w:b/>
          <w:sz w:val="32"/>
          <w:szCs w:val="32"/>
        </w:rPr>
        <w:t xml:space="preserve">Conclusion </w:t>
      </w:r>
    </w:p>
    <w:p w14:paraId="35513764" w14:textId="77777777" w:rsidR="00F13155" w:rsidRPr="00F13155" w:rsidRDefault="00F13155" w:rsidP="00F13155">
      <w:pPr>
        <w:jc w:val="both"/>
        <w:rPr>
          <w:rFonts w:ascii="Arial" w:hAnsi="Arial" w:cs="Arial"/>
          <w:sz w:val="24"/>
          <w:szCs w:val="24"/>
        </w:rPr>
      </w:pPr>
      <w:r w:rsidRPr="00F13155">
        <w:rPr>
          <w:rFonts w:ascii="Arial" w:hAnsi="Arial" w:cs="Arial"/>
          <w:sz w:val="24"/>
          <w:szCs w:val="24"/>
        </w:rPr>
        <w:t xml:space="preserve">In concluding our first Welsh Language Annual Report, we are pleased that we have made progress in the promotion of the Welsh language within the Health Board.  The </w:t>
      </w:r>
      <w:r w:rsidRPr="00F13155">
        <w:rPr>
          <w:rFonts w:ascii="Arial" w:hAnsi="Arial" w:cs="Arial"/>
          <w:sz w:val="24"/>
          <w:szCs w:val="24"/>
        </w:rPr>
        <w:lastRenderedPageBreak/>
        <w:t xml:space="preserve">Health Board has become increasingly bilingual yet at the same time, we recognise that there is further work to do.      </w:t>
      </w:r>
    </w:p>
    <w:p w14:paraId="07C6C82E" w14:textId="77777777" w:rsidR="00F13155" w:rsidRPr="00F13155" w:rsidRDefault="00F13155" w:rsidP="00F13155">
      <w:pPr>
        <w:jc w:val="both"/>
        <w:rPr>
          <w:rFonts w:ascii="Arial" w:hAnsi="Arial" w:cs="Arial"/>
          <w:sz w:val="24"/>
          <w:szCs w:val="24"/>
        </w:rPr>
      </w:pPr>
    </w:p>
    <w:p w14:paraId="6FFA3FCF" w14:textId="77777777" w:rsidR="00F13155" w:rsidRPr="00F13155" w:rsidRDefault="00F13155" w:rsidP="00F13155">
      <w:pPr>
        <w:jc w:val="both"/>
        <w:rPr>
          <w:rFonts w:ascii="Arial" w:hAnsi="Arial" w:cs="Arial"/>
          <w:sz w:val="24"/>
          <w:szCs w:val="24"/>
        </w:rPr>
      </w:pPr>
      <w:r w:rsidRPr="00F13155">
        <w:rPr>
          <w:rFonts w:ascii="Arial" w:hAnsi="Arial" w:cs="Arial"/>
          <w:sz w:val="24"/>
          <w:szCs w:val="24"/>
        </w:rPr>
        <w:t xml:space="preserve">Year-on-year, we are increasing the amount of data that we capture in relation to staff Welsh language skills – and this is important to us for the development of our Bilingual Skills Strategy.  For this reporting period, we captured the Welsh language skills of nearly a quarter of our workforce (24.9%), representing over 3,000 staff across our sites.  Of those, our data shows that over 850 staff have varying degrees of Welsh speaking skills.  We expect to capture data in relation to more staff going forward.   </w:t>
      </w:r>
    </w:p>
    <w:p w14:paraId="6E6EE3C1" w14:textId="77777777" w:rsidR="00F13155" w:rsidRPr="00F13155" w:rsidRDefault="00F13155" w:rsidP="00F13155">
      <w:pPr>
        <w:jc w:val="both"/>
        <w:rPr>
          <w:rFonts w:ascii="Arial" w:hAnsi="Arial" w:cs="Arial"/>
          <w:sz w:val="24"/>
          <w:szCs w:val="24"/>
        </w:rPr>
      </w:pPr>
    </w:p>
    <w:p w14:paraId="2F24512F" w14:textId="77777777" w:rsidR="00F13155" w:rsidRPr="00F13155" w:rsidRDefault="00F13155" w:rsidP="00F13155">
      <w:pPr>
        <w:jc w:val="both"/>
        <w:rPr>
          <w:rFonts w:ascii="Arial" w:hAnsi="Arial" w:cs="Arial"/>
          <w:sz w:val="24"/>
          <w:szCs w:val="24"/>
        </w:rPr>
      </w:pPr>
      <w:r w:rsidRPr="00F13155">
        <w:rPr>
          <w:rFonts w:ascii="Arial" w:hAnsi="Arial" w:cs="Arial"/>
          <w:sz w:val="24"/>
          <w:szCs w:val="24"/>
        </w:rPr>
        <w:t xml:space="preserve">In this report, we have compared our Welsh language skills data to the Office of National Statistics (ONS) data from the 2011 national census, which showed that nearly 13% (12.8%) of people (age 3 and over) spoke Welsh in the Swansea and Neath/Port Talbot area combined.  This data includes all Welsh speaking competencies – from </w:t>
      </w:r>
      <w:r w:rsidRPr="00F13155">
        <w:rPr>
          <w:rFonts w:ascii="Arial" w:hAnsi="Arial" w:cs="Arial"/>
          <w:sz w:val="24"/>
          <w:szCs w:val="24"/>
        </w:rPr>
        <w:lastRenderedPageBreak/>
        <w:t xml:space="preserve">basic to fluent - and will be useful data for us here at the Health Board as we move into an era of increased statistical analysis in order to develop our bilingual agenda for our patients and staff.    </w:t>
      </w:r>
    </w:p>
    <w:p w14:paraId="1F4B4B79" w14:textId="77777777" w:rsidR="00F13155" w:rsidRPr="00F13155" w:rsidRDefault="00F13155" w:rsidP="00F13155">
      <w:pPr>
        <w:jc w:val="both"/>
        <w:rPr>
          <w:rFonts w:ascii="Arial" w:hAnsi="Arial" w:cs="Arial"/>
          <w:sz w:val="24"/>
          <w:szCs w:val="24"/>
        </w:rPr>
      </w:pPr>
    </w:p>
    <w:p w14:paraId="269B1ACE" w14:textId="77777777" w:rsidR="00F13155" w:rsidRPr="00F13155" w:rsidRDefault="00F13155" w:rsidP="00F13155">
      <w:pPr>
        <w:jc w:val="both"/>
        <w:rPr>
          <w:rFonts w:ascii="Arial" w:hAnsi="Arial" w:cs="Arial"/>
          <w:sz w:val="24"/>
          <w:szCs w:val="24"/>
        </w:rPr>
      </w:pPr>
      <w:r w:rsidRPr="00F13155">
        <w:rPr>
          <w:rFonts w:ascii="Arial" w:hAnsi="Arial" w:cs="Arial"/>
          <w:sz w:val="24"/>
          <w:szCs w:val="24"/>
        </w:rPr>
        <w:t>Going forward in to the next reporting period, the Health Board plans to develop its data in relation to staff Welsh language skills via an online Survey.  The Survey is expected to be voluntary for staff to fill in and it will complement and build on the existing data that we capture on ESR.</w:t>
      </w:r>
    </w:p>
    <w:p w14:paraId="27600D01" w14:textId="77777777" w:rsidR="00F13155" w:rsidRPr="00F13155" w:rsidRDefault="00F13155" w:rsidP="00F13155">
      <w:pPr>
        <w:jc w:val="both"/>
        <w:rPr>
          <w:rFonts w:ascii="Arial" w:hAnsi="Arial" w:cs="Arial"/>
          <w:sz w:val="24"/>
          <w:szCs w:val="24"/>
        </w:rPr>
      </w:pPr>
    </w:p>
    <w:p w14:paraId="2ADFB3BC" w14:textId="77777777" w:rsidR="00F13155" w:rsidRPr="00F13155" w:rsidRDefault="00F13155" w:rsidP="00F13155">
      <w:pPr>
        <w:jc w:val="both"/>
        <w:rPr>
          <w:rFonts w:ascii="Arial" w:hAnsi="Arial" w:cs="Arial"/>
          <w:sz w:val="24"/>
          <w:szCs w:val="24"/>
        </w:rPr>
      </w:pPr>
      <w:r w:rsidRPr="00F13155">
        <w:rPr>
          <w:rFonts w:ascii="Arial" w:hAnsi="Arial" w:cs="Arial"/>
          <w:sz w:val="24"/>
          <w:szCs w:val="24"/>
        </w:rPr>
        <w:t xml:space="preserve">The recruitment of an additional Welsh Language Translator has allowed the Health Board to increase the volume of information we are able to provide bilingually, both in terms of our patient-facing communication and internal administrative documents and processes. For example, during 2019-20, this additional resource has made it possible to produce Welsh language versions of a number of key </w:t>
      </w:r>
      <w:r w:rsidRPr="00F13155">
        <w:rPr>
          <w:rFonts w:ascii="Arial" w:hAnsi="Arial" w:cs="Arial"/>
          <w:sz w:val="24"/>
          <w:szCs w:val="24"/>
        </w:rPr>
        <w:lastRenderedPageBreak/>
        <w:t>Workforce-related policy documents. Moving forward, it is hoped that securing further additional investment in this area will mean that the Health Board is able to deal with all of its Welsh language translation requirements internally.</w:t>
      </w:r>
    </w:p>
    <w:p w14:paraId="62FEFB00" w14:textId="77777777" w:rsidR="00F13155" w:rsidRPr="00F13155" w:rsidRDefault="00F13155" w:rsidP="00F13155">
      <w:pPr>
        <w:jc w:val="both"/>
        <w:rPr>
          <w:rFonts w:ascii="Arial" w:hAnsi="Arial" w:cs="Arial"/>
          <w:sz w:val="24"/>
          <w:szCs w:val="24"/>
        </w:rPr>
      </w:pPr>
    </w:p>
    <w:p w14:paraId="6AF028AE" w14:textId="77777777" w:rsidR="00F13155" w:rsidRPr="00F13155" w:rsidRDefault="00F13155" w:rsidP="00F13155">
      <w:pPr>
        <w:jc w:val="both"/>
        <w:rPr>
          <w:rFonts w:ascii="Arial" w:hAnsi="Arial" w:cs="Arial"/>
          <w:sz w:val="24"/>
          <w:szCs w:val="24"/>
        </w:rPr>
      </w:pPr>
      <w:r w:rsidRPr="00F13155">
        <w:rPr>
          <w:rFonts w:ascii="Arial" w:hAnsi="Arial" w:cs="Arial"/>
          <w:sz w:val="24"/>
          <w:szCs w:val="24"/>
        </w:rPr>
        <w:t>We have also embarked on a piece of work with a local Welsh language Primary School to develop a series of short, simple Welsh conversational skills videos offering support to staff who may wish to develop their everyday ‘meet and greet’ Welsh language skills. The development of these videos, which will be placed on our intranet site, demonstrates the Health Board’s commitment to working with stakeholders and our local community in promoting use of the Welsh language amongst our staff, and bilingualism in the provision of our services.</w:t>
      </w:r>
    </w:p>
    <w:p w14:paraId="1A559AD1" w14:textId="77777777" w:rsidR="00F13155" w:rsidRPr="00F13155" w:rsidRDefault="00F13155" w:rsidP="00F13155">
      <w:pPr>
        <w:jc w:val="both"/>
        <w:rPr>
          <w:rFonts w:ascii="Arial" w:hAnsi="Arial" w:cs="Arial"/>
          <w:sz w:val="24"/>
          <w:szCs w:val="24"/>
        </w:rPr>
      </w:pPr>
    </w:p>
    <w:p w14:paraId="6121044A" w14:textId="77777777" w:rsidR="00F13155" w:rsidRPr="00F13155" w:rsidRDefault="00F13155" w:rsidP="00F13155">
      <w:pPr>
        <w:jc w:val="both"/>
        <w:rPr>
          <w:rFonts w:ascii="Arial" w:hAnsi="Arial" w:cs="Arial"/>
          <w:sz w:val="24"/>
          <w:szCs w:val="24"/>
        </w:rPr>
      </w:pPr>
      <w:r w:rsidRPr="00F13155">
        <w:rPr>
          <w:rFonts w:ascii="Arial" w:hAnsi="Arial" w:cs="Arial"/>
          <w:sz w:val="24"/>
          <w:szCs w:val="24"/>
        </w:rPr>
        <w:lastRenderedPageBreak/>
        <w:t xml:space="preserve">We have a strong Welsh Language Delivery Group (WLDG) at the Health Board to support the implementation of our objectives and notwithstanding the various challenges, we intend to forge ahead with our plans for the next reporting period.  Members of the WLDG and other Welsh language ‘Champions’ are key to progressing those plans.  We are committed to bilingualism at the Health Board and going forward, we expect to see an increase in compliance with the Welsh Language Standards.  </w:t>
      </w:r>
    </w:p>
    <w:p w14:paraId="4AAE65D8" w14:textId="77777777" w:rsidR="00F13155" w:rsidRPr="00F13155" w:rsidRDefault="00F13155" w:rsidP="00F13155">
      <w:pPr>
        <w:jc w:val="both"/>
        <w:rPr>
          <w:rFonts w:ascii="Arial" w:hAnsi="Arial" w:cs="Arial"/>
          <w:sz w:val="24"/>
          <w:szCs w:val="24"/>
        </w:rPr>
      </w:pPr>
    </w:p>
    <w:p w14:paraId="634C6EBE" w14:textId="1F85FCF1" w:rsidR="00D91C5C" w:rsidRDefault="00F13155" w:rsidP="00F13155">
      <w:pPr>
        <w:jc w:val="both"/>
        <w:rPr>
          <w:rFonts w:ascii="Arial" w:hAnsi="Arial" w:cs="Arial"/>
          <w:sz w:val="24"/>
          <w:szCs w:val="24"/>
        </w:rPr>
      </w:pPr>
      <w:r w:rsidRPr="00F13155">
        <w:rPr>
          <w:rFonts w:ascii="Arial" w:hAnsi="Arial" w:cs="Arial"/>
          <w:sz w:val="24"/>
          <w:szCs w:val="24"/>
        </w:rPr>
        <w:t xml:space="preserve">The next reporting periods will indeed be exciting times in terms of deepening bilingualism within the Health Board.   </w:t>
      </w:r>
    </w:p>
    <w:p w14:paraId="470ECCC9" w14:textId="77777777" w:rsidR="00D91C5C" w:rsidRDefault="00D91C5C" w:rsidP="00D91C5C">
      <w:pPr>
        <w:jc w:val="both"/>
        <w:rPr>
          <w:rFonts w:ascii="Arial" w:hAnsi="Arial" w:cs="Arial"/>
          <w:sz w:val="24"/>
          <w:szCs w:val="24"/>
        </w:rPr>
      </w:pPr>
    </w:p>
    <w:p w14:paraId="22C2B211" w14:textId="77777777" w:rsidR="00D91C5C" w:rsidRPr="00B7288E" w:rsidRDefault="00D91C5C" w:rsidP="00D91C5C">
      <w:pPr>
        <w:jc w:val="both"/>
        <w:rPr>
          <w:rFonts w:ascii="Arial" w:hAnsi="Arial" w:cs="Arial"/>
          <w:sz w:val="24"/>
          <w:szCs w:val="24"/>
        </w:rPr>
      </w:pPr>
    </w:p>
    <w:p w14:paraId="3F84EE13" w14:textId="77777777" w:rsidR="00D91C5C" w:rsidRDefault="00D91C5C" w:rsidP="00D91C5C">
      <w:pPr>
        <w:jc w:val="both"/>
        <w:rPr>
          <w:rFonts w:ascii="Arial" w:hAnsi="Arial" w:cs="Arial"/>
          <w:sz w:val="24"/>
          <w:szCs w:val="24"/>
        </w:rPr>
      </w:pPr>
    </w:p>
    <w:p w14:paraId="5B1F3E93" w14:textId="4665B631" w:rsidR="00D3160A" w:rsidRPr="00333A7D" w:rsidRDefault="004762FC" w:rsidP="00D91C5C">
      <w:pPr>
        <w:spacing w:after="0"/>
        <w:jc w:val="center"/>
        <w:rPr>
          <w:rFonts w:ascii="Arial" w:hAnsi="Arial" w:cs="Arial"/>
          <w:bCs/>
          <w:sz w:val="24"/>
          <w:szCs w:val="24"/>
        </w:rPr>
      </w:pPr>
      <w:r>
        <w:rPr>
          <w:rFonts w:ascii="Arial" w:hAnsi="Arial" w:cs="Arial"/>
          <w:b/>
          <w:noProof/>
          <w:sz w:val="32"/>
          <w:szCs w:val="32"/>
          <w:lang w:eastAsia="en-GB"/>
        </w:rPr>
        <w:drawing>
          <wp:anchor distT="0" distB="0" distL="114300" distR="114300" simplePos="0" relativeHeight="251666432" behindDoc="0" locked="0" layoutInCell="1" allowOverlap="1" wp14:anchorId="470B4D04" wp14:editId="2F9D207B">
            <wp:simplePos x="0" y="0"/>
            <wp:positionH relativeFrom="margin">
              <wp:align>center</wp:align>
            </wp:positionH>
            <wp:positionV relativeFrom="paragraph">
              <wp:posOffset>5898546</wp:posOffset>
            </wp:positionV>
            <wp:extent cx="3936380" cy="1133028"/>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olour_skyline_.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36380" cy="1133028"/>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noProof/>
          <w:sz w:val="32"/>
          <w:szCs w:val="32"/>
          <w:lang w:eastAsia="en-GB"/>
        </w:rPr>
        <w:drawing>
          <wp:anchor distT="0" distB="0" distL="114300" distR="114300" simplePos="0" relativeHeight="251664384" behindDoc="0" locked="0" layoutInCell="1" allowOverlap="1" wp14:anchorId="3B4C64A9" wp14:editId="47126D74">
            <wp:simplePos x="0" y="0"/>
            <wp:positionH relativeFrom="column">
              <wp:posOffset>5207387</wp:posOffset>
            </wp:positionH>
            <wp:positionV relativeFrom="paragraph">
              <wp:posOffset>6065428</wp:posOffset>
            </wp:positionV>
            <wp:extent cx="1063212" cy="1037063"/>
            <wp:effectExtent l="0" t="0" r="381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HighRes_Values_logo English EPS.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63212" cy="1037063"/>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noProof/>
          <w:sz w:val="32"/>
          <w:szCs w:val="32"/>
          <w:lang w:eastAsia="en-GB"/>
        </w:rPr>
        <w:drawing>
          <wp:anchor distT="0" distB="0" distL="114300" distR="114300" simplePos="0" relativeHeight="251662336" behindDoc="0" locked="0" layoutInCell="1" allowOverlap="1" wp14:anchorId="61446284" wp14:editId="75FAEFA6">
            <wp:simplePos x="0" y="0"/>
            <wp:positionH relativeFrom="column">
              <wp:posOffset>-524417</wp:posOffset>
            </wp:positionH>
            <wp:positionV relativeFrom="paragraph">
              <wp:posOffset>6021473</wp:posOffset>
            </wp:positionV>
            <wp:extent cx="1103971" cy="1081099"/>
            <wp:effectExtent l="0" t="0" r="1270" b="508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ighRes_Values_logo (Welsh) EPS.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103971" cy="1081099"/>
                    </a:xfrm>
                    <a:prstGeom prst="rect">
                      <a:avLst/>
                    </a:prstGeom>
                  </pic:spPr>
                </pic:pic>
              </a:graphicData>
            </a:graphic>
            <wp14:sizeRelH relativeFrom="margin">
              <wp14:pctWidth>0</wp14:pctWidth>
            </wp14:sizeRelH>
            <wp14:sizeRelV relativeFrom="margin">
              <wp14:pctHeight>0</wp14:pctHeight>
            </wp14:sizeRelV>
          </wp:anchor>
        </w:drawing>
      </w:r>
    </w:p>
    <w:sectPr w:rsidR="00D3160A" w:rsidRPr="00333A7D" w:rsidSect="004762FC">
      <w:footerReference w:type="default" r:id="rId22"/>
      <w:pgSz w:w="11906" w:h="16838"/>
      <w:pgMar w:top="1440" w:right="1440" w:bottom="1440" w:left="1440" w:header="708" w:footer="708" w:gutter="0"/>
      <w:pgBorders w:offsetFrom="page">
        <w:top w:val="single" w:sz="12" w:space="24" w:color="auto"/>
        <w:left w:val="single" w:sz="12" w:space="24" w:color="auto"/>
        <w:bottom w:val="single" w:sz="12" w:space="24" w:color="auto"/>
        <w:right w:val="single" w:sz="12" w:space="24" w:color="auto"/>
      </w:pgBorders>
      <w:pgNumType w:start="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57BD79" w16cex:dateUtc="2020-11-12T13:56:00Z"/>
  <w16cex:commentExtensible w16cex:durableId="23581190" w16cex:dateUtc="2020-11-12T19: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F731169" w16cid:durableId="2353B7C0"/>
  <w16cid:commentId w16cid:paraId="66FBEF62" w16cid:durableId="2353B7C7"/>
  <w16cid:commentId w16cid:paraId="197FA1EB" w16cid:durableId="2353B7D3"/>
  <w16cid:commentId w16cid:paraId="7788CD33" w16cid:durableId="2353B7D7"/>
  <w16cid:commentId w16cid:paraId="56350E72" w16cid:durableId="2353B7D8"/>
  <w16cid:commentId w16cid:paraId="4D3F5A24" w16cid:durableId="2353D587"/>
  <w16cid:commentId w16cid:paraId="1271ED8C" w16cid:durableId="2353D586"/>
  <w16cid:commentId w16cid:paraId="54FA3990" w16cid:durableId="2357BD79"/>
  <w16cid:commentId w16cid:paraId="1E7F2DDE" w16cid:durableId="2353B7DA"/>
  <w16cid:commentId w16cid:paraId="1ABCC4CF" w16cid:durableId="2358119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861A91" w14:textId="77777777" w:rsidR="0002563C" w:rsidRDefault="0002563C" w:rsidP="005673F0">
      <w:pPr>
        <w:spacing w:after="0" w:line="240" w:lineRule="auto"/>
      </w:pPr>
      <w:r>
        <w:separator/>
      </w:r>
    </w:p>
  </w:endnote>
  <w:endnote w:type="continuationSeparator" w:id="0">
    <w:p w14:paraId="26408159" w14:textId="77777777" w:rsidR="0002563C" w:rsidRDefault="0002563C" w:rsidP="005673F0">
      <w:pPr>
        <w:spacing w:after="0" w:line="240" w:lineRule="auto"/>
      </w:pPr>
      <w:r>
        <w:continuationSeparator/>
      </w:r>
    </w:p>
  </w:endnote>
  <w:endnote w:type="continuationNotice" w:id="1">
    <w:p w14:paraId="3C0F5460" w14:textId="77777777" w:rsidR="0002563C" w:rsidRDefault="000256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3768021"/>
      <w:docPartObj>
        <w:docPartGallery w:val="Page Numbers (Bottom of Page)"/>
        <w:docPartUnique/>
      </w:docPartObj>
    </w:sdtPr>
    <w:sdtEndPr>
      <w:rPr>
        <w:noProof/>
      </w:rPr>
    </w:sdtEndPr>
    <w:sdtContent>
      <w:p w14:paraId="6B7D066C" w14:textId="7D1AA71A" w:rsidR="00C91686" w:rsidRDefault="00C91686">
        <w:pPr>
          <w:pStyle w:val="Footer"/>
          <w:jc w:val="center"/>
        </w:pPr>
        <w:r>
          <w:fldChar w:fldCharType="begin"/>
        </w:r>
        <w:r>
          <w:instrText xml:space="preserve"> PAGE   \* MERGEFORMAT </w:instrText>
        </w:r>
        <w:r>
          <w:fldChar w:fldCharType="separate"/>
        </w:r>
        <w:r w:rsidR="00B245CC">
          <w:rPr>
            <w:noProof/>
          </w:rPr>
          <w:t>15</w:t>
        </w:r>
        <w:r>
          <w:rPr>
            <w:noProof/>
          </w:rPr>
          <w:fldChar w:fldCharType="end"/>
        </w:r>
      </w:p>
    </w:sdtContent>
  </w:sdt>
  <w:p w14:paraId="5AA276F7" w14:textId="77777777" w:rsidR="00C91686" w:rsidRDefault="00C916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3E583" w14:textId="77777777" w:rsidR="0002563C" w:rsidRDefault="0002563C" w:rsidP="005673F0">
      <w:pPr>
        <w:spacing w:after="0" w:line="240" w:lineRule="auto"/>
      </w:pPr>
      <w:r>
        <w:separator/>
      </w:r>
    </w:p>
  </w:footnote>
  <w:footnote w:type="continuationSeparator" w:id="0">
    <w:p w14:paraId="7DDC09F2" w14:textId="77777777" w:rsidR="0002563C" w:rsidRDefault="0002563C" w:rsidP="005673F0">
      <w:pPr>
        <w:spacing w:after="0" w:line="240" w:lineRule="auto"/>
      </w:pPr>
      <w:r>
        <w:continuationSeparator/>
      </w:r>
    </w:p>
  </w:footnote>
  <w:footnote w:type="continuationNotice" w:id="1">
    <w:p w14:paraId="45914B94" w14:textId="77777777" w:rsidR="0002563C" w:rsidRDefault="0002563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C69FD"/>
    <w:multiLevelType w:val="hybridMultilevel"/>
    <w:tmpl w:val="4AAAF4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9B0FFF"/>
    <w:multiLevelType w:val="hybridMultilevel"/>
    <w:tmpl w:val="F3467768"/>
    <w:lvl w:ilvl="0" w:tplc="390CF7D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EBD11CB"/>
    <w:multiLevelType w:val="hybridMultilevel"/>
    <w:tmpl w:val="7C9AC14A"/>
    <w:lvl w:ilvl="0" w:tplc="79681AC6">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3692EB9"/>
    <w:multiLevelType w:val="hybridMultilevel"/>
    <w:tmpl w:val="6C14AA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5F3BFE"/>
    <w:multiLevelType w:val="hybridMultilevel"/>
    <w:tmpl w:val="0486FA08"/>
    <w:lvl w:ilvl="0" w:tplc="66D8F6D6">
      <w:numFmt w:val="bullet"/>
      <w:lvlText w:val="-"/>
      <w:lvlJc w:val="left"/>
      <w:pPr>
        <w:ind w:left="1080" w:hanging="360"/>
      </w:pPr>
      <w:rPr>
        <w:rFonts w:ascii="Arial" w:eastAsiaTheme="minorEastAsia"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C416873"/>
    <w:multiLevelType w:val="hybridMultilevel"/>
    <w:tmpl w:val="8C0074A0"/>
    <w:lvl w:ilvl="0" w:tplc="587616FE">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4C3B3C"/>
    <w:multiLevelType w:val="hybridMultilevel"/>
    <w:tmpl w:val="771ABF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D4160E"/>
    <w:multiLevelType w:val="hybridMultilevel"/>
    <w:tmpl w:val="407070EA"/>
    <w:lvl w:ilvl="0" w:tplc="B178E28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806250"/>
    <w:multiLevelType w:val="hybridMultilevel"/>
    <w:tmpl w:val="401CD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1470BFB"/>
    <w:multiLevelType w:val="hybridMultilevel"/>
    <w:tmpl w:val="878EBCC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9922425"/>
    <w:multiLevelType w:val="hybridMultilevel"/>
    <w:tmpl w:val="6BA4C93E"/>
    <w:lvl w:ilvl="0" w:tplc="0809000F">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072799C"/>
    <w:multiLevelType w:val="hybridMultilevel"/>
    <w:tmpl w:val="35AC5F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3563FE3"/>
    <w:multiLevelType w:val="hybridMultilevel"/>
    <w:tmpl w:val="815295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3BE69CE"/>
    <w:multiLevelType w:val="hybridMultilevel"/>
    <w:tmpl w:val="EBD03EDA"/>
    <w:lvl w:ilvl="0" w:tplc="CF1CE5C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787C32"/>
    <w:multiLevelType w:val="hybridMultilevel"/>
    <w:tmpl w:val="DEDC5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BD3E24"/>
    <w:multiLevelType w:val="hybridMultilevel"/>
    <w:tmpl w:val="C846B8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DA54631"/>
    <w:multiLevelType w:val="hybridMultilevel"/>
    <w:tmpl w:val="7C0C728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E72AF2"/>
    <w:multiLevelType w:val="hybridMultilevel"/>
    <w:tmpl w:val="082843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6896083"/>
    <w:multiLevelType w:val="hybridMultilevel"/>
    <w:tmpl w:val="B52290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D215E6F"/>
    <w:multiLevelType w:val="hybridMultilevel"/>
    <w:tmpl w:val="19FC5F8E"/>
    <w:lvl w:ilvl="0" w:tplc="7924E4B8">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E032913"/>
    <w:multiLevelType w:val="hybridMultilevel"/>
    <w:tmpl w:val="0438163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E12856"/>
    <w:multiLevelType w:val="hybridMultilevel"/>
    <w:tmpl w:val="56C2AC92"/>
    <w:lvl w:ilvl="0" w:tplc="C0C26DB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C065742"/>
    <w:multiLevelType w:val="hybridMultilevel"/>
    <w:tmpl w:val="C4A6CD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BA552F"/>
    <w:multiLevelType w:val="hybridMultilevel"/>
    <w:tmpl w:val="9BF21E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13"/>
  </w:num>
  <w:num w:numId="3">
    <w:abstractNumId w:val="0"/>
  </w:num>
  <w:num w:numId="4">
    <w:abstractNumId w:val="1"/>
  </w:num>
  <w:num w:numId="5">
    <w:abstractNumId w:val="23"/>
  </w:num>
  <w:num w:numId="6">
    <w:abstractNumId w:val="18"/>
  </w:num>
  <w:num w:numId="7">
    <w:abstractNumId w:val="2"/>
  </w:num>
  <w:num w:numId="8">
    <w:abstractNumId w:val="19"/>
  </w:num>
  <w:num w:numId="9">
    <w:abstractNumId w:val="12"/>
  </w:num>
  <w:num w:numId="10">
    <w:abstractNumId w:val="5"/>
  </w:num>
  <w:num w:numId="11">
    <w:abstractNumId w:val="15"/>
  </w:num>
  <w:num w:numId="12">
    <w:abstractNumId w:val="4"/>
  </w:num>
  <w:num w:numId="13">
    <w:abstractNumId w:val="17"/>
  </w:num>
  <w:num w:numId="14">
    <w:abstractNumId w:val="3"/>
  </w:num>
  <w:num w:numId="15">
    <w:abstractNumId w:val="22"/>
  </w:num>
  <w:num w:numId="16">
    <w:abstractNumId w:val="6"/>
  </w:num>
  <w:num w:numId="17">
    <w:abstractNumId w:val="11"/>
  </w:num>
  <w:num w:numId="18">
    <w:abstractNumId w:val="16"/>
  </w:num>
  <w:num w:numId="19">
    <w:abstractNumId w:val="9"/>
  </w:num>
  <w:num w:numId="20">
    <w:abstractNumId w:val="8"/>
  </w:num>
  <w:num w:numId="21">
    <w:abstractNumId w:val="21"/>
  </w:num>
  <w:num w:numId="22">
    <w:abstractNumId w:val="7"/>
  </w:num>
  <w:num w:numId="23">
    <w:abstractNumId w:val="14"/>
  </w:num>
  <w:num w:numId="24">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385"/>
    <w:rsid w:val="00004D5F"/>
    <w:rsid w:val="0000678A"/>
    <w:rsid w:val="0000679A"/>
    <w:rsid w:val="00012F57"/>
    <w:rsid w:val="00013918"/>
    <w:rsid w:val="00013A21"/>
    <w:rsid w:val="00016A46"/>
    <w:rsid w:val="00016E44"/>
    <w:rsid w:val="000218B7"/>
    <w:rsid w:val="000238CF"/>
    <w:rsid w:val="00023B64"/>
    <w:rsid w:val="00023F99"/>
    <w:rsid w:val="00024188"/>
    <w:rsid w:val="0002553D"/>
    <w:rsid w:val="0002563C"/>
    <w:rsid w:val="000266E1"/>
    <w:rsid w:val="00026741"/>
    <w:rsid w:val="00027BB8"/>
    <w:rsid w:val="000303C2"/>
    <w:rsid w:val="00033F5E"/>
    <w:rsid w:val="00034BAE"/>
    <w:rsid w:val="0003539C"/>
    <w:rsid w:val="000357DC"/>
    <w:rsid w:val="000360F3"/>
    <w:rsid w:val="00036178"/>
    <w:rsid w:val="000366CD"/>
    <w:rsid w:val="000406B2"/>
    <w:rsid w:val="00040B75"/>
    <w:rsid w:val="0004499C"/>
    <w:rsid w:val="00046FF4"/>
    <w:rsid w:val="00054C56"/>
    <w:rsid w:val="0005699D"/>
    <w:rsid w:val="00061034"/>
    <w:rsid w:val="000614AA"/>
    <w:rsid w:val="00061DD4"/>
    <w:rsid w:val="000634C8"/>
    <w:rsid w:val="00066552"/>
    <w:rsid w:val="0007110C"/>
    <w:rsid w:val="00071BFE"/>
    <w:rsid w:val="00073ED5"/>
    <w:rsid w:val="0007493D"/>
    <w:rsid w:val="00081003"/>
    <w:rsid w:val="000845F4"/>
    <w:rsid w:val="00085396"/>
    <w:rsid w:val="00085886"/>
    <w:rsid w:val="00085FF6"/>
    <w:rsid w:val="000870F2"/>
    <w:rsid w:val="0008711C"/>
    <w:rsid w:val="00087C2F"/>
    <w:rsid w:val="00087E92"/>
    <w:rsid w:val="000924B5"/>
    <w:rsid w:val="00092CE5"/>
    <w:rsid w:val="0009464B"/>
    <w:rsid w:val="00094D4F"/>
    <w:rsid w:val="00095A0D"/>
    <w:rsid w:val="00095BF8"/>
    <w:rsid w:val="00097EDD"/>
    <w:rsid w:val="000A00AD"/>
    <w:rsid w:val="000A0296"/>
    <w:rsid w:val="000A317D"/>
    <w:rsid w:val="000A3604"/>
    <w:rsid w:val="000A58A2"/>
    <w:rsid w:val="000A7B93"/>
    <w:rsid w:val="000B1E8F"/>
    <w:rsid w:val="000B2A50"/>
    <w:rsid w:val="000B32D7"/>
    <w:rsid w:val="000B4F50"/>
    <w:rsid w:val="000B5C93"/>
    <w:rsid w:val="000B76B1"/>
    <w:rsid w:val="000B7742"/>
    <w:rsid w:val="000C0617"/>
    <w:rsid w:val="000C186B"/>
    <w:rsid w:val="000C5F64"/>
    <w:rsid w:val="000C703F"/>
    <w:rsid w:val="000D167A"/>
    <w:rsid w:val="000D1B3A"/>
    <w:rsid w:val="000D22AA"/>
    <w:rsid w:val="000D63FB"/>
    <w:rsid w:val="000D79AF"/>
    <w:rsid w:val="000E3145"/>
    <w:rsid w:val="000E385F"/>
    <w:rsid w:val="000E39C1"/>
    <w:rsid w:val="000E40BA"/>
    <w:rsid w:val="000E5065"/>
    <w:rsid w:val="000E5DF6"/>
    <w:rsid w:val="000E7EF7"/>
    <w:rsid w:val="000F0EFE"/>
    <w:rsid w:val="000F12A6"/>
    <w:rsid w:val="000F1339"/>
    <w:rsid w:val="000F1382"/>
    <w:rsid w:val="000F2551"/>
    <w:rsid w:val="000F25F4"/>
    <w:rsid w:val="000F43E0"/>
    <w:rsid w:val="000F4A4F"/>
    <w:rsid w:val="000F591D"/>
    <w:rsid w:val="000F7ADC"/>
    <w:rsid w:val="00100B6B"/>
    <w:rsid w:val="0010389B"/>
    <w:rsid w:val="00104B60"/>
    <w:rsid w:val="00105DB8"/>
    <w:rsid w:val="001062E5"/>
    <w:rsid w:val="001075A7"/>
    <w:rsid w:val="001179D7"/>
    <w:rsid w:val="00117D89"/>
    <w:rsid w:val="00120389"/>
    <w:rsid w:val="00122E8B"/>
    <w:rsid w:val="00124607"/>
    <w:rsid w:val="00125666"/>
    <w:rsid w:val="00125DDF"/>
    <w:rsid w:val="00130147"/>
    <w:rsid w:val="00130FB3"/>
    <w:rsid w:val="00135357"/>
    <w:rsid w:val="00136D13"/>
    <w:rsid w:val="00137450"/>
    <w:rsid w:val="0014283B"/>
    <w:rsid w:val="00142970"/>
    <w:rsid w:val="00142E66"/>
    <w:rsid w:val="001435D9"/>
    <w:rsid w:val="00144A8C"/>
    <w:rsid w:val="00145F31"/>
    <w:rsid w:val="00146BCB"/>
    <w:rsid w:val="0015249D"/>
    <w:rsid w:val="00152B22"/>
    <w:rsid w:val="00154973"/>
    <w:rsid w:val="00155B95"/>
    <w:rsid w:val="00156496"/>
    <w:rsid w:val="00156BFF"/>
    <w:rsid w:val="001615D2"/>
    <w:rsid w:val="00166715"/>
    <w:rsid w:val="00166CA4"/>
    <w:rsid w:val="00166D0F"/>
    <w:rsid w:val="001675F8"/>
    <w:rsid w:val="00172BA6"/>
    <w:rsid w:val="00175789"/>
    <w:rsid w:val="00176999"/>
    <w:rsid w:val="001779D2"/>
    <w:rsid w:val="00181327"/>
    <w:rsid w:val="001815FD"/>
    <w:rsid w:val="00181C76"/>
    <w:rsid w:val="00182657"/>
    <w:rsid w:val="001842B7"/>
    <w:rsid w:val="0018447B"/>
    <w:rsid w:val="00185BF0"/>
    <w:rsid w:val="00185C3B"/>
    <w:rsid w:val="00186B52"/>
    <w:rsid w:val="0018741A"/>
    <w:rsid w:val="0019207C"/>
    <w:rsid w:val="00194817"/>
    <w:rsid w:val="00194EA5"/>
    <w:rsid w:val="001953D3"/>
    <w:rsid w:val="00196F28"/>
    <w:rsid w:val="001971C8"/>
    <w:rsid w:val="001A080F"/>
    <w:rsid w:val="001A12A5"/>
    <w:rsid w:val="001A2A9C"/>
    <w:rsid w:val="001A3888"/>
    <w:rsid w:val="001A41CB"/>
    <w:rsid w:val="001A42D4"/>
    <w:rsid w:val="001A5297"/>
    <w:rsid w:val="001A57BE"/>
    <w:rsid w:val="001A582A"/>
    <w:rsid w:val="001A5CE8"/>
    <w:rsid w:val="001A6409"/>
    <w:rsid w:val="001A7528"/>
    <w:rsid w:val="001B0C8F"/>
    <w:rsid w:val="001B6C9B"/>
    <w:rsid w:val="001B711C"/>
    <w:rsid w:val="001B7F18"/>
    <w:rsid w:val="001C1191"/>
    <w:rsid w:val="001C330E"/>
    <w:rsid w:val="001C4547"/>
    <w:rsid w:val="001C54EE"/>
    <w:rsid w:val="001C7D00"/>
    <w:rsid w:val="001D135C"/>
    <w:rsid w:val="001D262D"/>
    <w:rsid w:val="001D3714"/>
    <w:rsid w:val="001D4195"/>
    <w:rsid w:val="001D4DAA"/>
    <w:rsid w:val="001D5901"/>
    <w:rsid w:val="001D5903"/>
    <w:rsid w:val="001D7772"/>
    <w:rsid w:val="001E4F22"/>
    <w:rsid w:val="001E4FFF"/>
    <w:rsid w:val="001E5334"/>
    <w:rsid w:val="001E58CC"/>
    <w:rsid w:val="001E5E2D"/>
    <w:rsid w:val="001E7806"/>
    <w:rsid w:val="001F11E4"/>
    <w:rsid w:val="001F1C61"/>
    <w:rsid w:val="001F560C"/>
    <w:rsid w:val="001F7316"/>
    <w:rsid w:val="00201510"/>
    <w:rsid w:val="0020179B"/>
    <w:rsid w:val="00205624"/>
    <w:rsid w:val="0020595F"/>
    <w:rsid w:val="00205F26"/>
    <w:rsid w:val="00207B8A"/>
    <w:rsid w:val="00210084"/>
    <w:rsid w:val="00211C55"/>
    <w:rsid w:val="00212BF6"/>
    <w:rsid w:val="00215D4F"/>
    <w:rsid w:val="00220BCD"/>
    <w:rsid w:val="0022362E"/>
    <w:rsid w:val="002236FA"/>
    <w:rsid w:val="0022411F"/>
    <w:rsid w:val="00225C17"/>
    <w:rsid w:val="00225F73"/>
    <w:rsid w:val="002319EA"/>
    <w:rsid w:val="00235728"/>
    <w:rsid w:val="0024001C"/>
    <w:rsid w:val="00240374"/>
    <w:rsid w:val="002403A8"/>
    <w:rsid w:val="00240C87"/>
    <w:rsid w:val="00244D99"/>
    <w:rsid w:val="00245872"/>
    <w:rsid w:val="0024649B"/>
    <w:rsid w:val="00246A99"/>
    <w:rsid w:val="00250B69"/>
    <w:rsid w:val="00250E7E"/>
    <w:rsid w:val="00253497"/>
    <w:rsid w:val="00253B9E"/>
    <w:rsid w:val="00261232"/>
    <w:rsid w:val="00261334"/>
    <w:rsid w:val="00263998"/>
    <w:rsid w:val="002642CF"/>
    <w:rsid w:val="002644AC"/>
    <w:rsid w:val="0026500A"/>
    <w:rsid w:val="002660D5"/>
    <w:rsid w:val="00270E14"/>
    <w:rsid w:val="00271C2F"/>
    <w:rsid w:val="00273F52"/>
    <w:rsid w:val="0027433A"/>
    <w:rsid w:val="00276909"/>
    <w:rsid w:val="00281704"/>
    <w:rsid w:val="00287303"/>
    <w:rsid w:val="00291D2B"/>
    <w:rsid w:val="0029212F"/>
    <w:rsid w:val="002922F1"/>
    <w:rsid w:val="0029328F"/>
    <w:rsid w:val="00294F04"/>
    <w:rsid w:val="0029678D"/>
    <w:rsid w:val="002A07CD"/>
    <w:rsid w:val="002A0F97"/>
    <w:rsid w:val="002A1563"/>
    <w:rsid w:val="002A42FD"/>
    <w:rsid w:val="002A6C9E"/>
    <w:rsid w:val="002B0161"/>
    <w:rsid w:val="002B0929"/>
    <w:rsid w:val="002B3079"/>
    <w:rsid w:val="002B4DFB"/>
    <w:rsid w:val="002B551C"/>
    <w:rsid w:val="002B5970"/>
    <w:rsid w:val="002B5ECE"/>
    <w:rsid w:val="002B7872"/>
    <w:rsid w:val="002C0D02"/>
    <w:rsid w:val="002C0DF1"/>
    <w:rsid w:val="002C4006"/>
    <w:rsid w:val="002D15BF"/>
    <w:rsid w:val="002D35E3"/>
    <w:rsid w:val="002D45DD"/>
    <w:rsid w:val="002D6014"/>
    <w:rsid w:val="002E1B82"/>
    <w:rsid w:val="002E6DE1"/>
    <w:rsid w:val="002F4B04"/>
    <w:rsid w:val="002F4E92"/>
    <w:rsid w:val="002F5410"/>
    <w:rsid w:val="002F5B39"/>
    <w:rsid w:val="002F765E"/>
    <w:rsid w:val="003032AD"/>
    <w:rsid w:val="00305339"/>
    <w:rsid w:val="00310A4D"/>
    <w:rsid w:val="003134EC"/>
    <w:rsid w:val="00314EAA"/>
    <w:rsid w:val="00317030"/>
    <w:rsid w:val="00317C99"/>
    <w:rsid w:val="00317EB7"/>
    <w:rsid w:val="003209E5"/>
    <w:rsid w:val="00322CC5"/>
    <w:rsid w:val="00322E7D"/>
    <w:rsid w:val="00324195"/>
    <w:rsid w:val="0032420E"/>
    <w:rsid w:val="00324C78"/>
    <w:rsid w:val="00326079"/>
    <w:rsid w:val="003264E7"/>
    <w:rsid w:val="00332923"/>
    <w:rsid w:val="00332AFE"/>
    <w:rsid w:val="00333A7D"/>
    <w:rsid w:val="00334B26"/>
    <w:rsid w:val="00335CBE"/>
    <w:rsid w:val="0034000A"/>
    <w:rsid w:val="003409EA"/>
    <w:rsid w:val="00341BC5"/>
    <w:rsid w:val="00342517"/>
    <w:rsid w:val="0034598D"/>
    <w:rsid w:val="00346DB0"/>
    <w:rsid w:val="00350098"/>
    <w:rsid w:val="00352FBA"/>
    <w:rsid w:val="00353C33"/>
    <w:rsid w:val="00356624"/>
    <w:rsid w:val="003567D4"/>
    <w:rsid w:val="0035716E"/>
    <w:rsid w:val="00360C90"/>
    <w:rsid w:val="003617B4"/>
    <w:rsid w:val="00361DB0"/>
    <w:rsid w:val="00362683"/>
    <w:rsid w:val="00362869"/>
    <w:rsid w:val="00362916"/>
    <w:rsid w:val="00366730"/>
    <w:rsid w:val="00367A33"/>
    <w:rsid w:val="00371D8D"/>
    <w:rsid w:val="0037420C"/>
    <w:rsid w:val="00374FE0"/>
    <w:rsid w:val="00382C57"/>
    <w:rsid w:val="00383AB5"/>
    <w:rsid w:val="00385407"/>
    <w:rsid w:val="003868C1"/>
    <w:rsid w:val="00391B74"/>
    <w:rsid w:val="00392353"/>
    <w:rsid w:val="00394931"/>
    <w:rsid w:val="003A02B8"/>
    <w:rsid w:val="003A0EAF"/>
    <w:rsid w:val="003A1479"/>
    <w:rsid w:val="003A4460"/>
    <w:rsid w:val="003A6CC1"/>
    <w:rsid w:val="003B03C5"/>
    <w:rsid w:val="003B1470"/>
    <w:rsid w:val="003B2CFB"/>
    <w:rsid w:val="003B3E4D"/>
    <w:rsid w:val="003B5154"/>
    <w:rsid w:val="003B5CA8"/>
    <w:rsid w:val="003B6D09"/>
    <w:rsid w:val="003B7671"/>
    <w:rsid w:val="003B7DAE"/>
    <w:rsid w:val="003C041D"/>
    <w:rsid w:val="003C054D"/>
    <w:rsid w:val="003C12A7"/>
    <w:rsid w:val="003C1EFC"/>
    <w:rsid w:val="003C2FC9"/>
    <w:rsid w:val="003C40BC"/>
    <w:rsid w:val="003C4B5D"/>
    <w:rsid w:val="003D0071"/>
    <w:rsid w:val="003E2128"/>
    <w:rsid w:val="003E5BA3"/>
    <w:rsid w:val="003E5E0B"/>
    <w:rsid w:val="003E6648"/>
    <w:rsid w:val="003E6B21"/>
    <w:rsid w:val="003F1A38"/>
    <w:rsid w:val="003F3BBC"/>
    <w:rsid w:val="003F67FD"/>
    <w:rsid w:val="0040029B"/>
    <w:rsid w:val="0040074B"/>
    <w:rsid w:val="00400C47"/>
    <w:rsid w:val="00403225"/>
    <w:rsid w:val="00403B1F"/>
    <w:rsid w:val="00403EDC"/>
    <w:rsid w:val="00404F59"/>
    <w:rsid w:val="00405CE0"/>
    <w:rsid w:val="00413228"/>
    <w:rsid w:val="004160C8"/>
    <w:rsid w:val="00417381"/>
    <w:rsid w:val="00417B85"/>
    <w:rsid w:val="00421A36"/>
    <w:rsid w:val="004238B3"/>
    <w:rsid w:val="0042408C"/>
    <w:rsid w:val="0042419F"/>
    <w:rsid w:val="0042441C"/>
    <w:rsid w:val="00425690"/>
    <w:rsid w:val="004262A9"/>
    <w:rsid w:val="0043422B"/>
    <w:rsid w:val="004377B9"/>
    <w:rsid w:val="00437D7A"/>
    <w:rsid w:val="004405AA"/>
    <w:rsid w:val="0044130E"/>
    <w:rsid w:val="00445C35"/>
    <w:rsid w:val="00447FA4"/>
    <w:rsid w:val="00450E5C"/>
    <w:rsid w:val="004517E7"/>
    <w:rsid w:val="0045336E"/>
    <w:rsid w:val="004539A3"/>
    <w:rsid w:val="004551AB"/>
    <w:rsid w:val="0045724A"/>
    <w:rsid w:val="00457FED"/>
    <w:rsid w:val="00461C84"/>
    <w:rsid w:val="00465476"/>
    <w:rsid w:val="004655EA"/>
    <w:rsid w:val="00465E9A"/>
    <w:rsid w:val="00466BBE"/>
    <w:rsid w:val="00466F6F"/>
    <w:rsid w:val="00467FA4"/>
    <w:rsid w:val="00470094"/>
    <w:rsid w:val="00470C21"/>
    <w:rsid w:val="00476289"/>
    <w:rsid w:val="004762FC"/>
    <w:rsid w:val="004774CC"/>
    <w:rsid w:val="00481563"/>
    <w:rsid w:val="0048439C"/>
    <w:rsid w:val="004849C3"/>
    <w:rsid w:val="00486051"/>
    <w:rsid w:val="0048684E"/>
    <w:rsid w:val="0049103B"/>
    <w:rsid w:val="0049324D"/>
    <w:rsid w:val="004951C4"/>
    <w:rsid w:val="00496901"/>
    <w:rsid w:val="004A07C1"/>
    <w:rsid w:val="004A2765"/>
    <w:rsid w:val="004A3848"/>
    <w:rsid w:val="004A49DE"/>
    <w:rsid w:val="004A4BFD"/>
    <w:rsid w:val="004A7309"/>
    <w:rsid w:val="004A767E"/>
    <w:rsid w:val="004A79B3"/>
    <w:rsid w:val="004B01F7"/>
    <w:rsid w:val="004B3F6F"/>
    <w:rsid w:val="004B4F9A"/>
    <w:rsid w:val="004B6243"/>
    <w:rsid w:val="004C006B"/>
    <w:rsid w:val="004C1159"/>
    <w:rsid w:val="004C2AE1"/>
    <w:rsid w:val="004C5E34"/>
    <w:rsid w:val="004C61A4"/>
    <w:rsid w:val="004D3138"/>
    <w:rsid w:val="004D3AAA"/>
    <w:rsid w:val="004D6172"/>
    <w:rsid w:val="004D6621"/>
    <w:rsid w:val="004D7C62"/>
    <w:rsid w:val="004D7EA2"/>
    <w:rsid w:val="004E20C8"/>
    <w:rsid w:val="004E2EB0"/>
    <w:rsid w:val="004E5109"/>
    <w:rsid w:val="004E578B"/>
    <w:rsid w:val="004F061F"/>
    <w:rsid w:val="004F1247"/>
    <w:rsid w:val="004F129A"/>
    <w:rsid w:val="004F339C"/>
    <w:rsid w:val="004F4368"/>
    <w:rsid w:val="004F4AE7"/>
    <w:rsid w:val="004F569A"/>
    <w:rsid w:val="005000E9"/>
    <w:rsid w:val="00503B3B"/>
    <w:rsid w:val="005056B6"/>
    <w:rsid w:val="00511A6D"/>
    <w:rsid w:val="00512250"/>
    <w:rsid w:val="00512F38"/>
    <w:rsid w:val="00514194"/>
    <w:rsid w:val="00517809"/>
    <w:rsid w:val="00520865"/>
    <w:rsid w:val="00520A96"/>
    <w:rsid w:val="00521472"/>
    <w:rsid w:val="00521CD9"/>
    <w:rsid w:val="00521EE6"/>
    <w:rsid w:val="00522600"/>
    <w:rsid w:val="00524722"/>
    <w:rsid w:val="00524CE9"/>
    <w:rsid w:val="005251AD"/>
    <w:rsid w:val="00530F66"/>
    <w:rsid w:val="00535525"/>
    <w:rsid w:val="0053619E"/>
    <w:rsid w:val="005368E0"/>
    <w:rsid w:val="00540164"/>
    <w:rsid w:val="0054032E"/>
    <w:rsid w:val="005422AE"/>
    <w:rsid w:val="0054339E"/>
    <w:rsid w:val="00544099"/>
    <w:rsid w:val="005450ED"/>
    <w:rsid w:val="005452EB"/>
    <w:rsid w:val="005506A1"/>
    <w:rsid w:val="005517B9"/>
    <w:rsid w:val="00552253"/>
    <w:rsid w:val="00556CE0"/>
    <w:rsid w:val="00557974"/>
    <w:rsid w:val="005604FD"/>
    <w:rsid w:val="00560C17"/>
    <w:rsid w:val="00562143"/>
    <w:rsid w:val="0056298A"/>
    <w:rsid w:val="00562D73"/>
    <w:rsid w:val="00563A86"/>
    <w:rsid w:val="00564E79"/>
    <w:rsid w:val="005673F0"/>
    <w:rsid w:val="00571AC9"/>
    <w:rsid w:val="00573385"/>
    <w:rsid w:val="00577944"/>
    <w:rsid w:val="005779DA"/>
    <w:rsid w:val="00577B5B"/>
    <w:rsid w:val="00583C3D"/>
    <w:rsid w:val="00583F94"/>
    <w:rsid w:val="005846D5"/>
    <w:rsid w:val="00584C65"/>
    <w:rsid w:val="00585294"/>
    <w:rsid w:val="00587506"/>
    <w:rsid w:val="00587D22"/>
    <w:rsid w:val="00591ED6"/>
    <w:rsid w:val="005940CE"/>
    <w:rsid w:val="00594766"/>
    <w:rsid w:val="00596E42"/>
    <w:rsid w:val="005972CB"/>
    <w:rsid w:val="00597620"/>
    <w:rsid w:val="00597A72"/>
    <w:rsid w:val="005A01C5"/>
    <w:rsid w:val="005A289F"/>
    <w:rsid w:val="005A32AD"/>
    <w:rsid w:val="005A6656"/>
    <w:rsid w:val="005A7E84"/>
    <w:rsid w:val="005B0953"/>
    <w:rsid w:val="005B379C"/>
    <w:rsid w:val="005B4527"/>
    <w:rsid w:val="005B617D"/>
    <w:rsid w:val="005C01D4"/>
    <w:rsid w:val="005C0B50"/>
    <w:rsid w:val="005C14D6"/>
    <w:rsid w:val="005C267F"/>
    <w:rsid w:val="005C36B9"/>
    <w:rsid w:val="005C55E7"/>
    <w:rsid w:val="005C565E"/>
    <w:rsid w:val="005C5823"/>
    <w:rsid w:val="005C5AE6"/>
    <w:rsid w:val="005D097D"/>
    <w:rsid w:val="005D1271"/>
    <w:rsid w:val="005D3834"/>
    <w:rsid w:val="005D6BE3"/>
    <w:rsid w:val="005D6D41"/>
    <w:rsid w:val="005D74B5"/>
    <w:rsid w:val="005E0A8F"/>
    <w:rsid w:val="005E3D07"/>
    <w:rsid w:val="005E4AD0"/>
    <w:rsid w:val="005E4F2A"/>
    <w:rsid w:val="005F2FC4"/>
    <w:rsid w:val="005F34BD"/>
    <w:rsid w:val="005F36AE"/>
    <w:rsid w:val="005F3808"/>
    <w:rsid w:val="005F4719"/>
    <w:rsid w:val="00603950"/>
    <w:rsid w:val="006041F1"/>
    <w:rsid w:val="0060543E"/>
    <w:rsid w:val="0061445B"/>
    <w:rsid w:val="00614F35"/>
    <w:rsid w:val="00617218"/>
    <w:rsid w:val="00620557"/>
    <w:rsid w:val="00621B72"/>
    <w:rsid w:val="00623C4B"/>
    <w:rsid w:val="006272AC"/>
    <w:rsid w:val="00630405"/>
    <w:rsid w:val="00630CA3"/>
    <w:rsid w:val="00631B05"/>
    <w:rsid w:val="00634025"/>
    <w:rsid w:val="00634329"/>
    <w:rsid w:val="0063472C"/>
    <w:rsid w:val="00635AE0"/>
    <w:rsid w:val="006360F1"/>
    <w:rsid w:val="006372A8"/>
    <w:rsid w:val="00640D31"/>
    <w:rsid w:val="00644B0F"/>
    <w:rsid w:val="006560BA"/>
    <w:rsid w:val="00656B98"/>
    <w:rsid w:val="00660D25"/>
    <w:rsid w:val="00661BAA"/>
    <w:rsid w:val="0066209E"/>
    <w:rsid w:val="006625DE"/>
    <w:rsid w:val="00663421"/>
    <w:rsid w:val="00666F8E"/>
    <w:rsid w:val="00667A8B"/>
    <w:rsid w:val="006705F0"/>
    <w:rsid w:val="00671B3A"/>
    <w:rsid w:val="00671C25"/>
    <w:rsid w:val="00672360"/>
    <w:rsid w:val="0067536B"/>
    <w:rsid w:val="00677E9E"/>
    <w:rsid w:val="00681A31"/>
    <w:rsid w:val="00681D83"/>
    <w:rsid w:val="00683DAC"/>
    <w:rsid w:val="00683F4B"/>
    <w:rsid w:val="006856E3"/>
    <w:rsid w:val="00686F8D"/>
    <w:rsid w:val="006920C6"/>
    <w:rsid w:val="006923D4"/>
    <w:rsid w:val="006929D6"/>
    <w:rsid w:val="00693CD0"/>
    <w:rsid w:val="00696417"/>
    <w:rsid w:val="0069678E"/>
    <w:rsid w:val="00697466"/>
    <w:rsid w:val="00697DE3"/>
    <w:rsid w:val="006A1023"/>
    <w:rsid w:val="006A2016"/>
    <w:rsid w:val="006A2896"/>
    <w:rsid w:val="006A28E3"/>
    <w:rsid w:val="006A3496"/>
    <w:rsid w:val="006A4DAD"/>
    <w:rsid w:val="006A623D"/>
    <w:rsid w:val="006A70D1"/>
    <w:rsid w:val="006B1FCF"/>
    <w:rsid w:val="006B282D"/>
    <w:rsid w:val="006B5365"/>
    <w:rsid w:val="006C3D68"/>
    <w:rsid w:val="006C4447"/>
    <w:rsid w:val="006C4B88"/>
    <w:rsid w:val="006C52A5"/>
    <w:rsid w:val="006C6625"/>
    <w:rsid w:val="006D0200"/>
    <w:rsid w:val="006D2D53"/>
    <w:rsid w:val="006D3BF2"/>
    <w:rsid w:val="006D7374"/>
    <w:rsid w:val="006E0ABA"/>
    <w:rsid w:val="006E12DE"/>
    <w:rsid w:val="006E18C1"/>
    <w:rsid w:val="006E1AEB"/>
    <w:rsid w:val="006E2765"/>
    <w:rsid w:val="006E5D37"/>
    <w:rsid w:val="006F1E56"/>
    <w:rsid w:val="006F5637"/>
    <w:rsid w:val="006F7197"/>
    <w:rsid w:val="00700AC4"/>
    <w:rsid w:val="0070235E"/>
    <w:rsid w:val="0070365C"/>
    <w:rsid w:val="00707E48"/>
    <w:rsid w:val="0071236D"/>
    <w:rsid w:val="007133D5"/>
    <w:rsid w:val="007148CC"/>
    <w:rsid w:val="00715947"/>
    <w:rsid w:val="00715C7D"/>
    <w:rsid w:val="007167BA"/>
    <w:rsid w:val="00717856"/>
    <w:rsid w:val="00720195"/>
    <w:rsid w:val="00721EE5"/>
    <w:rsid w:val="007254C3"/>
    <w:rsid w:val="00726078"/>
    <w:rsid w:val="00726472"/>
    <w:rsid w:val="00726C89"/>
    <w:rsid w:val="00726D69"/>
    <w:rsid w:val="00727947"/>
    <w:rsid w:val="00731A04"/>
    <w:rsid w:val="0073389D"/>
    <w:rsid w:val="00735499"/>
    <w:rsid w:val="0073581B"/>
    <w:rsid w:val="007358DE"/>
    <w:rsid w:val="007367BD"/>
    <w:rsid w:val="007402B9"/>
    <w:rsid w:val="00742B13"/>
    <w:rsid w:val="00743FD5"/>
    <w:rsid w:val="00746D0A"/>
    <w:rsid w:val="00751110"/>
    <w:rsid w:val="00752CB6"/>
    <w:rsid w:val="00752D15"/>
    <w:rsid w:val="00752F82"/>
    <w:rsid w:val="00755F6E"/>
    <w:rsid w:val="0076033F"/>
    <w:rsid w:val="0076207D"/>
    <w:rsid w:val="0076403B"/>
    <w:rsid w:val="00764253"/>
    <w:rsid w:val="0076576F"/>
    <w:rsid w:val="00765A15"/>
    <w:rsid w:val="00772B68"/>
    <w:rsid w:val="007731E1"/>
    <w:rsid w:val="00774044"/>
    <w:rsid w:val="00774C6D"/>
    <w:rsid w:val="00780241"/>
    <w:rsid w:val="007808D3"/>
    <w:rsid w:val="00781A1D"/>
    <w:rsid w:val="00781EA7"/>
    <w:rsid w:val="00784A0D"/>
    <w:rsid w:val="007853BD"/>
    <w:rsid w:val="007873DF"/>
    <w:rsid w:val="007879D1"/>
    <w:rsid w:val="00790E12"/>
    <w:rsid w:val="00791770"/>
    <w:rsid w:val="007918AB"/>
    <w:rsid w:val="00793470"/>
    <w:rsid w:val="007A28E6"/>
    <w:rsid w:val="007A39C0"/>
    <w:rsid w:val="007A4144"/>
    <w:rsid w:val="007B0D56"/>
    <w:rsid w:val="007B1743"/>
    <w:rsid w:val="007B6160"/>
    <w:rsid w:val="007B7ABF"/>
    <w:rsid w:val="007C25EC"/>
    <w:rsid w:val="007C3200"/>
    <w:rsid w:val="007C5BA4"/>
    <w:rsid w:val="007C5D6A"/>
    <w:rsid w:val="007C71BE"/>
    <w:rsid w:val="007D0DF7"/>
    <w:rsid w:val="007D1072"/>
    <w:rsid w:val="007D47BA"/>
    <w:rsid w:val="007D48E7"/>
    <w:rsid w:val="007D62C2"/>
    <w:rsid w:val="007D724E"/>
    <w:rsid w:val="007E41B0"/>
    <w:rsid w:val="007F11C9"/>
    <w:rsid w:val="007F1F65"/>
    <w:rsid w:val="007F3BBE"/>
    <w:rsid w:val="007F42BD"/>
    <w:rsid w:val="007F5CC6"/>
    <w:rsid w:val="007F6311"/>
    <w:rsid w:val="007F6E91"/>
    <w:rsid w:val="008073D6"/>
    <w:rsid w:val="008117D3"/>
    <w:rsid w:val="00815C12"/>
    <w:rsid w:val="00817E6D"/>
    <w:rsid w:val="00822086"/>
    <w:rsid w:val="0082341B"/>
    <w:rsid w:val="008354D9"/>
    <w:rsid w:val="008368E2"/>
    <w:rsid w:val="0083704A"/>
    <w:rsid w:val="0083782E"/>
    <w:rsid w:val="00841E88"/>
    <w:rsid w:val="00841FFA"/>
    <w:rsid w:val="00842DE9"/>
    <w:rsid w:val="00843473"/>
    <w:rsid w:val="0084546F"/>
    <w:rsid w:val="00845BA6"/>
    <w:rsid w:val="00846C5B"/>
    <w:rsid w:val="00855969"/>
    <w:rsid w:val="00855F41"/>
    <w:rsid w:val="008578D3"/>
    <w:rsid w:val="0086078A"/>
    <w:rsid w:val="00860D12"/>
    <w:rsid w:val="00862CA6"/>
    <w:rsid w:val="00862DE7"/>
    <w:rsid w:val="00863A9B"/>
    <w:rsid w:val="00870CD9"/>
    <w:rsid w:val="00871488"/>
    <w:rsid w:val="00873500"/>
    <w:rsid w:val="00873A4C"/>
    <w:rsid w:val="0087458D"/>
    <w:rsid w:val="00875762"/>
    <w:rsid w:val="00876401"/>
    <w:rsid w:val="00880103"/>
    <w:rsid w:val="00880735"/>
    <w:rsid w:val="00881A0A"/>
    <w:rsid w:val="00881C4A"/>
    <w:rsid w:val="008838B3"/>
    <w:rsid w:val="008862C5"/>
    <w:rsid w:val="00886C25"/>
    <w:rsid w:val="00887584"/>
    <w:rsid w:val="00887A09"/>
    <w:rsid w:val="008909CD"/>
    <w:rsid w:val="00891B6D"/>
    <w:rsid w:val="00895D09"/>
    <w:rsid w:val="008A1DC0"/>
    <w:rsid w:val="008A2105"/>
    <w:rsid w:val="008A258C"/>
    <w:rsid w:val="008A26AC"/>
    <w:rsid w:val="008A50DB"/>
    <w:rsid w:val="008B0F4B"/>
    <w:rsid w:val="008B1954"/>
    <w:rsid w:val="008B3F39"/>
    <w:rsid w:val="008B55D4"/>
    <w:rsid w:val="008B5D9F"/>
    <w:rsid w:val="008B6AAA"/>
    <w:rsid w:val="008B75F7"/>
    <w:rsid w:val="008C264B"/>
    <w:rsid w:val="008C2E21"/>
    <w:rsid w:val="008C3B23"/>
    <w:rsid w:val="008C5822"/>
    <w:rsid w:val="008D015B"/>
    <w:rsid w:val="008D176E"/>
    <w:rsid w:val="008D1BC9"/>
    <w:rsid w:val="008D26FF"/>
    <w:rsid w:val="008D2F84"/>
    <w:rsid w:val="008D35BE"/>
    <w:rsid w:val="008D3B1E"/>
    <w:rsid w:val="008D53CF"/>
    <w:rsid w:val="008D596E"/>
    <w:rsid w:val="008D5BA7"/>
    <w:rsid w:val="008D5D6E"/>
    <w:rsid w:val="008D79C8"/>
    <w:rsid w:val="008E092B"/>
    <w:rsid w:val="008E1424"/>
    <w:rsid w:val="008E14AF"/>
    <w:rsid w:val="008E1B3F"/>
    <w:rsid w:val="008F061C"/>
    <w:rsid w:val="008F1FCA"/>
    <w:rsid w:val="008F3273"/>
    <w:rsid w:val="008F57E6"/>
    <w:rsid w:val="009037A0"/>
    <w:rsid w:val="00903B6B"/>
    <w:rsid w:val="00904A8C"/>
    <w:rsid w:val="00905069"/>
    <w:rsid w:val="00906729"/>
    <w:rsid w:val="00906962"/>
    <w:rsid w:val="00915011"/>
    <w:rsid w:val="00916DE2"/>
    <w:rsid w:val="00917564"/>
    <w:rsid w:val="00917C68"/>
    <w:rsid w:val="00920698"/>
    <w:rsid w:val="009243DA"/>
    <w:rsid w:val="009245E8"/>
    <w:rsid w:val="0093062D"/>
    <w:rsid w:val="00931276"/>
    <w:rsid w:val="0093153F"/>
    <w:rsid w:val="00933777"/>
    <w:rsid w:val="00933E66"/>
    <w:rsid w:val="00935180"/>
    <w:rsid w:val="0093606C"/>
    <w:rsid w:val="009360A3"/>
    <w:rsid w:val="00946809"/>
    <w:rsid w:val="00946861"/>
    <w:rsid w:val="009509C1"/>
    <w:rsid w:val="00951171"/>
    <w:rsid w:val="0095459F"/>
    <w:rsid w:val="009567D8"/>
    <w:rsid w:val="009600EF"/>
    <w:rsid w:val="00960B24"/>
    <w:rsid w:val="009611D6"/>
    <w:rsid w:val="00961F10"/>
    <w:rsid w:val="00964443"/>
    <w:rsid w:val="009653BA"/>
    <w:rsid w:val="00977121"/>
    <w:rsid w:val="009773B4"/>
    <w:rsid w:val="00983073"/>
    <w:rsid w:val="00984F4A"/>
    <w:rsid w:val="00987CAB"/>
    <w:rsid w:val="00990223"/>
    <w:rsid w:val="0099284D"/>
    <w:rsid w:val="009944FB"/>
    <w:rsid w:val="00996EC7"/>
    <w:rsid w:val="009A382E"/>
    <w:rsid w:val="009A5155"/>
    <w:rsid w:val="009A5F94"/>
    <w:rsid w:val="009A64C4"/>
    <w:rsid w:val="009A6DF5"/>
    <w:rsid w:val="009A7B76"/>
    <w:rsid w:val="009B02C3"/>
    <w:rsid w:val="009B280A"/>
    <w:rsid w:val="009B603B"/>
    <w:rsid w:val="009B6631"/>
    <w:rsid w:val="009D00D5"/>
    <w:rsid w:val="009D0672"/>
    <w:rsid w:val="009D085C"/>
    <w:rsid w:val="009D10FB"/>
    <w:rsid w:val="009D6F26"/>
    <w:rsid w:val="009D6F6F"/>
    <w:rsid w:val="009E23FA"/>
    <w:rsid w:val="009E31B2"/>
    <w:rsid w:val="009E3543"/>
    <w:rsid w:val="009E56C1"/>
    <w:rsid w:val="009E5B37"/>
    <w:rsid w:val="009F6F69"/>
    <w:rsid w:val="00A00278"/>
    <w:rsid w:val="00A00534"/>
    <w:rsid w:val="00A01D52"/>
    <w:rsid w:val="00A02E93"/>
    <w:rsid w:val="00A04B55"/>
    <w:rsid w:val="00A0526E"/>
    <w:rsid w:val="00A0573A"/>
    <w:rsid w:val="00A05DA4"/>
    <w:rsid w:val="00A06EC0"/>
    <w:rsid w:val="00A06FD2"/>
    <w:rsid w:val="00A07005"/>
    <w:rsid w:val="00A10E3A"/>
    <w:rsid w:val="00A12089"/>
    <w:rsid w:val="00A1341A"/>
    <w:rsid w:val="00A14FDF"/>
    <w:rsid w:val="00A151C6"/>
    <w:rsid w:val="00A172CF"/>
    <w:rsid w:val="00A17D84"/>
    <w:rsid w:val="00A21D9F"/>
    <w:rsid w:val="00A2294D"/>
    <w:rsid w:val="00A22A8B"/>
    <w:rsid w:val="00A22BB0"/>
    <w:rsid w:val="00A23AFA"/>
    <w:rsid w:val="00A24B3D"/>
    <w:rsid w:val="00A257AF"/>
    <w:rsid w:val="00A27308"/>
    <w:rsid w:val="00A30CF8"/>
    <w:rsid w:val="00A318FC"/>
    <w:rsid w:val="00A325C2"/>
    <w:rsid w:val="00A36170"/>
    <w:rsid w:val="00A36B76"/>
    <w:rsid w:val="00A417C8"/>
    <w:rsid w:val="00A41DD0"/>
    <w:rsid w:val="00A4533E"/>
    <w:rsid w:val="00A456D1"/>
    <w:rsid w:val="00A46C73"/>
    <w:rsid w:val="00A51D6D"/>
    <w:rsid w:val="00A534DB"/>
    <w:rsid w:val="00A536F6"/>
    <w:rsid w:val="00A558C1"/>
    <w:rsid w:val="00A60378"/>
    <w:rsid w:val="00A60FB0"/>
    <w:rsid w:val="00A646EF"/>
    <w:rsid w:val="00A663B9"/>
    <w:rsid w:val="00A72C69"/>
    <w:rsid w:val="00A72F5F"/>
    <w:rsid w:val="00A741CF"/>
    <w:rsid w:val="00A7456C"/>
    <w:rsid w:val="00A7706C"/>
    <w:rsid w:val="00A851E3"/>
    <w:rsid w:val="00A85209"/>
    <w:rsid w:val="00A86339"/>
    <w:rsid w:val="00A87B04"/>
    <w:rsid w:val="00A90719"/>
    <w:rsid w:val="00A91484"/>
    <w:rsid w:val="00A9349B"/>
    <w:rsid w:val="00A952D3"/>
    <w:rsid w:val="00A95A09"/>
    <w:rsid w:val="00A96437"/>
    <w:rsid w:val="00A969A4"/>
    <w:rsid w:val="00AA1212"/>
    <w:rsid w:val="00AA198A"/>
    <w:rsid w:val="00AA35D6"/>
    <w:rsid w:val="00AA44E6"/>
    <w:rsid w:val="00AA5358"/>
    <w:rsid w:val="00AB062C"/>
    <w:rsid w:val="00AB233E"/>
    <w:rsid w:val="00AB3775"/>
    <w:rsid w:val="00AB47B7"/>
    <w:rsid w:val="00AB5029"/>
    <w:rsid w:val="00AB7319"/>
    <w:rsid w:val="00AB75D7"/>
    <w:rsid w:val="00AC2938"/>
    <w:rsid w:val="00AC3112"/>
    <w:rsid w:val="00AC6162"/>
    <w:rsid w:val="00AD08EE"/>
    <w:rsid w:val="00AD15FB"/>
    <w:rsid w:val="00AD338B"/>
    <w:rsid w:val="00AD6159"/>
    <w:rsid w:val="00AD73A7"/>
    <w:rsid w:val="00AE046F"/>
    <w:rsid w:val="00AE0EE4"/>
    <w:rsid w:val="00AE30FE"/>
    <w:rsid w:val="00AF0BEE"/>
    <w:rsid w:val="00AF38CC"/>
    <w:rsid w:val="00AF3F1E"/>
    <w:rsid w:val="00AF42FF"/>
    <w:rsid w:val="00AF490A"/>
    <w:rsid w:val="00AF491A"/>
    <w:rsid w:val="00AF535E"/>
    <w:rsid w:val="00AF63C6"/>
    <w:rsid w:val="00AF7A93"/>
    <w:rsid w:val="00B039DC"/>
    <w:rsid w:val="00B05385"/>
    <w:rsid w:val="00B06911"/>
    <w:rsid w:val="00B13876"/>
    <w:rsid w:val="00B1402D"/>
    <w:rsid w:val="00B16F81"/>
    <w:rsid w:val="00B20FC1"/>
    <w:rsid w:val="00B2129B"/>
    <w:rsid w:val="00B21EB9"/>
    <w:rsid w:val="00B22A88"/>
    <w:rsid w:val="00B245CC"/>
    <w:rsid w:val="00B25573"/>
    <w:rsid w:val="00B268E4"/>
    <w:rsid w:val="00B30501"/>
    <w:rsid w:val="00B31B2C"/>
    <w:rsid w:val="00B31F2E"/>
    <w:rsid w:val="00B357F7"/>
    <w:rsid w:val="00B35FB0"/>
    <w:rsid w:val="00B361CE"/>
    <w:rsid w:val="00B362CA"/>
    <w:rsid w:val="00B3720B"/>
    <w:rsid w:val="00B372D5"/>
    <w:rsid w:val="00B374AD"/>
    <w:rsid w:val="00B41105"/>
    <w:rsid w:val="00B42847"/>
    <w:rsid w:val="00B433F4"/>
    <w:rsid w:val="00B453E4"/>
    <w:rsid w:val="00B46AE0"/>
    <w:rsid w:val="00B50474"/>
    <w:rsid w:val="00B5067A"/>
    <w:rsid w:val="00B52160"/>
    <w:rsid w:val="00B5264F"/>
    <w:rsid w:val="00B54F47"/>
    <w:rsid w:val="00B5501E"/>
    <w:rsid w:val="00B61344"/>
    <w:rsid w:val="00B61A0D"/>
    <w:rsid w:val="00B62DC9"/>
    <w:rsid w:val="00B676F5"/>
    <w:rsid w:val="00B70CC1"/>
    <w:rsid w:val="00B718E6"/>
    <w:rsid w:val="00B743BE"/>
    <w:rsid w:val="00B7545A"/>
    <w:rsid w:val="00B76D84"/>
    <w:rsid w:val="00B8151E"/>
    <w:rsid w:val="00B825DD"/>
    <w:rsid w:val="00B8308F"/>
    <w:rsid w:val="00B83253"/>
    <w:rsid w:val="00B83960"/>
    <w:rsid w:val="00B84F85"/>
    <w:rsid w:val="00B85863"/>
    <w:rsid w:val="00B85BC1"/>
    <w:rsid w:val="00B865E8"/>
    <w:rsid w:val="00B869A7"/>
    <w:rsid w:val="00B87917"/>
    <w:rsid w:val="00B91D92"/>
    <w:rsid w:val="00B92A55"/>
    <w:rsid w:val="00B931AB"/>
    <w:rsid w:val="00B93511"/>
    <w:rsid w:val="00B93F09"/>
    <w:rsid w:val="00B9459B"/>
    <w:rsid w:val="00B95F82"/>
    <w:rsid w:val="00B97124"/>
    <w:rsid w:val="00B973ED"/>
    <w:rsid w:val="00BA18E1"/>
    <w:rsid w:val="00BA1C66"/>
    <w:rsid w:val="00BA2571"/>
    <w:rsid w:val="00BA2C67"/>
    <w:rsid w:val="00BA5D74"/>
    <w:rsid w:val="00BA637D"/>
    <w:rsid w:val="00BA66F3"/>
    <w:rsid w:val="00BB0D6C"/>
    <w:rsid w:val="00BB0F8D"/>
    <w:rsid w:val="00BB3E05"/>
    <w:rsid w:val="00BB5439"/>
    <w:rsid w:val="00BB60CB"/>
    <w:rsid w:val="00BB7E6D"/>
    <w:rsid w:val="00BC3AF0"/>
    <w:rsid w:val="00BC4829"/>
    <w:rsid w:val="00BC4E80"/>
    <w:rsid w:val="00BC61E1"/>
    <w:rsid w:val="00BD0E65"/>
    <w:rsid w:val="00BD1829"/>
    <w:rsid w:val="00BD2A74"/>
    <w:rsid w:val="00BD39DE"/>
    <w:rsid w:val="00BD3B8C"/>
    <w:rsid w:val="00BE0371"/>
    <w:rsid w:val="00BE3336"/>
    <w:rsid w:val="00BE6174"/>
    <w:rsid w:val="00BE6EC3"/>
    <w:rsid w:val="00BF02A9"/>
    <w:rsid w:val="00BF0CD3"/>
    <w:rsid w:val="00BF2ED1"/>
    <w:rsid w:val="00BF31DA"/>
    <w:rsid w:val="00BF516F"/>
    <w:rsid w:val="00BF53BD"/>
    <w:rsid w:val="00BF6027"/>
    <w:rsid w:val="00C01B0F"/>
    <w:rsid w:val="00C0455E"/>
    <w:rsid w:val="00C04618"/>
    <w:rsid w:val="00C04FE4"/>
    <w:rsid w:val="00C0519D"/>
    <w:rsid w:val="00C07BE0"/>
    <w:rsid w:val="00C07E04"/>
    <w:rsid w:val="00C10965"/>
    <w:rsid w:val="00C1103D"/>
    <w:rsid w:val="00C11ED1"/>
    <w:rsid w:val="00C11FBC"/>
    <w:rsid w:val="00C1288E"/>
    <w:rsid w:val="00C140AC"/>
    <w:rsid w:val="00C15DA6"/>
    <w:rsid w:val="00C16456"/>
    <w:rsid w:val="00C2011E"/>
    <w:rsid w:val="00C20C00"/>
    <w:rsid w:val="00C21120"/>
    <w:rsid w:val="00C215BB"/>
    <w:rsid w:val="00C21838"/>
    <w:rsid w:val="00C21C62"/>
    <w:rsid w:val="00C22D61"/>
    <w:rsid w:val="00C237EE"/>
    <w:rsid w:val="00C24DC9"/>
    <w:rsid w:val="00C273CA"/>
    <w:rsid w:val="00C3039D"/>
    <w:rsid w:val="00C328B5"/>
    <w:rsid w:val="00C34828"/>
    <w:rsid w:val="00C34A52"/>
    <w:rsid w:val="00C3509C"/>
    <w:rsid w:val="00C35FAE"/>
    <w:rsid w:val="00C3661E"/>
    <w:rsid w:val="00C37A9D"/>
    <w:rsid w:val="00C407B3"/>
    <w:rsid w:val="00C40A91"/>
    <w:rsid w:val="00C411E3"/>
    <w:rsid w:val="00C4266C"/>
    <w:rsid w:val="00C46E29"/>
    <w:rsid w:val="00C516EA"/>
    <w:rsid w:val="00C520E6"/>
    <w:rsid w:val="00C564CF"/>
    <w:rsid w:val="00C6191A"/>
    <w:rsid w:val="00C63400"/>
    <w:rsid w:val="00C64A08"/>
    <w:rsid w:val="00C6731A"/>
    <w:rsid w:val="00C67807"/>
    <w:rsid w:val="00C7053C"/>
    <w:rsid w:val="00C71B16"/>
    <w:rsid w:val="00C73038"/>
    <w:rsid w:val="00C737BA"/>
    <w:rsid w:val="00C8239C"/>
    <w:rsid w:val="00C83B2C"/>
    <w:rsid w:val="00C85B31"/>
    <w:rsid w:val="00C86501"/>
    <w:rsid w:val="00C8685B"/>
    <w:rsid w:val="00C87901"/>
    <w:rsid w:val="00C91686"/>
    <w:rsid w:val="00C91C6C"/>
    <w:rsid w:val="00C92C91"/>
    <w:rsid w:val="00C93415"/>
    <w:rsid w:val="00C93BAC"/>
    <w:rsid w:val="00C93ECC"/>
    <w:rsid w:val="00C9787D"/>
    <w:rsid w:val="00CA2110"/>
    <w:rsid w:val="00CA3DB5"/>
    <w:rsid w:val="00CA4E8A"/>
    <w:rsid w:val="00CA59D8"/>
    <w:rsid w:val="00CA5E6E"/>
    <w:rsid w:val="00CB0EB7"/>
    <w:rsid w:val="00CB2410"/>
    <w:rsid w:val="00CB4339"/>
    <w:rsid w:val="00CB488C"/>
    <w:rsid w:val="00CC2796"/>
    <w:rsid w:val="00CC32EA"/>
    <w:rsid w:val="00CC7D57"/>
    <w:rsid w:val="00CD1B9F"/>
    <w:rsid w:val="00CD3F56"/>
    <w:rsid w:val="00CD4962"/>
    <w:rsid w:val="00CE4509"/>
    <w:rsid w:val="00CE681D"/>
    <w:rsid w:val="00CE6A24"/>
    <w:rsid w:val="00CE7450"/>
    <w:rsid w:val="00CE7628"/>
    <w:rsid w:val="00CE7E18"/>
    <w:rsid w:val="00CF0285"/>
    <w:rsid w:val="00CF2702"/>
    <w:rsid w:val="00CF2E85"/>
    <w:rsid w:val="00CF3A0A"/>
    <w:rsid w:val="00CF40EB"/>
    <w:rsid w:val="00CF6602"/>
    <w:rsid w:val="00D07437"/>
    <w:rsid w:val="00D101F1"/>
    <w:rsid w:val="00D1039F"/>
    <w:rsid w:val="00D13929"/>
    <w:rsid w:val="00D16C86"/>
    <w:rsid w:val="00D170CD"/>
    <w:rsid w:val="00D23818"/>
    <w:rsid w:val="00D23A1C"/>
    <w:rsid w:val="00D23AD9"/>
    <w:rsid w:val="00D25062"/>
    <w:rsid w:val="00D253E7"/>
    <w:rsid w:val="00D25E2C"/>
    <w:rsid w:val="00D272F2"/>
    <w:rsid w:val="00D3160A"/>
    <w:rsid w:val="00D31EED"/>
    <w:rsid w:val="00D32303"/>
    <w:rsid w:val="00D336C1"/>
    <w:rsid w:val="00D34772"/>
    <w:rsid w:val="00D35B7D"/>
    <w:rsid w:val="00D40112"/>
    <w:rsid w:val="00D4044C"/>
    <w:rsid w:val="00D40E0D"/>
    <w:rsid w:val="00D42AC6"/>
    <w:rsid w:val="00D44377"/>
    <w:rsid w:val="00D46C7D"/>
    <w:rsid w:val="00D47AF0"/>
    <w:rsid w:val="00D47CE1"/>
    <w:rsid w:val="00D51B48"/>
    <w:rsid w:val="00D549BD"/>
    <w:rsid w:val="00D54C61"/>
    <w:rsid w:val="00D557D9"/>
    <w:rsid w:val="00D5716E"/>
    <w:rsid w:val="00D60A4B"/>
    <w:rsid w:val="00D61BEB"/>
    <w:rsid w:val="00D6308F"/>
    <w:rsid w:val="00D64FAA"/>
    <w:rsid w:val="00D650F2"/>
    <w:rsid w:val="00D65B2A"/>
    <w:rsid w:val="00D65E07"/>
    <w:rsid w:val="00D72602"/>
    <w:rsid w:val="00D7274E"/>
    <w:rsid w:val="00D72805"/>
    <w:rsid w:val="00D73D4F"/>
    <w:rsid w:val="00D75CD9"/>
    <w:rsid w:val="00D769DD"/>
    <w:rsid w:val="00D77B2E"/>
    <w:rsid w:val="00D81361"/>
    <w:rsid w:val="00D816AB"/>
    <w:rsid w:val="00D82D56"/>
    <w:rsid w:val="00D8552C"/>
    <w:rsid w:val="00D905E9"/>
    <w:rsid w:val="00D91C5C"/>
    <w:rsid w:val="00D93DFC"/>
    <w:rsid w:val="00D9552F"/>
    <w:rsid w:val="00D96170"/>
    <w:rsid w:val="00D96960"/>
    <w:rsid w:val="00DA0AC1"/>
    <w:rsid w:val="00DA160D"/>
    <w:rsid w:val="00DA3E95"/>
    <w:rsid w:val="00DA6227"/>
    <w:rsid w:val="00DA6B8D"/>
    <w:rsid w:val="00DB0C9B"/>
    <w:rsid w:val="00DB1AAB"/>
    <w:rsid w:val="00DB2ED3"/>
    <w:rsid w:val="00DB5D6D"/>
    <w:rsid w:val="00DB5DD6"/>
    <w:rsid w:val="00DC0258"/>
    <w:rsid w:val="00DC0CF6"/>
    <w:rsid w:val="00DC116A"/>
    <w:rsid w:val="00DC203E"/>
    <w:rsid w:val="00DC343E"/>
    <w:rsid w:val="00DC5AA5"/>
    <w:rsid w:val="00DC60B6"/>
    <w:rsid w:val="00DC6C1C"/>
    <w:rsid w:val="00DD47FC"/>
    <w:rsid w:val="00DE005B"/>
    <w:rsid w:val="00DE011B"/>
    <w:rsid w:val="00DE0ADE"/>
    <w:rsid w:val="00DE25F7"/>
    <w:rsid w:val="00DE4740"/>
    <w:rsid w:val="00DE61ED"/>
    <w:rsid w:val="00DF0C09"/>
    <w:rsid w:val="00DF1B47"/>
    <w:rsid w:val="00DF1EF3"/>
    <w:rsid w:val="00DF28DD"/>
    <w:rsid w:val="00DF2D80"/>
    <w:rsid w:val="00DF418E"/>
    <w:rsid w:val="00DF5C74"/>
    <w:rsid w:val="00DF787D"/>
    <w:rsid w:val="00DF7B1A"/>
    <w:rsid w:val="00E0161F"/>
    <w:rsid w:val="00E02726"/>
    <w:rsid w:val="00E10912"/>
    <w:rsid w:val="00E17EE5"/>
    <w:rsid w:val="00E20698"/>
    <w:rsid w:val="00E21375"/>
    <w:rsid w:val="00E21E53"/>
    <w:rsid w:val="00E312D9"/>
    <w:rsid w:val="00E33708"/>
    <w:rsid w:val="00E3639D"/>
    <w:rsid w:val="00E41F1E"/>
    <w:rsid w:val="00E42C76"/>
    <w:rsid w:val="00E44340"/>
    <w:rsid w:val="00E452F4"/>
    <w:rsid w:val="00E45469"/>
    <w:rsid w:val="00E47537"/>
    <w:rsid w:val="00E51776"/>
    <w:rsid w:val="00E55315"/>
    <w:rsid w:val="00E57544"/>
    <w:rsid w:val="00E612C8"/>
    <w:rsid w:val="00E61AC1"/>
    <w:rsid w:val="00E61CFD"/>
    <w:rsid w:val="00E65CB7"/>
    <w:rsid w:val="00E671B5"/>
    <w:rsid w:val="00E7013B"/>
    <w:rsid w:val="00E770F7"/>
    <w:rsid w:val="00E77835"/>
    <w:rsid w:val="00E812C5"/>
    <w:rsid w:val="00E8329C"/>
    <w:rsid w:val="00E84400"/>
    <w:rsid w:val="00E84BC1"/>
    <w:rsid w:val="00E867ED"/>
    <w:rsid w:val="00E877AC"/>
    <w:rsid w:val="00E9069A"/>
    <w:rsid w:val="00E9247D"/>
    <w:rsid w:val="00E94BB4"/>
    <w:rsid w:val="00EA04A3"/>
    <w:rsid w:val="00EA44A3"/>
    <w:rsid w:val="00EA7874"/>
    <w:rsid w:val="00EB1870"/>
    <w:rsid w:val="00EC09CC"/>
    <w:rsid w:val="00EC33BA"/>
    <w:rsid w:val="00EC3C56"/>
    <w:rsid w:val="00EC5101"/>
    <w:rsid w:val="00EC62B6"/>
    <w:rsid w:val="00EC65C1"/>
    <w:rsid w:val="00ED00C1"/>
    <w:rsid w:val="00ED1A55"/>
    <w:rsid w:val="00ED1F48"/>
    <w:rsid w:val="00ED2338"/>
    <w:rsid w:val="00ED3333"/>
    <w:rsid w:val="00ED35AC"/>
    <w:rsid w:val="00ED3D00"/>
    <w:rsid w:val="00ED4CFD"/>
    <w:rsid w:val="00ED4DED"/>
    <w:rsid w:val="00ED6622"/>
    <w:rsid w:val="00EE07AD"/>
    <w:rsid w:val="00EE15AA"/>
    <w:rsid w:val="00EE34B2"/>
    <w:rsid w:val="00EE3647"/>
    <w:rsid w:val="00EE38B6"/>
    <w:rsid w:val="00EE45D0"/>
    <w:rsid w:val="00EE46F6"/>
    <w:rsid w:val="00EE4830"/>
    <w:rsid w:val="00EE4FEA"/>
    <w:rsid w:val="00EE5B7D"/>
    <w:rsid w:val="00EE5D4C"/>
    <w:rsid w:val="00EE6034"/>
    <w:rsid w:val="00EE68B2"/>
    <w:rsid w:val="00EE74BC"/>
    <w:rsid w:val="00EF172E"/>
    <w:rsid w:val="00EF1D3B"/>
    <w:rsid w:val="00EF2F8A"/>
    <w:rsid w:val="00EF5D62"/>
    <w:rsid w:val="00EF7AF9"/>
    <w:rsid w:val="00EF7D66"/>
    <w:rsid w:val="00F047DE"/>
    <w:rsid w:val="00F13155"/>
    <w:rsid w:val="00F13539"/>
    <w:rsid w:val="00F14084"/>
    <w:rsid w:val="00F23E5D"/>
    <w:rsid w:val="00F265AF"/>
    <w:rsid w:val="00F302CF"/>
    <w:rsid w:val="00F30733"/>
    <w:rsid w:val="00F317B5"/>
    <w:rsid w:val="00F326AC"/>
    <w:rsid w:val="00F37B21"/>
    <w:rsid w:val="00F4077D"/>
    <w:rsid w:val="00F4189E"/>
    <w:rsid w:val="00F419EC"/>
    <w:rsid w:val="00F440B3"/>
    <w:rsid w:val="00F44800"/>
    <w:rsid w:val="00F45A4F"/>
    <w:rsid w:val="00F46426"/>
    <w:rsid w:val="00F5014A"/>
    <w:rsid w:val="00F53D3D"/>
    <w:rsid w:val="00F54DC7"/>
    <w:rsid w:val="00F61773"/>
    <w:rsid w:val="00F66111"/>
    <w:rsid w:val="00F70826"/>
    <w:rsid w:val="00F70955"/>
    <w:rsid w:val="00F75C36"/>
    <w:rsid w:val="00F75CB5"/>
    <w:rsid w:val="00F776EC"/>
    <w:rsid w:val="00F80D58"/>
    <w:rsid w:val="00F80E05"/>
    <w:rsid w:val="00F81127"/>
    <w:rsid w:val="00F82234"/>
    <w:rsid w:val="00F82446"/>
    <w:rsid w:val="00F84987"/>
    <w:rsid w:val="00F86645"/>
    <w:rsid w:val="00F8667D"/>
    <w:rsid w:val="00F86AB8"/>
    <w:rsid w:val="00F86F71"/>
    <w:rsid w:val="00F87A6E"/>
    <w:rsid w:val="00F903A6"/>
    <w:rsid w:val="00F90B67"/>
    <w:rsid w:val="00F91BB8"/>
    <w:rsid w:val="00F925DB"/>
    <w:rsid w:val="00F932BF"/>
    <w:rsid w:val="00F935B5"/>
    <w:rsid w:val="00F959E4"/>
    <w:rsid w:val="00F96147"/>
    <w:rsid w:val="00F979A0"/>
    <w:rsid w:val="00FA0831"/>
    <w:rsid w:val="00FA0CD9"/>
    <w:rsid w:val="00FA1B80"/>
    <w:rsid w:val="00FA27EA"/>
    <w:rsid w:val="00FA3404"/>
    <w:rsid w:val="00FA3CCF"/>
    <w:rsid w:val="00FA4589"/>
    <w:rsid w:val="00FA4DD1"/>
    <w:rsid w:val="00FA56A2"/>
    <w:rsid w:val="00FA673B"/>
    <w:rsid w:val="00FB0D5D"/>
    <w:rsid w:val="00FB2BE5"/>
    <w:rsid w:val="00FB2FAB"/>
    <w:rsid w:val="00FB6895"/>
    <w:rsid w:val="00FB70D8"/>
    <w:rsid w:val="00FC26CA"/>
    <w:rsid w:val="00FC436D"/>
    <w:rsid w:val="00FC4734"/>
    <w:rsid w:val="00FC5064"/>
    <w:rsid w:val="00FC5BCD"/>
    <w:rsid w:val="00FD086A"/>
    <w:rsid w:val="00FD1295"/>
    <w:rsid w:val="00FD180A"/>
    <w:rsid w:val="00FD1CE6"/>
    <w:rsid w:val="00FE1895"/>
    <w:rsid w:val="00FE2065"/>
    <w:rsid w:val="00FE313D"/>
    <w:rsid w:val="00FE3F4C"/>
    <w:rsid w:val="00FE7DD7"/>
    <w:rsid w:val="00FF1968"/>
    <w:rsid w:val="00FF5DD1"/>
    <w:rsid w:val="00FF67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DC4089"/>
  <w15:chartTrackingRefBased/>
  <w15:docId w15:val="{1BDA8D24-C0BF-4153-A07A-B92D5E916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5C74"/>
    <w:pPr>
      <w:ind w:left="720"/>
      <w:contextualSpacing/>
    </w:pPr>
  </w:style>
  <w:style w:type="character" w:styleId="Hyperlink">
    <w:name w:val="Hyperlink"/>
    <w:basedOn w:val="DefaultParagraphFont"/>
    <w:uiPriority w:val="99"/>
    <w:unhideWhenUsed/>
    <w:rsid w:val="00557974"/>
    <w:rPr>
      <w:color w:val="0563C1" w:themeColor="hyperlink"/>
      <w:u w:val="single"/>
    </w:rPr>
  </w:style>
  <w:style w:type="table" w:styleId="TableGrid">
    <w:name w:val="Table Grid"/>
    <w:basedOn w:val="TableNormal"/>
    <w:uiPriority w:val="39"/>
    <w:rsid w:val="00841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41FFA"/>
    <w:pPr>
      <w:autoSpaceDE w:val="0"/>
      <w:autoSpaceDN w:val="0"/>
      <w:adjustRightInd w:val="0"/>
      <w:spacing w:after="0" w:line="240" w:lineRule="auto"/>
    </w:pPr>
    <w:rPr>
      <w:rFonts w:ascii="Arial" w:hAnsi="Arial" w:cs="Arial"/>
      <w:color w:val="000000"/>
      <w:sz w:val="24"/>
      <w:szCs w:val="24"/>
    </w:rPr>
  </w:style>
  <w:style w:type="paragraph" w:customStyle="1" w:styleId="TableParagraph">
    <w:name w:val="Table Paragraph"/>
    <w:basedOn w:val="Normal"/>
    <w:uiPriority w:val="1"/>
    <w:qFormat/>
    <w:rsid w:val="00335CBE"/>
    <w:pPr>
      <w:widowControl w:val="0"/>
      <w:autoSpaceDE w:val="0"/>
      <w:autoSpaceDN w:val="0"/>
      <w:spacing w:after="0" w:line="240" w:lineRule="auto"/>
      <w:ind w:left="126"/>
    </w:pPr>
    <w:rPr>
      <w:rFonts w:ascii="Arial" w:eastAsia="Arial" w:hAnsi="Arial" w:cs="Arial"/>
      <w:lang w:val="en-US"/>
    </w:rPr>
  </w:style>
  <w:style w:type="paragraph" w:customStyle="1" w:styleId="legclearfix">
    <w:name w:val="legclearfix"/>
    <w:basedOn w:val="Normal"/>
    <w:rsid w:val="00F7095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gds">
    <w:name w:val="legds"/>
    <w:basedOn w:val="DefaultParagraphFont"/>
    <w:rsid w:val="00F70955"/>
  </w:style>
  <w:style w:type="character" w:styleId="FollowedHyperlink">
    <w:name w:val="FollowedHyperlink"/>
    <w:basedOn w:val="DefaultParagraphFont"/>
    <w:uiPriority w:val="99"/>
    <w:semiHidden/>
    <w:unhideWhenUsed/>
    <w:rsid w:val="004F061F"/>
    <w:rPr>
      <w:color w:val="954F72" w:themeColor="followedHyperlink"/>
      <w:u w:val="single"/>
    </w:rPr>
  </w:style>
  <w:style w:type="paragraph" w:styleId="BalloonText">
    <w:name w:val="Balloon Text"/>
    <w:basedOn w:val="Normal"/>
    <w:link w:val="BalloonTextChar"/>
    <w:uiPriority w:val="99"/>
    <w:semiHidden/>
    <w:unhideWhenUsed/>
    <w:rsid w:val="007201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0195"/>
    <w:rPr>
      <w:rFonts w:ascii="Segoe UI" w:hAnsi="Segoe UI" w:cs="Segoe UI"/>
      <w:sz w:val="18"/>
      <w:szCs w:val="18"/>
    </w:rPr>
  </w:style>
  <w:style w:type="paragraph" w:customStyle="1" w:styleId="yiv1036588003msonormal">
    <w:name w:val="yiv1036588003msonormal"/>
    <w:basedOn w:val="Normal"/>
    <w:rsid w:val="00726C8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egp2paratext">
    <w:name w:val="legp2paratext"/>
    <w:basedOn w:val="Normal"/>
    <w:rsid w:val="0083782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nresolvedMention">
    <w:name w:val="Unresolved Mention"/>
    <w:basedOn w:val="DefaultParagraphFont"/>
    <w:uiPriority w:val="99"/>
    <w:semiHidden/>
    <w:unhideWhenUsed/>
    <w:rsid w:val="00332AFE"/>
    <w:rPr>
      <w:color w:val="605E5C"/>
      <w:shd w:val="clear" w:color="auto" w:fill="E1DFDD"/>
    </w:rPr>
  </w:style>
  <w:style w:type="paragraph" w:styleId="Header">
    <w:name w:val="header"/>
    <w:basedOn w:val="Normal"/>
    <w:link w:val="HeaderChar"/>
    <w:uiPriority w:val="99"/>
    <w:unhideWhenUsed/>
    <w:rsid w:val="005673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73F0"/>
  </w:style>
  <w:style w:type="paragraph" w:styleId="Footer">
    <w:name w:val="footer"/>
    <w:basedOn w:val="Normal"/>
    <w:link w:val="FooterChar"/>
    <w:uiPriority w:val="99"/>
    <w:unhideWhenUsed/>
    <w:rsid w:val="005673F0"/>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73F0"/>
  </w:style>
  <w:style w:type="character" w:styleId="Strong">
    <w:name w:val="Strong"/>
    <w:basedOn w:val="DefaultParagraphFont"/>
    <w:uiPriority w:val="22"/>
    <w:qFormat/>
    <w:rsid w:val="00B13876"/>
    <w:rPr>
      <w:b/>
      <w:bCs/>
    </w:rPr>
  </w:style>
  <w:style w:type="character" w:styleId="CommentReference">
    <w:name w:val="annotation reference"/>
    <w:basedOn w:val="DefaultParagraphFont"/>
    <w:uiPriority w:val="99"/>
    <w:semiHidden/>
    <w:unhideWhenUsed/>
    <w:rsid w:val="00DA0AC1"/>
    <w:rPr>
      <w:sz w:val="16"/>
      <w:szCs w:val="16"/>
    </w:rPr>
  </w:style>
  <w:style w:type="paragraph" w:styleId="CommentText">
    <w:name w:val="annotation text"/>
    <w:basedOn w:val="Normal"/>
    <w:link w:val="CommentTextChar"/>
    <w:uiPriority w:val="99"/>
    <w:unhideWhenUsed/>
    <w:rsid w:val="00DA0AC1"/>
    <w:pPr>
      <w:spacing w:before="100" w:after="200" w:line="240" w:lineRule="auto"/>
    </w:pPr>
    <w:rPr>
      <w:rFonts w:eastAsiaTheme="minorEastAsia"/>
      <w:sz w:val="20"/>
      <w:szCs w:val="20"/>
    </w:rPr>
  </w:style>
  <w:style w:type="character" w:customStyle="1" w:styleId="CommentTextChar">
    <w:name w:val="Comment Text Char"/>
    <w:basedOn w:val="DefaultParagraphFont"/>
    <w:link w:val="CommentText"/>
    <w:uiPriority w:val="99"/>
    <w:rsid w:val="00DA0AC1"/>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755F6E"/>
    <w:pPr>
      <w:spacing w:before="0" w:after="160"/>
    </w:pPr>
    <w:rPr>
      <w:rFonts w:eastAsiaTheme="minorHAnsi"/>
      <w:b/>
      <w:bCs/>
    </w:rPr>
  </w:style>
  <w:style w:type="character" w:customStyle="1" w:styleId="CommentSubjectChar">
    <w:name w:val="Comment Subject Char"/>
    <w:basedOn w:val="CommentTextChar"/>
    <w:link w:val="CommentSubject"/>
    <w:uiPriority w:val="99"/>
    <w:semiHidden/>
    <w:rsid w:val="00755F6E"/>
    <w:rPr>
      <w:rFonts w:eastAsiaTheme="minorEastAsia"/>
      <w:b/>
      <w:bCs/>
      <w:sz w:val="20"/>
      <w:szCs w:val="20"/>
    </w:rPr>
  </w:style>
  <w:style w:type="paragraph" w:styleId="NormalWeb">
    <w:name w:val="Normal (Web)"/>
    <w:basedOn w:val="Normal"/>
    <w:uiPriority w:val="99"/>
    <w:semiHidden/>
    <w:unhideWhenUsed/>
    <w:rsid w:val="00CF028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6489">
      <w:bodyDiv w:val="1"/>
      <w:marLeft w:val="0"/>
      <w:marRight w:val="0"/>
      <w:marTop w:val="0"/>
      <w:marBottom w:val="0"/>
      <w:divBdr>
        <w:top w:val="none" w:sz="0" w:space="0" w:color="auto"/>
        <w:left w:val="none" w:sz="0" w:space="0" w:color="auto"/>
        <w:bottom w:val="none" w:sz="0" w:space="0" w:color="auto"/>
        <w:right w:val="none" w:sz="0" w:space="0" w:color="auto"/>
      </w:divBdr>
    </w:div>
    <w:div w:id="39135508">
      <w:bodyDiv w:val="1"/>
      <w:marLeft w:val="0"/>
      <w:marRight w:val="0"/>
      <w:marTop w:val="0"/>
      <w:marBottom w:val="0"/>
      <w:divBdr>
        <w:top w:val="none" w:sz="0" w:space="0" w:color="auto"/>
        <w:left w:val="none" w:sz="0" w:space="0" w:color="auto"/>
        <w:bottom w:val="none" w:sz="0" w:space="0" w:color="auto"/>
        <w:right w:val="none" w:sz="0" w:space="0" w:color="auto"/>
      </w:divBdr>
    </w:div>
    <w:div w:id="180945339">
      <w:bodyDiv w:val="1"/>
      <w:marLeft w:val="0"/>
      <w:marRight w:val="0"/>
      <w:marTop w:val="0"/>
      <w:marBottom w:val="0"/>
      <w:divBdr>
        <w:top w:val="none" w:sz="0" w:space="0" w:color="auto"/>
        <w:left w:val="none" w:sz="0" w:space="0" w:color="auto"/>
        <w:bottom w:val="none" w:sz="0" w:space="0" w:color="auto"/>
        <w:right w:val="none" w:sz="0" w:space="0" w:color="auto"/>
      </w:divBdr>
    </w:div>
    <w:div w:id="239684057">
      <w:bodyDiv w:val="1"/>
      <w:marLeft w:val="0"/>
      <w:marRight w:val="0"/>
      <w:marTop w:val="0"/>
      <w:marBottom w:val="0"/>
      <w:divBdr>
        <w:top w:val="none" w:sz="0" w:space="0" w:color="auto"/>
        <w:left w:val="none" w:sz="0" w:space="0" w:color="auto"/>
        <w:bottom w:val="none" w:sz="0" w:space="0" w:color="auto"/>
        <w:right w:val="none" w:sz="0" w:space="0" w:color="auto"/>
      </w:divBdr>
    </w:div>
    <w:div w:id="294801833">
      <w:bodyDiv w:val="1"/>
      <w:marLeft w:val="0"/>
      <w:marRight w:val="0"/>
      <w:marTop w:val="0"/>
      <w:marBottom w:val="0"/>
      <w:divBdr>
        <w:top w:val="none" w:sz="0" w:space="0" w:color="auto"/>
        <w:left w:val="none" w:sz="0" w:space="0" w:color="auto"/>
        <w:bottom w:val="none" w:sz="0" w:space="0" w:color="auto"/>
        <w:right w:val="none" w:sz="0" w:space="0" w:color="auto"/>
      </w:divBdr>
    </w:div>
    <w:div w:id="376471467">
      <w:bodyDiv w:val="1"/>
      <w:marLeft w:val="0"/>
      <w:marRight w:val="0"/>
      <w:marTop w:val="0"/>
      <w:marBottom w:val="0"/>
      <w:divBdr>
        <w:top w:val="none" w:sz="0" w:space="0" w:color="auto"/>
        <w:left w:val="none" w:sz="0" w:space="0" w:color="auto"/>
        <w:bottom w:val="none" w:sz="0" w:space="0" w:color="auto"/>
        <w:right w:val="none" w:sz="0" w:space="0" w:color="auto"/>
      </w:divBdr>
    </w:div>
    <w:div w:id="522717970">
      <w:bodyDiv w:val="1"/>
      <w:marLeft w:val="0"/>
      <w:marRight w:val="0"/>
      <w:marTop w:val="0"/>
      <w:marBottom w:val="0"/>
      <w:divBdr>
        <w:top w:val="none" w:sz="0" w:space="0" w:color="auto"/>
        <w:left w:val="none" w:sz="0" w:space="0" w:color="auto"/>
        <w:bottom w:val="none" w:sz="0" w:space="0" w:color="auto"/>
        <w:right w:val="none" w:sz="0" w:space="0" w:color="auto"/>
      </w:divBdr>
    </w:div>
    <w:div w:id="1208830860">
      <w:bodyDiv w:val="1"/>
      <w:marLeft w:val="0"/>
      <w:marRight w:val="0"/>
      <w:marTop w:val="0"/>
      <w:marBottom w:val="0"/>
      <w:divBdr>
        <w:top w:val="none" w:sz="0" w:space="0" w:color="auto"/>
        <w:left w:val="none" w:sz="0" w:space="0" w:color="auto"/>
        <w:bottom w:val="none" w:sz="0" w:space="0" w:color="auto"/>
        <w:right w:val="none" w:sz="0" w:space="0" w:color="auto"/>
      </w:divBdr>
    </w:div>
    <w:div w:id="1387098479">
      <w:bodyDiv w:val="1"/>
      <w:marLeft w:val="0"/>
      <w:marRight w:val="0"/>
      <w:marTop w:val="0"/>
      <w:marBottom w:val="0"/>
      <w:divBdr>
        <w:top w:val="none" w:sz="0" w:space="0" w:color="auto"/>
        <w:left w:val="none" w:sz="0" w:space="0" w:color="auto"/>
        <w:bottom w:val="none" w:sz="0" w:space="0" w:color="auto"/>
        <w:right w:val="none" w:sz="0" w:space="0" w:color="auto"/>
      </w:divBdr>
      <w:divsChild>
        <w:div w:id="9575128">
          <w:marLeft w:val="0"/>
          <w:marRight w:val="0"/>
          <w:marTop w:val="0"/>
          <w:marBottom w:val="0"/>
          <w:divBdr>
            <w:top w:val="none" w:sz="0" w:space="0" w:color="auto"/>
            <w:left w:val="none" w:sz="0" w:space="0" w:color="auto"/>
            <w:bottom w:val="none" w:sz="0" w:space="0" w:color="auto"/>
            <w:right w:val="none" w:sz="0" w:space="0" w:color="auto"/>
          </w:divBdr>
          <w:divsChild>
            <w:div w:id="1913461939">
              <w:marLeft w:val="0"/>
              <w:marRight w:val="0"/>
              <w:marTop w:val="0"/>
              <w:marBottom w:val="0"/>
              <w:divBdr>
                <w:top w:val="none" w:sz="0" w:space="0" w:color="auto"/>
                <w:left w:val="none" w:sz="0" w:space="0" w:color="auto"/>
                <w:bottom w:val="none" w:sz="0" w:space="0" w:color="auto"/>
                <w:right w:val="none" w:sz="0" w:space="0" w:color="auto"/>
              </w:divBdr>
              <w:divsChild>
                <w:div w:id="1660426069">
                  <w:marLeft w:val="0"/>
                  <w:marRight w:val="0"/>
                  <w:marTop w:val="0"/>
                  <w:marBottom w:val="0"/>
                  <w:divBdr>
                    <w:top w:val="none" w:sz="0" w:space="0" w:color="auto"/>
                    <w:left w:val="none" w:sz="0" w:space="0" w:color="auto"/>
                    <w:bottom w:val="none" w:sz="0" w:space="0" w:color="auto"/>
                    <w:right w:val="none" w:sz="0" w:space="0" w:color="auto"/>
                  </w:divBdr>
                </w:div>
                <w:div w:id="774179820">
                  <w:marLeft w:val="0"/>
                  <w:marRight w:val="0"/>
                  <w:marTop w:val="0"/>
                  <w:marBottom w:val="0"/>
                  <w:divBdr>
                    <w:top w:val="none" w:sz="0" w:space="0" w:color="auto"/>
                    <w:left w:val="none" w:sz="0" w:space="0" w:color="auto"/>
                    <w:bottom w:val="none" w:sz="0" w:space="0" w:color="auto"/>
                    <w:right w:val="none" w:sz="0" w:space="0" w:color="auto"/>
                  </w:divBdr>
                </w:div>
                <w:div w:id="2056732874">
                  <w:marLeft w:val="0"/>
                  <w:marRight w:val="0"/>
                  <w:marTop w:val="0"/>
                  <w:marBottom w:val="0"/>
                  <w:divBdr>
                    <w:top w:val="none" w:sz="0" w:space="0" w:color="auto"/>
                    <w:left w:val="none" w:sz="0" w:space="0" w:color="auto"/>
                    <w:bottom w:val="none" w:sz="0" w:space="0" w:color="auto"/>
                    <w:right w:val="none" w:sz="0" w:space="0" w:color="auto"/>
                  </w:divBdr>
                </w:div>
                <w:div w:id="58210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810324">
          <w:marLeft w:val="0"/>
          <w:marRight w:val="0"/>
          <w:marTop w:val="0"/>
          <w:marBottom w:val="0"/>
          <w:divBdr>
            <w:top w:val="none" w:sz="0" w:space="0" w:color="auto"/>
            <w:left w:val="none" w:sz="0" w:space="0" w:color="auto"/>
            <w:bottom w:val="none" w:sz="0" w:space="0" w:color="auto"/>
            <w:right w:val="none" w:sz="0" w:space="0" w:color="auto"/>
          </w:divBdr>
          <w:divsChild>
            <w:div w:id="1422139599">
              <w:marLeft w:val="0"/>
              <w:marRight w:val="0"/>
              <w:marTop w:val="0"/>
              <w:marBottom w:val="0"/>
              <w:divBdr>
                <w:top w:val="none" w:sz="0" w:space="0" w:color="auto"/>
                <w:left w:val="none" w:sz="0" w:space="0" w:color="auto"/>
                <w:bottom w:val="none" w:sz="0" w:space="0" w:color="auto"/>
                <w:right w:val="none" w:sz="0" w:space="0" w:color="auto"/>
              </w:divBdr>
              <w:divsChild>
                <w:div w:id="1790051272">
                  <w:marLeft w:val="0"/>
                  <w:marRight w:val="0"/>
                  <w:marTop w:val="0"/>
                  <w:marBottom w:val="0"/>
                  <w:divBdr>
                    <w:top w:val="none" w:sz="0" w:space="0" w:color="auto"/>
                    <w:left w:val="none" w:sz="0" w:space="0" w:color="auto"/>
                    <w:bottom w:val="none" w:sz="0" w:space="0" w:color="auto"/>
                    <w:right w:val="none" w:sz="0" w:space="0" w:color="auto"/>
                  </w:divBdr>
                </w:div>
                <w:div w:id="70386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364512">
      <w:bodyDiv w:val="1"/>
      <w:marLeft w:val="0"/>
      <w:marRight w:val="0"/>
      <w:marTop w:val="0"/>
      <w:marBottom w:val="0"/>
      <w:divBdr>
        <w:top w:val="none" w:sz="0" w:space="0" w:color="auto"/>
        <w:left w:val="none" w:sz="0" w:space="0" w:color="auto"/>
        <w:bottom w:val="none" w:sz="0" w:space="0" w:color="auto"/>
        <w:right w:val="none" w:sz="0" w:space="0" w:color="auto"/>
      </w:divBdr>
    </w:div>
    <w:div w:id="1498306219">
      <w:bodyDiv w:val="1"/>
      <w:marLeft w:val="0"/>
      <w:marRight w:val="0"/>
      <w:marTop w:val="0"/>
      <w:marBottom w:val="0"/>
      <w:divBdr>
        <w:top w:val="none" w:sz="0" w:space="0" w:color="auto"/>
        <w:left w:val="none" w:sz="0" w:space="0" w:color="auto"/>
        <w:bottom w:val="none" w:sz="0" w:space="0" w:color="auto"/>
        <w:right w:val="none" w:sz="0" w:space="0" w:color="auto"/>
      </w:divBdr>
    </w:div>
    <w:div w:id="1516534314">
      <w:bodyDiv w:val="1"/>
      <w:marLeft w:val="0"/>
      <w:marRight w:val="0"/>
      <w:marTop w:val="0"/>
      <w:marBottom w:val="0"/>
      <w:divBdr>
        <w:top w:val="none" w:sz="0" w:space="0" w:color="auto"/>
        <w:left w:val="none" w:sz="0" w:space="0" w:color="auto"/>
        <w:bottom w:val="none" w:sz="0" w:space="0" w:color="auto"/>
        <w:right w:val="none" w:sz="0" w:space="0" w:color="auto"/>
      </w:divBdr>
    </w:div>
    <w:div w:id="1594360315">
      <w:bodyDiv w:val="1"/>
      <w:marLeft w:val="0"/>
      <w:marRight w:val="0"/>
      <w:marTop w:val="0"/>
      <w:marBottom w:val="0"/>
      <w:divBdr>
        <w:top w:val="none" w:sz="0" w:space="0" w:color="auto"/>
        <w:left w:val="none" w:sz="0" w:space="0" w:color="auto"/>
        <w:bottom w:val="none" w:sz="0" w:space="0" w:color="auto"/>
        <w:right w:val="none" w:sz="0" w:space="0" w:color="auto"/>
      </w:divBdr>
    </w:div>
    <w:div w:id="1620333958">
      <w:bodyDiv w:val="1"/>
      <w:marLeft w:val="0"/>
      <w:marRight w:val="0"/>
      <w:marTop w:val="0"/>
      <w:marBottom w:val="0"/>
      <w:divBdr>
        <w:top w:val="none" w:sz="0" w:space="0" w:color="auto"/>
        <w:left w:val="none" w:sz="0" w:space="0" w:color="auto"/>
        <w:bottom w:val="none" w:sz="0" w:space="0" w:color="auto"/>
        <w:right w:val="none" w:sz="0" w:space="0" w:color="auto"/>
      </w:divBdr>
    </w:div>
    <w:div w:id="1696038758">
      <w:bodyDiv w:val="1"/>
      <w:marLeft w:val="0"/>
      <w:marRight w:val="0"/>
      <w:marTop w:val="0"/>
      <w:marBottom w:val="0"/>
      <w:divBdr>
        <w:top w:val="none" w:sz="0" w:space="0" w:color="auto"/>
        <w:left w:val="none" w:sz="0" w:space="0" w:color="auto"/>
        <w:bottom w:val="none" w:sz="0" w:space="0" w:color="auto"/>
        <w:right w:val="none" w:sz="0" w:space="0" w:color="auto"/>
      </w:divBdr>
    </w:div>
    <w:div w:id="1982272681">
      <w:bodyDiv w:val="1"/>
      <w:marLeft w:val="0"/>
      <w:marRight w:val="0"/>
      <w:marTop w:val="0"/>
      <w:marBottom w:val="0"/>
      <w:divBdr>
        <w:top w:val="none" w:sz="0" w:space="0" w:color="auto"/>
        <w:left w:val="none" w:sz="0" w:space="0" w:color="auto"/>
        <w:bottom w:val="none" w:sz="0" w:space="0" w:color="auto"/>
        <w:right w:val="none" w:sz="0" w:space="0" w:color="auto"/>
      </w:divBdr>
    </w:div>
    <w:div w:id="2013681828">
      <w:bodyDiv w:val="1"/>
      <w:marLeft w:val="0"/>
      <w:marRight w:val="0"/>
      <w:marTop w:val="0"/>
      <w:marBottom w:val="0"/>
      <w:divBdr>
        <w:top w:val="none" w:sz="0" w:space="0" w:color="auto"/>
        <w:left w:val="none" w:sz="0" w:space="0" w:color="auto"/>
        <w:bottom w:val="none" w:sz="0" w:space="0" w:color="auto"/>
        <w:right w:val="none" w:sz="0" w:space="0" w:color="auto"/>
      </w:divBdr>
    </w:div>
    <w:div w:id="2072268548">
      <w:bodyDiv w:val="1"/>
      <w:marLeft w:val="0"/>
      <w:marRight w:val="0"/>
      <w:marTop w:val="0"/>
      <w:marBottom w:val="0"/>
      <w:divBdr>
        <w:top w:val="none" w:sz="0" w:space="0" w:color="auto"/>
        <w:left w:val="none" w:sz="0" w:space="0" w:color="auto"/>
        <w:bottom w:val="none" w:sz="0" w:space="0" w:color="auto"/>
        <w:right w:val="none" w:sz="0" w:space="0" w:color="auto"/>
      </w:divBdr>
    </w:div>
    <w:div w:id="2072727146">
      <w:bodyDiv w:val="1"/>
      <w:marLeft w:val="0"/>
      <w:marRight w:val="0"/>
      <w:marTop w:val="0"/>
      <w:marBottom w:val="0"/>
      <w:divBdr>
        <w:top w:val="none" w:sz="0" w:space="0" w:color="auto"/>
        <w:left w:val="none" w:sz="0" w:space="0" w:color="auto"/>
        <w:bottom w:val="none" w:sz="0" w:space="0" w:color="auto"/>
        <w:right w:val="none" w:sz="0" w:space="0" w:color="auto"/>
      </w:divBdr>
    </w:div>
    <w:div w:id="2079092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sbuhb.nhs.wales/about-us/key-documents-folder/welsh-language/" TargetMode="External"/><Relationship Id="rId18" Type="http://schemas.openxmlformats.org/officeDocument/2006/relationships/chart" Target="charts/chart3.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www.comisiynyddygymraeg.cymru/English/Publications%20List/20191119%20DG%20S%20Compliance%20Notice44%20Swansea%20Bay%20University%20Health%20Board.pdf" TargetMode="External"/><Relationship Id="rId17" Type="http://schemas.openxmlformats.org/officeDocument/2006/relationships/chart" Target="charts/chart2.xm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buhb.nhs.wales/about-us/complaints-feedback/complaints/"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sbuhb.nhs.wales/about-us/complaints-feedback/complaints/" TargetMode="Externa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Replies to the Question: "Were you able to speak Welsh to staff if you needed 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Sheet1!$B$1</c:f>
              <c:strCache>
                <c:ptCount val="1"/>
                <c:pt idx="0">
                  <c:v>331 Replies, Made up of:</c:v>
                </c:pt>
              </c:strCache>
            </c:strRef>
          </c:tx>
          <c:spPr>
            <a:solidFill>
              <a:schemeClr val="accent6"/>
            </a:solidFill>
            <a:ln>
              <a:noFill/>
            </a:ln>
            <a:effectLst/>
          </c:spPr>
          <c:invertIfNegative val="0"/>
          <c:cat>
            <c:strRef>
              <c:f>Sheet1!$A$2:$A$5</c:f>
              <c:strCache>
                <c:ptCount val="4"/>
                <c:pt idx="0">
                  <c:v>Always</c:v>
                </c:pt>
                <c:pt idx="1">
                  <c:v>Usually</c:v>
                </c:pt>
                <c:pt idx="2">
                  <c:v>Sometimes</c:v>
                </c:pt>
                <c:pt idx="3">
                  <c:v>Never</c:v>
                </c:pt>
              </c:strCache>
            </c:strRef>
          </c:cat>
          <c:val>
            <c:numRef>
              <c:f>Sheet1!$B$2:$B$5</c:f>
              <c:numCache>
                <c:formatCode>General</c:formatCode>
                <c:ptCount val="4"/>
                <c:pt idx="0">
                  <c:v>212</c:v>
                </c:pt>
                <c:pt idx="1">
                  <c:v>30</c:v>
                </c:pt>
                <c:pt idx="2">
                  <c:v>46</c:v>
                </c:pt>
                <c:pt idx="3">
                  <c:v>43</c:v>
                </c:pt>
              </c:numCache>
            </c:numRef>
          </c:val>
          <c:extLst>
            <c:ext xmlns:c16="http://schemas.microsoft.com/office/drawing/2014/chart" uri="{C3380CC4-5D6E-409C-BE32-E72D297353CC}">
              <c16:uniqueId val="{00000000-AAF7-4D54-9A9E-E3CF5AB6391E}"/>
            </c:ext>
          </c:extLst>
        </c:ser>
        <c:dLbls>
          <c:showLegendKey val="0"/>
          <c:showVal val="0"/>
          <c:showCatName val="0"/>
          <c:showSerName val="0"/>
          <c:showPercent val="0"/>
          <c:showBubbleSize val="0"/>
        </c:dLbls>
        <c:gapWidth val="150"/>
        <c:axId val="418814367"/>
        <c:axId val="418814783"/>
      </c:barChart>
      <c:catAx>
        <c:axId val="418814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18814783"/>
        <c:crosses val="autoZero"/>
        <c:auto val="1"/>
        <c:lblAlgn val="ctr"/>
        <c:lblOffset val="100"/>
        <c:noMultiLvlLbl val="0"/>
      </c:catAx>
      <c:valAx>
        <c:axId val="4188147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1881436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t>Friends &amp; Family Survey Feedback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Sheet1!$B$1</c:f>
              <c:strCache>
                <c:ptCount val="1"/>
                <c:pt idx="0">
                  <c:v>Friends &amp; Family Survey Feedback 04/2019 - 03/2020</c:v>
                </c:pt>
              </c:strCache>
            </c:strRef>
          </c:tx>
          <c:spPr>
            <a:solidFill>
              <a:schemeClr val="accent6"/>
            </a:solidFill>
            <a:ln>
              <a:noFill/>
            </a:ln>
            <a:effectLst/>
          </c:spPr>
          <c:invertIfNegative val="0"/>
          <c:cat>
            <c:strRef>
              <c:f>Sheet1!$A$2:$A$3</c:f>
              <c:strCache>
                <c:ptCount val="2"/>
                <c:pt idx="0">
                  <c:v>Total Completed</c:v>
                </c:pt>
                <c:pt idx="1">
                  <c:v>Total Completed in Welsh</c:v>
                </c:pt>
              </c:strCache>
            </c:strRef>
          </c:cat>
          <c:val>
            <c:numRef>
              <c:f>Sheet1!$B$2:$B$3</c:f>
              <c:numCache>
                <c:formatCode>General</c:formatCode>
                <c:ptCount val="2"/>
                <c:pt idx="0">
                  <c:v>38176</c:v>
                </c:pt>
                <c:pt idx="1">
                  <c:v>52</c:v>
                </c:pt>
              </c:numCache>
            </c:numRef>
          </c:val>
          <c:extLst>
            <c:ext xmlns:c16="http://schemas.microsoft.com/office/drawing/2014/chart" uri="{C3380CC4-5D6E-409C-BE32-E72D297353CC}">
              <c16:uniqueId val="{00000000-EAF1-421C-9BB3-2B196F56B10A}"/>
            </c:ext>
          </c:extLst>
        </c:ser>
        <c:dLbls>
          <c:showLegendKey val="0"/>
          <c:showVal val="0"/>
          <c:showCatName val="0"/>
          <c:showSerName val="0"/>
          <c:showPercent val="0"/>
          <c:showBubbleSize val="0"/>
        </c:dLbls>
        <c:gapWidth val="150"/>
        <c:axId val="1671401184"/>
        <c:axId val="1671404512"/>
      </c:barChart>
      <c:catAx>
        <c:axId val="1671401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71404512"/>
        <c:crosses val="autoZero"/>
        <c:auto val="1"/>
        <c:lblAlgn val="ctr"/>
        <c:lblOffset val="100"/>
        <c:noMultiLvlLbl val="0"/>
      </c:catAx>
      <c:valAx>
        <c:axId val="1671404512"/>
        <c:scaling>
          <c:logBase val="10"/>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71401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b="1">
                <a:latin typeface="Arial" panose="020B0604020202020204" pitchFamily="34" charset="0"/>
                <a:cs typeface="Arial" panose="020B0604020202020204" pitchFamily="34" charset="0"/>
              </a:rPr>
              <a:t>Welsh speaking, reading &amp; writing skills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Sheet1!$B$1</c:f>
              <c:strCache>
                <c:ptCount val="1"/>
                <c:pt idx="0">
                  <c:v>Percentage of people who can speak Welsh (aged 3 and over)</c:v>
                </c:pt>
              </c:strCache>
            </c:strRef>
          </c:tx>
          <c:spPr>
            <a:solidFill>
              <a:schemeClr val="accent6">
                <a:shade val="76000"/>
              </a:schemeClr>
            </a:solidFill>
            <a:ln>
              <a:noFill/>
            </a:ln>
            <a:effectLst/>
          </c:spPr>
          <c:invertIfNegative val="0"/>
          <c:cat>
            <c:strRef>
              <c:f>Sheet1!$A$2:$A$4</c:f>
              <c:strCache>
                <c:ptCount val="3"/>
                <c:pt idx="0">
                  <c:v>Swansea</c:v>
                </c:pt>
                <c:pt idx="1">
                  <c:v>Neath/Port Talbot</c:v>
                </c:pt>
                <c:pt idx="2">
                  <c:v>Swansea &amp; Neath/Port Talbot combined</c:v>
                </c:pt>
              </c:strCache>
            </c:strRef>
          </c:cat>
          <c:val>
            <c:numRef>
              <c:f>Sheet1!$B$2:$B$4</c:f>
              <c:numCache>
                <c:formatCode>General</c:formatCode>
                <c:ptCount val="3"/>
                <c:pt idx="0">
                  <c:v>11.4</c:v>
                </c:pt>
                <c:pt idx="1">
                  <c:v>15.3</c:v>
                </c:pt>
                <c:pt idx="2">
                  <c:v>12.8</c:v>
                </c:pt>
              </c:numCache>
            </c:numRef>
          </c:val>
          <c:extLst>
            <c:ext xmlns:c16="http://schemas.microsoft.com/office/drawing/2014/chart" uri="{C3380CC4-5D6E-409C-BE32-E72D297353CC}">
              <c16:uniqueId val="{00000000-45A5-4D78-9442-901395DC2CC4}"/>
            </c:ext>
          </c:extLst>
        </c:ser>
        <c:ser>
          <c:idx val="1"/>
          <c:order val="1"/>
          <c:tx>
            <c:strRef>
              <c:f>Sheet1!$C$1</c:f>
              <c:strCache>
                <c:ptCount val="1"/>
                <c:pt idx="0">
                  <c:v>Percentage of people who can speak, read &amp; write Welsh (aged 3 an over)</c:v>
                </c:pt>
              </c:strCache>
            </c:strRef>
          </c:tx>
          <c:spPr>
            <a:solidFill>
              <a:schemeClr val="accent6">
                <a:tint val="77000"/>
              </a:schemeClr>
            </a:solidFill>
            <a:ln>
              <a:noFill/>
            </a:ln>
            <a:effectLst/>
          </c:spPr>
          <c:invertIfNegative val="0"/>
          <c:cat>
            <c:strRef>
              <c:f>Sheet1!$A$2:$A$4</c:f>
              <c:strCache>
                <c:ptCount val="3"/>
                <c:pt idx="0">
                  <c:v>Swansea</c:v>
                </c:pt>
                <c:pt idx="1">
                  <c:v>Neath/Port Talbot</c:v>
                </c:pt>
                <c:pt idx="2">
                  <c:v>Swansea &amp; Neath/Port Talbot combined</c:v>
                </c:pt>
              </c:strCache>
            </c:strRef>
          </c:cat>
          <c:val>
            <c:numRef>
              <c:f>Sheet1!$C$2:$C$4</c:f>
              <c:numCache>
                <c:formatCode>General</c:formatCode>
                <c:ptCount val="3"/>
                <c:pt idx="0">
                  <c:v>8.1</c:v>
                </c:pt>
                <c:pt idx="1">
                  <c:v>10.8</c:v>
                </c:pt>
                <c:pt idx="2">
                  <c:v>9.1</c:v>
                </c:pt>
              </c:numCache>
            </c:numRef>
          </c:val>
          <c:extLst>
            <c:ext xmlns:c16="http://schemas.microsoft.com/office/drawing/2014/chart" uri="{C3380CC4-5D6E-409C-BE32-E72D297353CC}">
              <c16:uniqueId val="{00000001-45A5-4D78-9442-901395DC2CC4}"/>
            </c:ext>
          </c:extLst>
        </c:ser>
        <c:dLbls>
          <c:showLegendKey val="0"/>
          <c:showVal val="0"/>
          <c:showCatName val="0"/>
          <c:showSerName val="0"/>
          <c:showPercent val="0"/>
          <c:showBubbleSize val="0"/>
        </c:dLbls>
        <c:gapWidth val="150"/>
        <c:axId val="1904817295"/>
        <c:axId val="1904818127"/>
      </c:barChart>
      <c:catAx>
        <c:axId val="19048172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4818127"/>
        <c:crosses val="autoZero"/>
        <c:auto val="1"/>
        <c:lblAlgn val="ctr"/>
        <c:lblOffset val="100"/>
        <c:noMultiLvlLbl val="0"/>
      </c:catAx>
      <c:valAx>
        <c:axId val="19048181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90481729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b="1">
                <a:solidFill>
                  <a:sysClr val="windowText" lastClr="000000"/>
                </a:solidFill>
                <a:latin typeface="Arial" panose="020B0604020202020204" pitchFamily="34" charset="0"/>
                <a:cs typeface="Arial" panose="020B0604020202020204" pitchFamily="34" charset="0"/>
              </a:rPr>
              <a:t>Job</a:t>
            </a:r>
            <a:r>
              <a:rPr lang="en-GB" b="1" baseline="0">
                <a:solidFill>
                  <a:sysClr val="windowText" lastClr="000000"/>
                </a:solidFill>
                <a:latin typeface="Arial" panose="020B0604020202020204" pitchFamily="34" charset="0"/>
                <a:cs typeface="Arial" panose="020B0604020202020204" pitchFamily="34" charset="0"/>
              </a:rPr>
              <a:t> Advertisements Specifying Welsh language Requirements  </a:t>
            </a:r>
            <a:endParaRPr lang="en-GB" b="1">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Sheet1!$B$1</c:f>
              <c:strCache>
                <c:ptCount val="1"/>
                <c:pt idx="0">
                  <c:v>Total: 1804; made up of:</c:v>
                </c:pt>
              </c:strCache>
            </c:strRef>
          </c:tx>
          <c:spPr>
            <a:solidFill>
              <a:schemeClr val="accent6"/>
            </a:solidFill>
            <a:ln>
              <a:noFill/>
            </a:ln>
            <a:effectLst/>
          </c:spPr>
          <c:invertIfNegative val="0"/>
          <c:cat>
            <c:strRef>
              <c:f>Sheet1!$A$2:$A$5</c:f>
              <c:strCache>
                <c:ptCount val="4"/>
                <c:pt idx="0">
                  <c:v>Welsh Language skills are Desirable</c:v>
                </c:pt>
                <c:pt idx="1">
                  <c:v>Welsh Language skills are Essential</c:v>
                </c:pt>
                <c:pt idx="2">
                  <c:v>Welsh Language skills are not necessary</c:v>
                </c:pt>
                <c:pt idx="3">
                  <c:v>Welsh Language skills need to be learnt when appointed to the post</c:v>
                </c:pt>
              </c:strCache>
            </c:strRef>
          </c:cat>
          <c:val>
            <c:numRef>
              <c:f>Sheet1!$B$2:$B$5</c:f>
              <c:numCache>
                <c:formatCode>General</c:formatCode>
                <c:ptCount val="4"/>
                <c:pt idx="0">
                  <c:v>1621</c:v>
                </c:pt>
                <c:pt idx="1">
                  <c:v>5</c:v>
                </c:pt>
                <c:pt idx="2">
                  <c:v>175</c:v>
                </c:pt>
                <c:pt idx="3">
                  <c:v>3</c:v>
                </c:pt>
              </c:numCache>
            </c:numRef>
          </c:val>
          <c:extLst>
            <c:ext xmlns:c16="http://schemas.microsoft.com/office/drawing/2014/chart" uri="{C3380CC4-5D6E-409C-BE32-E72D297353CC}">
              <c16:uniqueId val="{00000000-7EBB-467E-87C9-57620AAC601D}"/>
            </c:ext>
          </c:extLst>
        </c:ser>
        <c:dLbls>
          <c:showLegendKey val="0"/>
          <c:showVal val="0"/>
          <c:showCatName val="0"/>
          <c:showSerName val="0"/>
          <c:showPercent val="0"/>
          <c:showBubbleSize val="0"/>
        </c:dLbls>
        <c:gapWidth val="150"/>
        <c:axId val="967764463"/>
        <c:axId val="967764879"/>
      </c:barChart>
      <c:catAx>
        <c:axId val="967764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7764879"/>
        <c:crosses val="autoZero"/>
        <c:auto val="1"/>
        <c:lblAlgn val="ctr"/>
        <c:lblOffset val="100"/>
        <c:noMultiLvlLbl val="0"/>
      </c:catAx>
      <c:valAx>
        <c:axId val="967764879"/>
        <c:scaling>
          <c:logBase val="10"/>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9677644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9">
  <a:schemeClr val="accent6"/>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E31ED1-7CB5-446A-A148-6A19E830C1F8}">
  <ds:schemaRefs>
    <ds:schemaRef ds:uri="http://schemas.openxmlformats.org/officeDocument/2006/bibliography"/>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Template>
  <TotalTime>2</TotalTime>
  <Pages>23</Pages>
  <Words>5528</Words>
  <Characters>31515</Characters>
  <Application>Microsoft Office Word</Application>
  <DocSecurity>4</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36970</CharactersWithSpaces>
  <SharedDoc>false</SharedDoc>
  <HLinks>
    <vt:vector size="30" baseType="variant">
      <vt:variant>
        <vt:i4>5505033</vt:i4>
      </vt:variant>
      <vt:variant>
        <vt:i4>12</vt:i4>
      </vt:variant>
      <vt:variant>
        <vt:i4>0</vt:i4>
      </vt:variant>
      <vt:variant>
        <vt:i4>5</vt:i4>
      </vt:variant>
      <vt:variant>
        <vt:lpwstr>http://howis.wales.nhs.uk/sites3/page.cfm?orgid=743&amp;pid=77542</vt:lpwstr>
      </vt:variant>
      <vt:variant>
        <vt:lpwstr/>
      </vt:variant>
      <vt:variant>
        <vt:i4>7012411</vt:i4>
      </vt:variant>
      <vt:variant>
        <vt:i4>9</vt:i4>
      </vt:variant>
      <vt:variant>
        <vt:i4>0</vt:i4>
      </vt:variant>
      <vt:variant>
        <vt:i4>5</vt:i4>
      </vt:variant>
      <vt:variant>
        <vt:lpwstr>https://bipba.gig.cymru/amdanom-ni/cwynion-a-phryderon/cwynion/</vt:lpwstr>
      </vt:variant>
      <vt:variant>
        <vt:lpwstr/>
      </vt:variant>
      <vt:variant>
        <vt:i4>1572956</vt:i4>
      </vt:variant>
      <vt:variant>
        <vt:i4>6</vt:i4>
      </vt:variant>
      <vt:variant>
        <vt:i4>0</vt:i4>
      </vt:variant>
      <vt:variant>
        <vt:i4>5</vt:i4>
      </vt:variant>
      <vt:variant>
        <vt:lpwstr>https://sbuhb.nhs.wales/about-us/complaints-feedback/complaints/</vt:lpwstr>
      </vt:variant>
      <vt:variant>
        <vt:lpwstr/>
      </vt:variant>
      <vt:variant>
        <vt:i4>3407981</vt:i4>
      </vt:variant>
      <vt:variant>
        <vt:i4>3</vt:i4>
      </vt:variant>
      <vt:variant>
        <vt:i4>0</vt:i4>
      </vt:variant>
      <vt:variant>
        <vt:i4>5</vt:i4>
      </vt:variant>
      <vt:variant>
        <vt:lpwstr>http://www.comisiynyddygymraeg.cymru/Cymraeg/Rhestr Cyhoeddiadau/20191119 DG C Hysbysiad Cydymffurfio44 Bwrdd Iechyd Prifysgol Bae Abertawe.pdf</vt:lpwstr>
      </vt:variant>
      <vt:variant>
        <vt:lpwstr/>
      </vt:variant>
      <vt:variant>
        <vt:i4>1245260</vt:i4>
      </vt:variant>
      <vt:variant>
        <vt:i4>0</vt:i4>
      </vt:variant>
      <vt:variant>
        <vt:i4>0</vt:i4>
      </vt:variant>
      <vt:variant>
        <vt:i4>5</vt:i4>
      </vt:variant>
      <vt:variant>
        <vt:lpwstr>http://www.comisiynyddygymraeg.cymru/English/Publications List/20191119 DG S Compliance Notice44 Swansea Bay University Health Board.pdf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Rhianwen Roberts (Swansea Bay UHB - Corporate )</dc:creator>
  <cp:keywords/>
  <dc:description/>
  <cp:lastModifiedBy>Rhianwen Roberts (Swansea Bay UHB - Corporate )</cp:lastModifiedBy>
  <cp:revision>2</cp:revision>
  <cp:lastPrinted>2020-11-15T14:40:00Z</cp:lastPrinted>
  <dcterms:created xsi:type="dcterms:W3CDTF">2020-11-27T14:08:00Z</dcterms:created>
  <dcterms:modified xsi:type="dcterms:W3CDTF">2020-11-27T14:08:00Z</dcterms:modified>
</cp:coreProperties>
</file>